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E095E" w14:textId="1F3C216E" w:rsidR="00981045" w:rsidRPr="00981045" w:rsidRDefault="0098202B" w:rsidP="00981045">
      <w:pPr>
        <w:spacing w:after="0" w:line="240" w:lineRule="auto"/>
        <w:ind w:firstLine="720"/>
        <w:jc w:val="center"/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  <w:r w:rsidRPr="001650F8">
        <w:rPr>
          <w:rFonts w:ascii="TH SarabunIT๙" w:hAnsi="TH SarabunIT๙" w:cs="TH SarabunIT๙"/>
          <w:b/>
          <w:bCs/>
          <w:noProof/>
          <w:color w:val="000000"/>
          <w:sz w:val="48"/>
          <w:szCs w:val="48"/>
        </w:rPr>
        <w:drawing>
          <wp:anchor distT="0" distB="0" distL="114300" distR="114300" simplePos="0" relativeHeight="251569152" behindDoc="0" locked="0" layoutInCell="1" allowOverlap="1" wp14:anchorId="72D54747" wp14:editId="6C1DDA37">
            <wp:simplePos x="0" y="0"/>
            <wp:positionH relativeFrom="page">
              <wp:align>right</wp:align>
            </wp:positionH>
            <wp:positionV relativeFrom="paragraph">
              <wp:posOffset>-624840</wp:posOffset>
            </wp:positionV>
            <wp:extent cx="5366385" cy="7524750"/>
            <wp:effectExtent l="0" t="0" r="5715" b="0"/>
            <wp:wrapNone/>
            <wp:docPr id="7743664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36647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6385" cy="752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B0F" w:rsidRPr="00162B0F">
        <w:rPr>
          <w:rFonts w:ascii="TH SarabunIT๙" w:hAnsi="TH SarabunIT๙" w:cs="TH SarabunIT๙"/>
          <w:b/>
          <w:bCs/>
          <w:noProof/>
          <w:color w:val="000000"/>
          <w:sz w:val="48"/>
          <w:szCs w:val="48"/>
        </w:rPr>
        <w:drawing>
          <wp:inline distT="0" distB="0" distL="0" distR="0" wp14:anchorId="5CB83F44" wp14:editId="73A5596D">
            <wp:extent cx="257211" cy="123842"/>
            <wp:effectExtent l="0" t="0" r="9525" b="9525"/>
            <wp:docPr id="9263436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34366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7211" cy="123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2B0F" w:rsidRPr="00162B0F">
        <w:rPr>
          <w:noProof/>
          <w14:ligatures w14:val="standardContextual"/>
        </w:rPr>
        <w:t xml:space="preserve"> </w:t>
      </w:r>
      <w:r w:rsidR="00162B0F" w:rsidRPr="00162B0F">
        <w:rPr>
          <w:rFonts w:ascii="TH SarabunIT๙" w:hAnsi="TH SarabunIT๙" w:cs="TH SarabunIT๙"/>
          <w:b/>
          <w:bCs/>
          <w:noProof/>
          <w:color w:val="000000"/>
          <w:sz w:val="48"/>
          <w:szCs w:val="48"/>
        </w:rPr>
        <w:drawing>
          <wp:inline distT="0" distB="0" distL="0" distR="0" wp14:anchorId="78C3D6FE" wp14:editId="0C1BD6CC">
            <wp:extent cx="257211" cy="123842"/>
            <wp:effectExtent l="0" t="0" r="9525" b="9525"/>
            <wp:docPr id="15084758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47580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7211" cy="123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62489" w14:textId="3C42FBB4" w:rsidR="00601D92" w:rsidRDefault="00601D92" w:rsidP="00A96422">
      <w:pPr>
        <w:spacing w:after="0" w:line="240" w:lineRule="auto"/>
        <w:ind w:firstLine="720"/>
        <w:jc w:val="center"/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</w:p>
    <w:p w14:paraId="10D087D6" w14:textId="0A2B96CF" w:rsidR="00601D92" w:rsidRDefault="00EF682C" w:rsidP="00A96422">
      <w:pPr>
        <w:spacing w:after="0" w:line="240" w:lineRule="auto"/>
        <w:ind w:firstLine="720"/>
        <w:jc w:val="center"/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  <w:r>
        <w:rPr>
          <w:noProof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57B2144C" wp14:editId="6B35AD7C">
                <wp:simplePos x="0" y="0"/>
                <wp:positionH relativeFrom="margin">
                  <wp:posOffset>-577609</wp:posOffset>
                </wp:positionH>
                <wp:positionV relativeFrom="paragraph">
                  <wp:posOffset>324901</wp:posOffset>
                </wp:positionV>
                <wp:extent cx="6304915" cy="1658620"/>
                <wp:effectExtent l="0" t="0" r="0" b="0"/>
                <wp:wrapNone/>
                <wp:docPr id="53006118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4915" cy="165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4AE95B" w14:textId="77777777" w:rsidR="00601D92" w:rsidRPr="00EF682C" w:rsidRDefault="00601D92" w:rsidP="00601D92">
                            <w:pPr>
                              <w:spacing w:after="0" w:line="240" w:lineRule="auto"/>
                              <w:ind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EF682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ทุ่งกะโล่กับสายธารแห่งกาลเวลา</w:t>
                            </w:r>
                          </w:p>
                          <w:p w14:paraId="75D8CA33" w14:textId="20D8F1DB" w:rsidR="00FC571B" w:rsidRPr="00FC571B" w:rsidRDefault="00601D92" w:rsidP="00FC571B">
                            <w:pPr>
                              <w:spacing w:after="0" w:line="240" w:lineRule="auto"/>
                              <w:ind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EF682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รอยทางแห่ง</w:t>
                            </w:r>
                            <w:r w:rsidR="00FC571B" w:rsidRPr="00FC571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DE70880" w14:textId="18D20190" w:rsidR="00601D92" w:rsidRPr="00EF682C" w:rsidRDefault="00601D92" w:rsidP="00601D92">
                            <w:pPr>
                              <w:spacing w:after="0" w:line="240" w:lineRule="auto"/>
                              <w:ind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EF682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ศรัทธา... สู่ปัญญาเพื่อแผ่นดิน</w:t>
                            </w:r>
                          </w:p>
                          <w:p w14:paraId="17F89A9A" w14:textId="77777777" w:rsidR="00601D92" w:rsidRPr="00EF682C" w:rsidRDefault="00601D92">
                            <w:pPr>
                              <w:rPr>
                                <w:color w:val="FFFFFF" w:themeColor="background1"/>
                                <w:sz w:val="32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7B2144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5.5pt;margin-top:25.6pt;width:496.45pt;height:130.6pt;z-index:2515261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" filled="f" stroked="f" strokeweight=".5pt">
                <v:textbox>
                  <w:txbxContent>
                    <w:p w14:paraId="0D4AE95B" w14:textId="77777777" w:rsidR="00601D92" w:rsidRPr="00EF682C" w:rsidRDefault="00601D92" w:rsidP="00601D92">
                      <w:pPr>
                        <w:spacing w:after="0" w:line="240" w:lineRule="auto"/>
                        <w:ind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EF682C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ทุ่งกะโล่กับสายธารแห่งกาลเวลา</w:t>
                      </w:r>
                    </w:p>
                    <w:p w14:paraId="75D8CA33" w14:textId="20D8F1DB" w:rsidR="00FC571B" w:rsidRPr="00FC571B" w:rsidRDefault="00601D92" w:rsidP="00FC571B">
                      <w:pPr>
                        <w:spacing w:after="0" w:line="240" w:lineRule="auto"/>
                        <w:ind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EF682C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รอยทางแห่ง</w:t>
                      </w:r>
                      <w:r w:rsidR="00FC571B" w:rsidRPr="00FC571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DE70880" w14:textId="18D20190" w:rsidR="00601D92" w:rsidRPr="00EF682C" w:rsidRDefault="00601D92" w:rsidP="00601D92">
                      <w:pPr>
                        <w:spacing w:after="0" w:line="240" w:lineRule="auto"/>
                        <w:ind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EF682C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ศรัทธา... สู่ปัญญาเพื่อแผ่นดิน</w:t>
                      </w:r>
                    </w:p>
                    <w:p w14:paraId="17F89A9A" w14:textId="77777777" w:rsidR="00601D92" w:rsidRPr="00EF682C" w:rsidRDefault="00601D92">
                      <w:pPr>
                        <w:rPr>
                          <w:color w:val="FFFFFF" w:themeColor="background1"/>
                          <w:sz w:val="32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742991" w14:textId="69E8B387" w:rsidR="00601D92" w:rsidRDefault="00601D92" w:rsidP="00A96422">
      <w:pPr>
        <w:spacing w:after="0" w:line="240" w:lineRule="auto"/>
        <w:ind w:firstLine="720"/>
        <w:jc w:val="center"/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</w:p>
    <w:p w14:paraId="5B6CF94E" w14:textId="3DCCAE8E" w:rsidR="00601D92" w:rsidRDefault="00601D92" w:rsidP="00A96422">
      <w:pPr>
        <w:spacing w:after="0" w:line="240" w:lineRule="auto"/>
        <w:ind w:firstLine="720"/>
        <w:jc w:val="center"/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</w:p>
    <w:p w14:paraId="1B14D091" w14:textId="4B631CCB" w:rsidR="00601D92" w:rsidRDefault="00601D92" w:rsidP="00A96422">
      <w:pPr>
        <w:spacing w:after="0" w:line="240" w:lineRule="auto"/>
        <w:ind w:firstLine="720"/>
        <w:jc w:val="center"/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</w:p>
    <w:p w14:paraId="63853333" w14:textId="7DF42536" w:rsidR="00601D92" w:rsidRDefault="00601D92" w:rsidP="00A96422">
      <w:pPr>
        <w:spacing w:after="0" w:line="240" w:lineRule="auto"/>
        <w:ind w:firstLine="720"/>
        <w:jc w:val="center"/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</w:p>
    <w:p w14:paraId="07FA8518" w14:textId="1DB73FD8" w:rsidR="00601D92" w:rsidRDefault="00601D92" w:rsidP="00A96422">
      <w:pPr>
        <w:spacing w:after="0" w:line="240" w:lineRule="auto"/>
        <w:ind w:firstLine="720"/>
        <w:jc w:val="center"/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</w:p>
    <w:p w14:paraId="4E48178B" w14:textId="799DA494" w:rsidR="00601D92" w:rsidRDefault="00601D92" w:rsidP="00A96422">
      <w:pPr>
        <w:spacing w:after="0" w:line="240" w:lineRule="auto"/>
        <w:ind w:firstLine="720"/>
        <w:jc w:val="center"/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</w:p>
    <w:p w14:paraId="4E407F9B" w14:textId="4C3FD371" w:rsidR="00601D92" w:rsidRDefault="00601D92" w:rsidP="00A96422">
      <w:pPr>
        <w:spacing w:after="0" w:line="240" w:lineRule="auto"/>
        <w:ind w:firstLine="720"/>
        <w:jc w:val="center"/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</w:p>
    <w:p w14:paraId="1FE8D15C" w14:textId="11364DB2" w:rsidR="00601D92" w:rsidRDefault="00601D92" w:rsidP="00A96422">
      <w:pPr>
        <w:spacing w:after="0" w:line="240" w:lineRule="auto"/>
        <w:ind w:firstLine="720"/>
        <w:jc w:val="center"/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</w:p>
    <w:p w14:paraId="452C41BD" w14:textId="3FFF65D0" w:rsidR="00601D92" w:rsidRDefault="00601D92" w:rsidP="00A96422">
      <w:pPr>
        <w:spacing w:after="0" w:line="240" w:lineRule="auto"/>
        <w:ind w:firstLine="720"/>
        <w:jc w:val="center"/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</w:p>
    <w:p w14:paraId="3CFA24CD" w14:textId="77777777" w:rsidR="00450653" w:rsidRDefault="00450653" w:rsidP="00A96422">
      <w:pPr>
        <w:spacing w:after="0" w:line="240" w:lineRule="auto"/>
        <w:ind w:firstLine="720"/>
        <w:jc w:val="center"/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</w:p>
    <w:p w14:paraId="57CFFC8C" w14:textId="77777777" w:rsidR="00450653" w:rsidRDefault="00450653" w:rsidP="00A96422">
      <w:pPr>
        <w:spacing w:after="0" w:line="240" w:lineRule="auto"/>
        <w:ind w:firstLine="720"/>
        <w:jc w:val="center"/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</w:p>
    <w:p w14:paraId="01A3E949" w14:textId="77777777" w:rsidR="00450653" w:rsidRDefault="00450653" w:rsidP="00A96422">
      <w:pPr>
        <w:spacing w:after="0" w:line="240" w:lineRule="auto"/>
        <w:ind w:firstLine="720"/>
        <w:jc w:val="center"/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</w:p>
    <w:p w14:paraId="108CC2D9" w14:textId="665F458F" w:rsidR="00601D92" w:rsidRDefault="00601D92" w:rsidP="00A96422">
      <w:pPr>
        <w:spacing w:after="0" w:line="240" w:lineRule="auto"/>
        <w:ind w:firstLine="720"/>
        <w:jc w:val="center"/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</w:p>
    <w:p w14:paraId="58E4CEC0" w14:textId="3D39A161" w:rsidR="00601D92" w:rsidRDefault="00601D92" w:rsidP="00A96422">
      <w:pPr>
        <w:spacing w:after="0" w:line="240" w:lineRule="auto"/>
        <w:ind w:firstLine="720"/>
        <w:jc w:val="center"/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</w:p>
    <w:p w14:paraId="3372B115" w14:textId="77777777" w:rsidR="00450653" w:rsidRDefault="00450653" w:rsidP="00A96422">
      <w:pPr>
        <w:spacing w:after="0" w:line="240" w:lineRule="auto"/>
        <w:ind w:firstLine="720"/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14:paraId="707804B7" w14:textId="77777777" w:rsidR="009970FC" w:rsidRDefault="009970FC" w:rsidP="00A96422">
      <w:pPr>
        <w:spacing w:after="0" w:line="240" w:lineRule="auto"/>
        <w:ind w:firstLine="720"/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sectPr w:rsidR="009970FC" w:rsidSect="009970FC">
          <w:footerReference w:type="default" r:id="rId9"/>
          <w:footerReference w:type="first" r:id="rId10"/>
          <w:pgSz w:w="8391" w:h="11906" w:code="11"/>
          <w:pgMar w:top="990" w:right="1191" w:bottom="720" w:left="1526" w:header="720" w:footer="115" w:gutter="0"/>
          <w:pgNumType w:fmt="thaiLetters" w:start="1"/>
          <w:cols w:space="720"/>
          <w:titlePg/>
          <w:docGrid w:linePitch="360"/>
        </w:sectPr>
      </w:pPr>
    </w:p>
    <w:p w14:paraId="78605FC7" w14:textId="24CC8CA8" w:rsidR="004A6CEC" w:rsidRDefault="004A6CEC" w:rsidP="00C721A1">
      <w:pPr>
        <w:spacing w:after="0" w:line="240" w:lineRule="auto"/>
        <w:jc w:val="center"/>
        <w:rPr>
          <w:rFonts w:ascii="Prompt" w:hAnsi="Prompt" w:cs="Prompt"/>
          <w:b/>
          <w:bCs/>
          <w:color w:val="000000"/>
          <w:sz w:val="24"/>
          <w:szCs w:val="24"/>
        </w:rPr>
      </w:pPr>
    </w:p>
    <w:p w14:paraId="458D6AFE" w14:textId="77777777" w:rsidR="004A6CEC" w:rsidRPr="004A6CEC" w:rsidRDefault="004A6CEC" w:rsidP="004A6CEC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4A6CEC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ทุ่งกะโล่กับสายธารแห่งกาลเวลา</w:t>
      </w:r>
    </w:p>
    <w:p w14:paraId="5D4E62F8" w14:textId="77777777" w:rsidR="004A6CEC" w:rsidRPr="004A6CEC" w:rsidRDefault="004A6CEC" w:rsidP="004A6CEC">
      <w:pPr>
        <w:spacing w:after="0" w:line="240" w:lineRule="auto"/>
        <w:jc w:val="center"/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</w:rPr>
      </w:pPr>
      <w:r w:rsidRPr="004A6CEC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  <w:t>รอยทางแห่งศรัทธา... สู่ปัญญาเพื่อแผ่นดิน</w:t>
      </w:r>
    </w:p>
    <w:p w14:paraId="6B93AEC1" w14:textId="302206D5" w:rsidR="004A6CEC" w:rsidRPr="004A6CEC" w:rsidRDefault="004A6CEC" w:rsidP="004A6CEC">
      <w:pPr>
        <w:spacing w:after="0" w:line="240" w:lineRule="auto"/>
        <w:jc w:val="center"/>
        <w:rPr>
          <w:rFonts w:ascii="TH SarabunIT๙" w:hAnsi="TH SarabunIT๙" w:cs="TH SarabunIT๙" w:hint="cs"/>
          <w:color w:val="000000"/>
          <w:sz w:val="32"/>
          <w:szCs w:val="32"/>
        </w:rPr>
      </w:pPr>
    </w:p>
    <w:tbl>
      <w:tblPr>
        <w:tblW w:w="60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2"/>
        <w:gridCol w:w="4500"/>
      </w:tblGrid>
      <w:tr w:rsidR="004A6CEC" w:rsidRPr="004A6CEC" w14:paraId="66D9E4D5" w14:textId="77777777" w:rsidTr="008C3CCB">
        <w:tc>
          <w:tcPr>
            <w:tcW w:w="1522" w:type="dxa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22C3962B" w14:textId="178DAF9B" w:rsidR="004A6CEC" w:rsidRPr="004A6CEC" w:rsidRDefault="004A6CEC" w:rsidP="004A6CE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4A6CE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ชื่อหนังสือ </w:t>
            </w:r>
          </w:p>
        </w:tc>
        <w:tc>
          <w:tcPr>
            <w:tcW w:w="4500" w:type="dxa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4464B754" w14:textId="77777777" w:rsidR="004A6CEC" w:rsidRPr="004A6CEC" w:rsidRDefault="004A6CEC" w:rsidP="004A6CE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4A6CE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ทุ่งกะโล่กับสายธารแห่งกาลเวลา: รอยทางแห่งศรัทธา... สู่ปัญญาเพื่อแผ่นดิน</w:t>
            </w:r>
          </w:p>
        </w:tc>
      </w:tr>
      <w:tr w:rsidR="004A6CEC" w:rsidRPr="004A6CEC" w14:paraId="3C8EA6B2" w14:textId="77777777" w:rsidTr="008C3CCB">
        <w:tc>
          <w:tcPr>
            <w:tcW w:w="1522" w:type="dxa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2625DFE4" w14:textId="3F09B9B8" w:rsidR="004A6CEC" w:rsidRPr="004A6CEC" w:rsidRDefault="004A6CEC" w:rsidP="004A6CE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ผู้แต่ง</w:t>
            </w:r>
            <w:r w:rsidRPr="004A6CE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500" w:type="dxa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160AEF65" w14:textId="0D014650" w:rsidR="004A6CEC" w:rsidRPr="004A6CEC" w:rsidRDefault="004A6CEC" w:rsidP="004A6CEC">
            <w:pPr>
              <w:spacing w:after="0" w:line="240" w:lineRule="auto"/>
              <w:rPr>
                <w:rFonts w:ascii="TH SarabunIT๙" w:hAnsi="TH SarabunIT๙" w:cs="TH SarabunIT๙" w:hint="cs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ผู้ช่วยศาสตราจารย์ ดร.กัญญารัตน์ ผึ่งบรรหาร</w:t>
            </w:r>
          </w:p>
        </w:tc>
      </w:tr>
      <w:tr w:rsidR="004A6CEC" w:rsidRPr="004A6CEC" w14:paraId="48E47817" w14:textId="77777777" w:rsidTr="008C3CCB">
        <w:tc>
          <w:tcPr>
            <w:tcW w:w="1522" w:type="dxa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5F00F4A0" w14:textId="193C3F97" w:rsidR="004A6CEC" w:rsidRPr="004A6CEC" w:rsidRDefault="004A6CEC" w:rsidP="004A6CE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4A6CE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ปีที่พิมพ์ </w:t>
            </w:r>
          </w:p>
        </w:tc>
        <w:tc>
          <w:tcPr>
            <w:tcW w:w="4500" w:type="dxa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42B5860D" w14:textId="57AF24F9" w:rsidR="004A6CEC" w:rsidRPr="004A6CEC" w:rsidRDefault="004A6CEC" w:rsidP="004A6CE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4A6CE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พุทธศักราช </w:t>
            </w:r>
            <w:r w:rsidRPr="004A6CE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25 </w:t>
            </w:r>
            <w:r w:rsidRPr="004A6CE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กันยายน 2569</w:t>
            </w:r>
          </w:p>
        </w:tc>
      </w:tr>
      <w:tr w:rsidR="004A6CEC" w:rsidRPr="004A6CEC" w14:paraId="1A3DC9B9" w14:textId="77777777" w:rsidTr="008C3CCB">
        <w:tc>
          <w:tcPr>
            <w:tcW w:w="1522" w:type="dxa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7FDFDC40" w14:textId="0EA98ABD" w:rsidR="004A6CEC" w:rsidRPr="004A6CEC" w:rsidRDefault="004A6CEC" w:rsidP="004A6CE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4A6CE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จำนวนหน้า </w:t>
            </w:r>
          </w:p>
        </w:tc>
        <w:tc>
          <w:tcPr>
            <w:tcW w:w="4500" w:type="dxa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4A11718B" w14:textId="77777777" w:rsidR="004A6CEC" w:rsidRPr="004A6CEC" w:rsidRDefault="004A6CEC" w:rsidP="004A6CE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4A6CE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ประมาณ </w:t>
            </w:r>
            <w:r w:rsidRPr="004A6CE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120-150 </w:t>
            </w:r>
            <w:r w:rsidRPr="004A6CE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หน้า (โดยประมาณ)</w:t>
            </w:r>
          </w:p>
        </w:tc>
      </w:tr>
      <w:tr w:rsidR="004A6CEC" w:rsidRPr="004A6CEC" w14:paraId="017B60C3" w14:textId="77777777" w:rsidTr="008C3CCB">
        <w:tc>
          <w:tcPr>
            <w:tcW w:w="1522" w:type="dxa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4F708B15" w14:textId="1913261B" w:rsidR="004A6CEC" w:rsidRPr="004A6CEC" w:rsidRDefault="004A6CEC" w:rsidP="004A6CE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4A6CE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ข้อมูลทางบรรณานุกรม </w:t>
            </w:r>
          </w:p>
        </w:tc>
        <w:tc>
          <w:tcPr>
            <w:tcW w:w="4500" w:type="dxa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2B948C68" w14:textId="5D242416" w:rsidR="004A6CEC" w:rsidRPr="004A6CEC" w:rsidRDefault="004A6CEC" w:rsidP="004A6CE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4A6CE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อุตรดิตถ์ : มหาวิทยาลัยราชภัฏอุตรดิตถ์</w:t>
            </w:r>
            <w:r w:rsidRPr="004A6CE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, 256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9</w:t>
            </w:r>
          </w:p>
          <w:p w14:paraId="7CDB3B35" w14:textId="74E9C316" w:rsidR="004A6CEC" w:rsidRPr="004A6CEC" w:rsidRDefault="004A6CEC" w:rsidP="004A6CEC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4A6CE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 w:rsidRPr="004A6CE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ทุ่งกะโล่ -- ประวัติศาสตร์. </w:t>
            </w:r>
            <w:r w:rsidRPr="004A6CEC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2. </w:t>
            </w:r>
            <w:r w:rsidRPr="004A6CE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อุตรดิตถ์ -- ประวัติศาสตร์ท้องถิ่น</w:t>
            </w:r>
          </w:p>
        </w:tc>
      </w:tr>
    </w:tbl>
    <w:p w14:paraId="5F9C3B66" w14:textId="4ECAA780" w:rsidR="004A6CEC" w:rsidRDefault="004A6CEC" w:rsidP="00C721A1">
      <w:pPr>
        <w:spacing w:after="0" w:line="240" w:lineRule="auto"/>
        <w:jc w:val="center"/>
        <w:rPr>
          <w:rFonts w:ascii="Prompt" w:hAnsi="Prompt" w:cs="Prompt"/>
          <w:b/>
          <w:bCs/>
          <w:color w:val="000000"/>
          <w:sz w:val="24"/>
          <w:szCs w:val="24"/>
        </w:rPr>
      </w:pPr>
    </w:p>
    <w:p w14:paraId="131F482A" w14:textId="41E6E051" w:rsidR="004A6CEC" w:rsidRDefault="004A6CEC" w:rsidP="00C721A1">
      <w:pPr>
        <w:spacing w:after="0" w:line="240" w:lineRule="auto"/>
        <w:jc w:val="center"/>
        <w:rPr>
          <w:rFonts w:ascii="Prompt" w:hAnsi="Prompt" w:cs="Prompt"/>
          <w:b/>
          <w:bCs/>
          <w:color w:val="000000"/>
          <w:sz w:val="24"/>
          <w:szCs w:val="24"/>
        </w:rPr>
      </w:pPr>
    </w:p>
    <w:p w14:paraId="722EC90B" w14:textId="58D1022E" w:rsidR="00053580" w:rsidRPr="00053580" w:rsidRDefault="00053580" w:rsidP="00053580">
      <w:pPr>
        <w:spacing w:after="0" w:line="240" w:lineRule="auto"/>
        <w:jc w:val="center"/>
        <w:rPr>
          <w:rFonts w:ascii="Prompt" w:hAnsi="Prompt" w:cs="Prompt"/>
          <w:b/>
          <w:bCs/>
          <w:color w:val="000000"/>
          <w:sz w:val="24"/>
          <w:szCs w:val="24"/>
        </w:rPr>
      </w:pPr>
    </w:p>
    <w:p w14:paraId="16892B53" w14:textId="654D8702" w:rsidR="004A6CEC" w:rsidRDefault="00053580" w:rsidP="00C721A1">
      <w:pPr>
        <w:spacing w:after="0" w:line="240" w:lineRule="auto"/>
        <w:jc w:val="center"/>
        <w:rPr>
          <w:rFonts w:ascii="Prompt" w:hAnsi="Prompt" w:cs="Prompt"/>
          <w:b/>
          <w:bCs/>
          <w:color w:val="000000"/>
          <w:sz w:val="24"/>
          <w:szCs w:val="24"/>
        </w:rPr>
      </w:pPr>
      <w:r w:rsidRPr="00053580">
        <w:rPr>
          <w:rFonts w:ascii="Prompt" w:hAnsi="Prompt" w:cs="Prompt"/>
          <w:b/>
          <w:bCs/>
          <w:color w:val="000000"/>
          <w:sz w:val="24"/>
          <w:szCs w:val="24"/>
        </w:rPr>
        <w:drawing>
          <wp:anchor distT="0" distB="0" distL="114300" distR="114300" simplePos="0" relativeHeight="251841536" behindDoc="0" locked="0" layoutInCell="1" allowOverlap="1" wp14:anchorId="6D5F0AD0" wp14:editId="2B99DA68">
            <wp:simplePos x="0" y="0"/>
            <wp:positionH relativeFrom="margin">
              <wp:posOffset>1221740</wp:posOffset>
            </wp:positionH>
            <wp:positionV relativeFrom="paragraph">
              <wp:posOffset>13335</wp:posOffset>
            </wp:positionV>
            <wp:extent cx="1228725" cy="1228725"/>
            <wp:effectExtent l="0" t="0" r="9525" b="9525"/>
            <wp:wrapNone/>
            <wp:docPr id="1570129773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826E49" w14:textId="77777777" w:rsidR="004A6CEC" w:rsidRDefault="004A6CEC" w:rsidP="00C721A1">
      <w:pPr>
        <w:spacing w:after="0" w:line="240" w:lineRule="auto"/>
        <w:jc w:val="center"/>
        <w:rPr>
          <w:rFonts w:ascii="Prompt" w:hAnsi="Prompt" w:cs="Prompt"/>
          <w:b/>
          <w:bCs/>
          <w:color w:val="000000"/>
          <w:sz w:val="24"/>
          <w:szCs w:val="24"/>
        </w:rPr>
      </w:pPr>
    </w:p>
    <w:p w14:paraId="5B592F95" w14:textId="28CA882A" w:rsidR="004A6CEC" w:rsidRDefault="004A6CEC" w:rsidP="00C721A1">
      <w:pPr>
        <w:spacing w:after="0" w:line="240" w:lineRule="auto"/>
        <w:jc w:val="center"/>
        <w:rPr>
          <w:rFonts w:ascii="Prompt" w:hAnsi="Prompt" w:cs="Prompt"/>
          <w:b/>
          <w:bCs/>
          <w:color w:val="000000"/>
          <w:sz w:val="24"/>
          <w:szCs w:val="24"/>
        </w:rPr>
      </w:pPr>
    </w:p>
    <w:p w14:paraId="53D89F50" w14:textId="77777777" w:rsidR="004A6CEC" w:rsidRDefault="004A6CEC" w:rsidP="00C721A1">
      <w:pPr>
        <w:spacing w:after="0" w:line="240" w:lineRule="auto"/>
        <w:jc w:val="center"/>
        <w:rPr>
          <w:rFonts w:ascii="Prompt" w:hAnsi="Prompt" w:cs="Prompt"/>
          <w:b/>
          <w:bCs/>
          <w:color w:val="000000"/>
          <w:sz w:val="24"/>
          <w:szCs w:val="24"/>
        </w:rPr>
      </w:pPr>
    </w:p>
    <w:p w14:paraId="087C2D0E" w14:textId="6C84FB01" w:rsidR="004A6CEC" w:rsidRDefault="004A6CEC" w:rsidP="00C721A1">
      <w:pPr>
        <w:spacing w:after="0" w:line="240" w:lineRule="auto"/>
        <w:jc w:val="center"/>
        <w:rPr>
          <w:rFonts w:ascii="Prompt" w:hAnsi="Prompt" w:cs="Prompt"/>
          <w:b/>
          <w:bCs/>
          <w:color w:val="000000"/>
          <w:sz w:val="24"/>
          <w:szCs w:val="24"/>
        </w:rPr>
      </w:pPr>
    </w:p>
    <w:p w14:paraId="0E06BA05" w14:textId="77777777" w:rsidR="004A6CEC" w:rsidRDefault="004A6CEC" w:rsidP="00C721A1">
      <w:pPr>
        <w:spacing w:after="0" w:line="240" w:lineRule="auto"/>
        <w:jc w:val="center"/>
        <w:rPr>
          <w:rFonts w:ascii="Prompt" w:hAnsi="Prompt" w:cs="Prompt"/>
          <w:b/>
          <w:bCs/>
          <w:color w:val="000000"/>
          <w:sz w:val="24"/>
          <w:szCs w:val="24"/>
        </w:rPr>
      </w:pPr>
    </w:p>
    <w:p w14:paraId="2E39A4D5" w14:textId="1C6637B6" w:rsidR="004A6CEC" w:rsidRDefault="004A6CEC" w:rsidP="00C721A1">
      <w:pPr>
        <w:spacing w:after="0" w:line="240" w:lineRule="auto"/>
        <w:jc w:val="center"/>
        <w:rPr>
          <w:rFonts w:ascii="Prompt" w:hAnsi="Prompt" w:cs="Prompt"/>
          <w:b/>
          <w:bCs/>
          <w:color w:val="000000"/>
          <w:sz w:val="24"/>
          <w:szCs w:val="24"/>
        </w:rPr>
      </w:pPr>
    </w:p>
    <w:p w14:paraId="5554065C" w14:textId="77777777" w:rsidR="004A6CEC" w:rsidRDefault="004A6CEC" w:rsidP="00C721A1">
      <w:pPr>
        <w:spacing w:after="0" w:line="240" w:lineRule="auto"/>
        <w:jc w:val="center"/>
        <w:rPr>
          <w:rFonts w:ascii="Prompt" w:hAnsi="Prompt" w:cs="Prompt"/>
          <w:b/>
          <w:bCs/>
          <w:color w:val="000000"/>
          <w:sz w:val="24"/>
          <w:szCs w:val="24"/>
        </w:rPr>
      </w:pPr>
    </w:p>
    <w:p w14:paraId="6D0B54FD" w14:textId="301E2548" w:rsidR="00C721A1" w:rsidRDefault="00C721A1" w:rsidP="00C721A1">
      <w:pPr>
        <w:spacing w:after="0" w:line="240" w:lineRule="auto"/>
        <w:jc w:val="center"/>
        <w:rPr>
          <w:rFonts w:ascii="Prompt" w:hAnsi="Prompt" w:cs="Prompt"/>
          <w:b/>
          <w:bCs/>
          <w:color w:val="000000"/>
          <w:sz w:val="24"/>
          <w:szCs w:val="24"/>
        </w:rPr>
      </w:pPr>
      <w:r w:rsidRPr="009929E8">
        <w:rPr>
          <w:rFonts w:ascii="Prompt" w:hAnsi="Prompt" w:cs="Prompt" w:hint="cs"/>
          <w:b/>
          <w:bCs/>
          <w:color w:val="000000"/>
          <w:sz w:val="24"/>
          <w:szCs w:val="24"/>
          <w:cs/>
        </w:rPr>
        <w:lastRenderedPageBreak/>
        <w:t>สารบัญ</w:t>
      </w:r>
    </w:p>
    <w:p w14:paraId="2DE27226" w14:textId="77777777" w:rsidR="00C721A1" w:rsidRPr="009929E8" w:rsidRDefault="00C721A1" w:rsidP="00C721A1">
      <w:pPr>
        <w:spacing w:after="0"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                                                   </w:t>
      </w: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หน้า</w:t>
      </w:r>
    </w:p>
    <w:p w14:paraId="6341EA7A" w14:textId="77777777" w:rsidR="00C721A1" w:rsidRPr="009929E8" w:rsidRDefault="00C721A1" w:rsidP="00C721A1">
      <w:pPr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คำนำ</w:t>
      </w:r>
      <w:r w:rsidRPr="009929E8">
        <w:rPr>
          <w:rFonts w:ascii="TH SarabunIT๙" w:hAnsi="TH SarabunIT๙" w:cs="TH SarabunIT๙"/>
          <w:color w:val="000000"/>
          <w:sz w:val="32"/>
          <w:szCs w:val="32"/>
        </w:rPr>
        <w:t>............................................................................................ (</w:t>
      </w: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ก)</w:t>
      </w:r>
    </w:p>
    <w:p w14:paraId="72CD3FE1" w14:textId="45A0BD88" w:rsidR="00C721A1" w:rsidRDefault="00C721A1" w:rsidP="00C721A1">
      <w:pPr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บทนำ</w:t>
      </w:r>
      <w:r w:rsidR="00311D34"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</w:t>
      </w:r>
      <w:r w:rsidRPr="009929E8">
        <w:rPr>
          <w:rFonts w:ascii="TH SarabunIT๙" w:hAnsi="TH SarabunIT๙" w:cs="TH SarabunIT๙"/>
          <w:color w:val="000000"/>
          <w:sz w:val="32"/>
          <w:szCs w:val="32"/>
        </w:rPr>
        <w:t>......................</w:t>
      </w:r>
      <w:r w:rsidR="00311D34">
        <w:rPr>
          <w:rFonts w:ascii="TH SarabunIT๙" w:hAnsi="TH SarabunIT๙" w:cs="TH SarabunIT๙" w:hint="cs"/>
          <w:color w:val="000000"/>
          <w:sz w:val="32"/>
          <w:szCs w:val="32"/>
          <w:cs/>
        </w:rPr>
        <w:t>..</w:t>
      </w:r>
      <w:r w:rsidRPr="009929E8">
        <w:rPr>
          <w:rFonts w:ascii="TH SarabunIT๙" w:hAnsi="TH SarabunIT๙" w:cs="TH SarabunIT๙"/>
          <w:color w:val="000000"/>
          <w:sz w:val="32"/>
          <w:szCs w:val="32"/>
        </w:rPr>
        <w:t xml:space="preserve">....... </w:t>
      </w: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๑</w:t>
      </w:r>
    </w:p>
    <w:p w14:paraId="47189AB7" w14:textId="3DB6AE0F" w:rsidR="00C721A1" w:rsidRPr="009929E8" w:rsidRDefault="00C721A1" w:rsidP="00C721A1">
      <w:pPr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ปฐมบทแห่งกาลเวลา.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</w:t>
      </w: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</w:t>
      </w:r>
      <w:r w:rsidR="00311D34">
        <w:rPr>
          <w:rFonts w:ascii="TH SarabunIT๙" w:hAnsi="TH SarabunIT๙" w:cs="TH SarabunIT๙" w:hint="cs"/>
          <w:color w:val="000000"/>
          <w:sz w:val="32"/>
          <w:szCs w:val="32"/>
          <w:cs/>
        </w:rPr>
        <w:t>..</w:t>
      </w: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.........</w:t>
      </w:r>
      <w:r w:rsidRPr="009929E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1</w:t>
      </w:r>
    </w:p>
    <w:p w14:paraId="15F4419D" w14:textId="77777777" w:rsidR="00C721A1" w:rsidRPr="009929E8" w:rsidRDefault="00C721A1" w:rsidP="00C721A1">
      <w:pPr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จากตำนานบึงโบราณสู่สายธารประวัติศาสตร์</w:t>
      </w:r>
      <w:r w:rsidRPr="009929E8">
        <w:rPr>
          <w:rFonts w:ascii="TH SarabunIT๙" w:hAnsi="TH SarabunIT๙" w:cs="TH SarabunIT๙"/>
          <w:color w:val="000000"/>
          <w:sz w:val="32"/>
          <w:szCs w:val="32"/>
        </w:rPr>
        <w:t>.....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</w:t>
      </w:r>
      <w:r w:rsidRPr="009929E8">
        <w:rPr>
          <w:rFonts w:ascii="TH SarabunIT๙" w:hAnsi="TH SarabunIT๙" w:cs="TH SarabunIT๙"/>
          <w:color w:val="000000"/>
          <w:sz w:val="32"/>
          <w:szCs w:val="32"/>
        </w:rPr>
        <w:t>.......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</w:t>
      </w:r>
      <w:r w:rsidRPr="009929E8">
        <w:rPr>
          <w:rFonts w:ascii="TH SarabunIT๙" w:hAnsi="TH SarabunIT๙" w:cs="TH SarabunIT๙"/>
          <w:color w:val="000000"/>
          <w:sz w:val="32"/>
          <w:szCs w:val="32"/>
        </w:rPr>
        <w:t xml:space="preserve">..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8</w:t>
      </w:r>
    </w:p>
    <w:p w14:paraId="5685E36C" w14:textId="77777777" w:rsidR="00C721A1" w:rsidRPr="009929E8" w:rsidRDefault="00C721A1" w:rsidP="00C721A1">
      <w:pPr>
        <w:numPr>
          <w:ilvl w:val="0"/>
          <w:numId w:val="10"/>
        </w:numPr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ลักษณะพื้นที่ทุ่งกะโล่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</w:t>
      </w: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....................................................</w:t>
      </w:r>
      <w:r w:rsidRPr="009929E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8</w:t>
      </w:r>
    </w:p>
    <w:p w14:paraId="697299B2" w14:textId="52203C33" w:rsidR="00C721A1" w:rsidRPr="009929E8" w:rsidRDefault="00C721A1" w:rsidP="00C721A1">
      <w:pPr>
        <w:numPr>
          <w:ilvl w:val="0"/>
          <w:numId w:val="10"/>
        </w:numPr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เมืองสวางคบุรี.......................................................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</w:t>
      </w:r>
      <w:r w:rsidR="00311D34"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.........</w:t>
      </w:r>
      <w:r w:rsidRPr="009929E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</w:p>
    <w:p w14:paraId="6C7F3E58" w14:textId="77777777" w:rsidR="00C721A1" w:rsidRPr="009929E8" w:rsidRDefault="00C721A1" w:rsidP="00C721A1">
      <w:pPr>
        <w:numPr>
          <w:ilvl w:val="1"/>
          <w:numId w:val="10"/>
        </w:numPr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ยุคก่อนสุโขทัย.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</w:t>
      </w: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</w:t>
      </w: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.........</w:t>
      </w:r>
      <w:r w:rsidRPr="009929E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</w:p>
    <w:p w14:paraId="68879965" w14:textId="0AE10709" w:rsidR="00C721A1" w:rsidRPr="009929E8" w:rsidRDefault="00C721A1" w:rsidP="00C721A1">
      <w:pPr>
        <w:numPr>
          <w:ilvl w:val="1"/>
          <w:numId w:val="10"/>
        </w:numPr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ยุคสุโขทัย...............................................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</w:t>
      </w:r>
      <w:r w:rsidR="00311D34"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.........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 w:rsidRPr="009929E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</w:p>
    <w:p w14:paraId="3514B965" w14:textId="77777777" w:rsidR="00C721A1" w:rsidRPr="009929E8" w:rsidRDefault="00C721A1" w:rsidP="00C721A1">
      <w:pPr>
        <w:numPr>
          <w:ilvl w:val="1"/>
          <w:numId w:val="10"/>
        </w:numPr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ยุคกรุงศรีอยุธยา................................................</w:t>
      </w:r>
      <w:r w:rsidRPr="009929E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๑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4</w:t>
      </w:r>
    </w:p>
    <w:p w14:paraId="77191B46" w14:textId="77777777" w:rsidR="00C721A1" w:rsidRPr="009929E8" w:rsidRDefault="00C721A1" w:rsidP="00C721A1">
      <w:pPr>
        <w:numPr>
          <w:ilvl w:val="1"/>
          <w:numId w:val="10"/>
        </w:numPr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ยุคกรุงธนบุรี......................................................</w:t>
      </w:r>
      <w:r w:rsidRPr="009929E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๒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1</w:t>
      </w:r>
    </w:p>
    <w:p w14:paraId="1938467E" w14:textId="77777777" w:rsidR="00C721A1" w:rsidRPr="009929E8" w:rsidRDefault="00C721A1" w:rsidP="00C721A1">
      <w:pPr>
        <w:numPr>
          <w:ilvl w:val="1"/>
          <w:numId w:val="10"/>
        </w:numPr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ยุคกรุงรัตนโกสินทร์.......................................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</w:t>
      </w: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..</w:t>
      </w:r>
      <w:r w:rsidRPr="009929E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๔๙</w:t>
      </w:r>
    </w:p>
    <w:p w14:paraId="1EF4FF35" w14:textId="77777777" w:rsidR="00C721A1" w:rsidRPr="009929E8" w:rsidRDefault="00C721A1" w:rsidP="00C721A1">
      <w:pPr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รอยทางแห่งการพัฒนามหาวิทยาลัยสู่ทุ่งกะโล่....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</w:t>
      </w: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...........</w:t>
      </w:r>
      <w:r w:rsidRPr="009929E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๖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3</w:t>
      </w:r>
    </w:p>
    <w:p w14:paraId="37EF46E8" w14:textId="38265155" w:rsidR="00C721A1" w:rsidRPr="009929E8" w:rsidRDefault="00C721A1" w:rsidP="00C721A1">
      <w:pPr>
        <w:numPr>
          <w:ilvl w:val="1"/>
          <w:numId w:val="11"/>
        </w:numPr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จุดเริ่มต้นของมหาวิทยาลัยราชภัฏในดินแดนทุ่งกะโล่.</w:t>
      </w:r>
      <w:r w:rsidR="00311D34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</w:t>
      </w: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 w:rsidRPr="009929E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63</w:t>
      </w:r>
    </w:p>
    <w:p w14:paraId="71800406" w14:textId="77777777" w:rsidR="00C721A1" w:rsidRPr="009929E8" w:rsidRDefault="00C721A1" w:rsidP="00C721A1">
      <w:pPr>
        <w:numPr>
          <w:ilvl w:val="1"/>
          <w:numId w:val="11"/>
        </w:numPr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การเป็นศูนย์กลางด้านวิทยาศาสตร์และเทคโนโลยี..............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</w:t>
      </w: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........</w:t>
      </w:r>
      <w:r w:rsidRPr="009929E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๘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2</w:t>
      </w:r>
    </w:p>
    <w:p w14:paraId="572760E6" w14:textId="64E20EAC" w:rsidR="00C721A1" w:rsidRDefault="00C721A1" w:rsidP="00C721A1">
      <w:pPr>
        <w:numPr>
          <w:ilvl w:val="1"/>
          <w:numId w:val="11"/>
        </w:numPr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ยุควิทยาการข้อมูลและการเรียนรู้ตลอดชีวิต..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..</w:t>
      </w:r>
      <w:r w:rsidRPr="009929E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๙๐</w:t>
      </w:r>
    </w:p>
    <w:p w14:paraId="1CBD482D" w14:textId="30DBB784" w:rsidR="00C721A1" w:rsidRPr="00AB0B79" w:rsidRDefault="00C721A1" w:rsidP="00C721A1">
      <w:pPr>
        <w:spacing w:after="0" w:line="240" w:lineRule="auto"/>
        <w:rPr>
          <w:rFonts w:ascii="TH SarabunIT๙" w:hAnsi="TH SarabunIT๙" w:cs="TH SarabunIT๙"/>
          <w:color w:val="000000"/>
          <w:sz w:val="40"/>
          <w:szCs w:val="40"/>
        </w:rPr>
      </w:pPr>
      <w:r w:rsidRPr="00AB0B79">
        <w:rPr>
          <w:rFonts w:ascii="TH SarabunIT๙" w:hAnsi="TH SarabunIT๙" w:cs="TH SarabunIT๙"/>
          <w:sz w:val="32"/>
          <w:szCs w:val="32"/>
          <w:cs/>
        </w:rPr>
        <w:t>จากปฐมบทของมหาวิทยาลัยสู่ทุ่งกะโล่เส้นทางแห่งประวัติศาสตร์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.......................................................................................................91</w:t>
      </w:r>
    </w:p>
    <w:p w14:paraId="24869A0D" w14:textId="6A0503DB" w:rsidR="00C721A1" w:rsidRPr="009929E8" w:rsidRDefault="00C721A1" w:rsidP="00C721A1">
      <w:pPr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ทุ่งกะโล่กับสังคมสูงวัย.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</w:t>
      </w: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</w:t>
      </w: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....</w:t>
      </w:r>
      <w:r w:rsidRPr="009929E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95</w:t>
      </w:r>
    </w:p>
    <w:p w14:paraId="11545838" w14:textId="5BFCFB01" w:rsidR="00C721A1" w:rsidRDefault="00C721A1" w:rsidP="00C721A1">
      <w:pPr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ความหมายของ “ทุ่งกะโล่” ปัจจุบัน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</w:t>
      </w: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</w:t>
      </w: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....</w:t>
      </w:r>
      <w:r w:rsidRPr="009929E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6413D6">
        <w:rPr>
          <w:rFonts w:ascii="TH SarabunIT๙" w:hAnsi="TH SarabunIT๙" w:cs="TH SarabunIT๙" w:hint="cs"/>
          <w:color w:val="000000"/>
          <w:sz w:val="32"/>
          <w:szCs w:val="32"/>
          <w:cs/>
        </w:rPr>
        <w:t>116</w:t>
      </w: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บทสรุปท้ายเล่ม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</w:t>
      </w: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............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...........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</w:t>
      </w:r>
      <w:r w:rsidRPr="009929E8">
        <w:rPr>
          <w:rFonts w:ascii="TH SarabunIT๙" w:hAnsi="TH SarabunIT๙" w:cs="TH SarabunIT๙"/>
          <w:color w:val="000000"/>
          <w:sz w:val="32"/>
          <w:szCs w:val="32"/>
          <w:cs/>
        </w:rPr>
        <w:t>....</w:t>
      </w:r>
      <w:r w:rsidRPr="009929E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6413D6">
        <w:rPr>
          <w:rFonts w:ascii="TH SarabunIT๙" w:hAnsi="TH SarabunIT๙" w:cs="TH SarabunIT๙" w:hint="cs"/>
          <w:color w:val="000000"/>
          <w:sz w:val="32"/>
          <w:szCs w:val="32"/>
          <w:cs/>
        </w:rPr>
        <w:t>117</w:t>
      </w:r>
    </w:p>
    <w:p w14:paraId="5FB11FD7" w14:textId="77777777" w:rsidR="009929E8" w:rsidRPr="009929E8" w:rsidRDefault="009929E8" w:rsidP="009929E8">
      <w:pPr>
        <w:spacing w:after="0" w:line="240" w:lineRule="auto"/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</w:p>
    <w:p w14:paraId="32AE7237" w14:textId="77777777" w:rsidR="009929E8" w:rsidRPr="009929E8" w:rsidRDefault="009929E8" w:rsidP="009929E8">
      <w:pPr>
        <w:spacing w:after="0" w:line="240" w:lineRule="auto"/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</w:p>
    <w:p w14:paraId="7C5893C9" w14:textId="77777777" w:rsidR="009970FC" w:rsidRDefault="009970FC" w:rsidP="00A96422">
      <w:pPr>
        <w:spacing w:after="0" w:line="240" w:lineRule="auto"/>
        <w:ind w:firstLine="720"/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sectPr w:rsidR="009970FC" w:rsidSect="009970FC">
          <w:pgSz w:w="8391" w:h="11906" w:code="11"/>
          <w:pgMar w:top="990" w:right="1191" w:bottom="720" w:left="1526" w:header="720" w:footer="115" w:gutter="0"/>
          <w:pgNumType w:fmt="thaiLetters" w:start="1"/>
          <w:cols w:space="720"/>
          <w:titlePg/>
          <w:docGrid w:linePitch="360"/>
        </w:sectPr>
      </w:pPr>
    </w:p>
    <w:p w14:paraId="243491CD" w14:textId="655B640E" w:rsidR="00450653" w:rsidRDefault="00454679" w:rsidP="009970FC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lastRenderedPageBreak/>
        <w:t>บทนำ</w:t>
      </w:r>
    </w:p>
    <w:p w14:paraId="150B4FC0" w14:textId="7591EDBA" w:rsidR="00454679" w:rsidRPr="00454679" w:rsidRDefault="005945DD" w:rsidP="00A96422">
      <w:pPr>
        <w:spacing w:after="0" w:line="240" w:lineRule="auto"/>
        <w:ind w:firstLine="720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5945DD">
        <w:rPr>
          <w:rFonts w:ascii="TH SarabunIT๙" w:hAnsi="TH SarabunIT๙" w:cs="TH SarabunIT๙"/>
          <w:b/>
          <w:bCs/>
          <w:noProof/>
          <w:color w:val="000000"/>
          <w:sz w:val="48"/>
          <w:szCs w:val="48"/>
        </w:rPr>
        <w:drawing>
          <wp:anchor distT="0" distB="0" distL="114300" distR="114300" simplePos="0" relativeHeight="251558912" behindDoc="0" locked="0" layoutInCell="1" allowOverlap="1" wp14:anchorId="104A88EC" wp14:editId="7FEBC228">
            <wp:simplePos x="0" y="0"/>
            <wp:positionH relativeFrom="column">
              <wp:posOffset>4476750</wp:posOffset>
            </wp:positionH>
            <wp:positionV relativeFrom="paragraph">
              <wp:posOffset>539750</wp:posOffset>
            </wp:positionV>
            <wp:extent cx="104775" cy="95250"/>
            <wp:effectExtent l="0" t="0" r="9525" b="0"/>
            <wp:wrapNone/>
            <wp:docPr id="21499292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9292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B0F" w:rsidRPr="00162B0F">
        <w:rPr>
          <w:rFonts w:ascii="TH SarabunIT๙" w:hAnsi="TH SarabunIT๙" w:cs="TH SarabunIT๙"/>
          <w:b/>
          <w:bCs/>
          <w:noProof/>
          <w:color w:val="000000"/>
          <w:sz w:val="48"/>
          <w:szCs w:val="48"/>
        </w:rPr>
        <w:drawing>
          <wp:anchor distT="0" distB="0" distL="114300" distR="114300" simplePos="0" relativeHeight="251556864" behindDoc="0" locked="0" layoutInCell="1" allowOverlap="1" wp14:anchorId="4E73F982" wp14:editId="7FAA891C">
            <wp:simplePos x="0" y="0"/>
            <wp:positionH relativeFrom="column">
              <wp:posOffset>4524375</wp:posOffset>
            </wp:positionH>
            <wp:positionV relativeFrom="paragraph">
              <wp:posOffset>473075</wp:posOffset>
            </wp:positionV>
            <wp:extent cx="257211" cy="123842"/>
            <wp:effectExtent l="0" t="0" r="9525" b="9525"/>
            <wp:wrapNone/>
            <wp:docPr id="5098994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89943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211" cy="1238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D6C409" w14:textId="2AA4A036" w:rsidR="00454679" w:rsidRPr="00454679" w:rsidRDefault="00454679" w:rsidP="0045467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454679">
        <w:rPr>
          <w:rFonts w:ascii="TH SarabunIT๙" w:hAnsi="TH SarabunIT๙" w:cs="TH SarabunIT๙"/>
          <w:color w:val="000000"/>
          <w:sz w:val="32"/>
          <w:szCs w:val="32"/>
          <w:cs/>
        </w:rPr>
        <w:t>หนังสือ</w:t>
      </w:r>
      <w:r w:rsidRPr="00454679">
        <w:rPr>
          <w:rFonts w:ascii="TH SarabunIT๙" w:hAnsi="TH SarabunIT๙" w:cs="TH SarabunIT๙"/>
          <w:color w:val="000000"/>
          <w:sz w:val="32"/>
          <w:szCs w:val="32"/>
        </w:rPr>
        <w:t xml:space="preserve"> “</w:t>
      </w:r>
      <w:r w:rsidRPr="00454679">
        <w:rPr>
          <w:rFonts w:ascii="TH SarabunIT๙" w:hAnsi="TH SarabunIT๙" w:cs="TH SarabunIT๙"/>
          <w:color w:val="000000"/>
          <w:sz w:val="32"/>
          <w:szCs w:val="32"/>
          <w:cs/>
        </w:rPr>
        <w:t>ทุ่งกะโล่กับสายธารแห่งกาลเวลา: รอยทางแห่งศรัทธา... สู่ปัญญาเพื่อแผ่นดิน”</w:t>
      </w:r>
      <w:r w:rsidRPr="0045467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454679">
        <w:rPr>
          <w:rFonts w:ascii="TH SarabunIT๙" w:hAnsi="TH SarabunIT๙" w:cs="TH SarabunIT๙"/>
          <w:color w:val="000000"/>
          <w:sz w:val="32"/>
          <w:szCs w:val="32"/>
          <w:cs/>
        </w:rPr>
        <w:t>เล่มนี้ กำเนิดขึ้นจากความตั้งใจในการบันทึก รวบรวม และถ่ายทอดเรื่องราวประวัติศาสตร์ ภูมิปัญญา ตลอดจนเส้นทางการพัฒนาของผืนแผ่นดิน “ทุ่งกะโล่” หรือ “บึงกะโล่” อันเป็นพื้นที่ประวัติศาสตร์สำคัญทางทิศตะวันออกของแม่น้ำน่าน จังหวัดอุตรดิตถ์</w:t>
      </w:r>
      <w:r w:rsidRPr="0045467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454679">
        <w:rPr>
          <w:rFonts w:ascii="TH SarabunIT๙" w:hAnsi="TH SarabunIT๙" w:cs="TH SarabunIT๙"/>
          <w:color w:val="000000"/>
          <w:sz w:val="32"/>
          <w:szCs w:val="32"/>
          <w:cs/>
        </w:rPr>
        <w:t>ซึ่งได้เติบโตหลอมรวมเข้ากับสถาบันการศึกษาอย่าง มหาวิทยาลัยราชภัฏอุตรดิตถ์ จากอดีตสืบเนื่องมาจนถึงปัจจุบัน</w:t>
      </w:r>
      <w:r w:rsidRPr="0045467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ดังนี้</w:t>
      </w:r>
    </w:p>
    <w:p w14:paraId="459A23DA" w14:textId="77777777" w:rsidR="00454679" w:rsidRPr="00454679" w:rsidRDefault="00454679" w:rsidP="0045467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454679">
        <w:rPr>
          <w:rFonts w:ascii="TH SarabunIT๙" w:hAnsi="TH SarabunIT๙" w:cs="TH SarabunIT๙"/>
          <w:color w:val="000000"/>
          <w:sz w:val="32"/>
          <w:szCs w:val="32"/>
          <w:cs/>
        </w:rPr>
        <w:t>๑. จากตำนานบึงโบราณสู่สายธารประวัติศาสตร์</w:t>
      </w:r>
    </w:p>
    <w:p w14:paraId="455E4D45" w14:textId="77777777" w:rsidR="00454679" w:rsidRPr="00454679" w:rsidRDefault="00454679" w:rsidP="0045467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454679">
        <w:rPr>
          <w:rFonts w:ascii="TH SarabunIT๙" w:hAnsi="TH SarabunIT๙" w:cs="TH SarabunIT๙"/>
          <w:color w:val="000000"/>
          <w:sz w:val="32"/>
          <w:szCs w:val="32"/>
          <w:cs/>
        </w:rPr>
        <w:t>ย้อนไปในอดีตกาลหลายพันปี ทุ่งกะโล่เคยเป็นพื้นที่ชุ่มน้ำขนาดใหญ่และเป็นที่ตั้งของชุมชนโบราณที่มีตำนานเล่าขานถึง “เมืองล่ม” ตลอดจนเรื่องราวความศักดิ์สิทธิ์และเสน่ห์ลี้ลับแห่งลุ่มน้ำน่านฝั่งตะวันออก</w:t>
      </w:r>
      <w:r w:rsidRPr="0045467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454679">
        <w:rPr>
          <w:rFonts w:ascii="TH SarabunIT๙" w:hAnsi="TH SarabunIT๙" w:cs="TH SarabunIT๙"/>
          <w:color w:val="000000"/>
          <w:sz w:val="32"/>
          <w:szCs w:val="32"/>
          <w:cs/>
        </w:rPr>
        <w:t>ในมิติทางประวัติศาสตร์ ดินแดนแห่งนี้มีความเกี่ยวโยงกับเหตุการณ์สำคัญของชาติไทยอย่างแนบแน่น</w:t>
      </w:r>
      <w:r w:rsidRPr="0045467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454679">
        <w:rPr>
          <w:rFonts w:ascii="TH SarabunIT๙" w:hAnsi="TH SarabunIT๙" w:cs="TH SarabunIT๙"/>
          <w:color w:val="000000"/>
          <w:sz w:val="32"/>
          <w:szCs w:val="32"/>
          <w:cs/>
        </w:rPr>
        <w:t>ตั้งแต่ยุคก่อนสุโขทัย</w:t>
      </w:r>
      <w:r w:rsidRPr="0045467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454679">
        <w:rPr>
          <w:rFonts w:ascii="TH SarabunIT๙" w:hAnsi="TH SarabunIT๙" w:cs="TH SarabunIT๙"/>
          <w:color w:val="000000"/>
          <w:sz w:val="32"/>
          <w:szCs w:val="32"/>
          <w:cs/>
        </w:rPr>
        <w:t>ยุคสุโขทัยซึ่งปรากฏชื่อ “เมืองฝาง” หรือ “สวางคบุรี” ในศิลาจารึก</w:t>
      </w:r>
      <w:r w:rsidRPr="0045467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454679">
        <w:rPr>
          <w:rFonts w:ascii="TH SarabunIT๙" w:hAnsi="TH SarabunIT๙" w:cs="TH SarabunIT๙"/>
          <w:color w:val="000000"/>
          <w:sz w:val="32"/>
          <w:szCs w:val="32"/>
          <w:cs/>
        </w:rPr>
        <w:t>เรื่อยมาจนถึงยุคกรุงศรีอยุธยา</w:t>
      </w:r>
      <w:r w:rsidRPr="0045467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454679">
        <w:rPr>
          <w:rFonts w:ascii="TH SarabunIT๙" w:hAnsi="TH SarabunIT๙" w:cs="TH SarabunIT๙"/>
          <w:color w:val="000000"/>
          <w:sz w:val="32"/>
          <w:szCs w:val="32"/>
          <w:cs/>
        </w:rPr>
        <w:t>ยุคกรุงธนบุรีอันเป็นสมรภูมิประวัติศาสตร์ในการปราบชุมนุมเจ้าพระฝางของสมเด็จพระเจ้าตากสินมหาราช</w:t>
      </w:r>
      <w:r w:rsidRPr="0045467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454679">
        <w:rPr>
          <w:rFonts w:ascii="TH SarabunIT๙" w:hAnsi="TH SarabunIT๙" w:cs="TH SarabunIT๙"/>
          <w:color w:val="000000"/>
          <w:sz w:val="32"/>
          <w:szCs w:val="32"/>
          <w:cs/>
        </w:rPr>
        <w:t>และยุคกรุงรัตนโกสินทร์ที่ได้รับพระมหากรุณาธิคุณจากพระบาทสมเด็จพระจอมเกล้าเจ้าอยู่หัว (รัชกาลที่ ๔) พระบาทสมเด็จพระจุลจอมเกล้าเจ้าอยู่หัว (รัชกาลที่ ๕) และพระมหากษัตริย์อีกหลายพระองค์ในการบูรณปฏิสังขรณ์ศาสนสถานและพัฒนาบ้านเมือง</w:t>
      </w:r>
      <w:r w:rsidRPr="0045467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4DC71932" w14:textId="77777777" w:rsidR="00454679" w:rsidRPr="00454679" w:rsidRDefault="00454679" w:rsidP="0045467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454679">
        <w:rPr>
          <w:rFonts w:ascii="TH SarabunIT๙" w:hAnsi="TH SarabunIT๙" w:cs="TH SarabunIT๙"/>
          <w:color w:val="000000"/>
          <w:sz w:val="32"/>
          <w:szCs w:val="32"/>
          <w:cs/>
        </w:rPr>
        <w:t>๒. จิตวิญญาณแห่งสถาบันและการพัฒนาพื้นที่ทุ่งกะโล่</w:t>
      </w:r>
    </w:p>
    <w:p w14:paraId="6A1E77CA" w14:textId="77777777" w:rsidR="00454679" w:rsidRPr="00454679" w:rsidRDefault="00454679" w:rsidP="0045467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454679">
        <w:rPr>
          <w:rFonts w:ascii="TH SarabunIT๙" w:hAnsi="TH SarabunIT๙" w:cs="TH SarabunIT๙"/>
          <w:color w:val="000000"/>
          <w:sz w:val="32"/>
          <w:szCs w:val="32"/>
          <w:cs/>
        </w:rPr>
        <w:t>นับตั้งแต่ปฐมบทการก่อตั้งมหาวิทยาลัยราชภัฏอุตรดิตถ์ เมื่อวันที่ ๑ สิงหาคม พ.ศ. ๒๔๗๙ จากจุดเริ่มต้นในฐานะโรงเรียนฝึกหัดครู สู่การเป็นวิทยาลัยครู สถาบันราชภัฏ และมหาวิทยาลัยราช</w:t>
      </w:r>
      <w:r w:rsidRPr="00454679">
        <w:rPr>
          <w:rFonts w:ascii="TH SarabunIT๙" w:hAnsi="TH SarabunIT๙" w:cs="TH SarabunIT๙"/>
          <w:color w:val="000000"/>
          <w:sz w:val="32"/>
          <w:szCs w:val="32"/>
          <w:cs/>
        </w:rPr>
        <w:lastRenderedPageBreak/>
        <w:t>ภัฏในปัจจุบัน</w:t>
      </w:r>
      <w:r w:rsidRPr="0045467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454679">
        <w:rPr>
          <w:rFonts w:ascii="TH SarabunIT๙" w:hAnsi="TH SarabunIT๙" w:cs="TH SarabunIT๙"/>
          <w:color w:val="000000"/>
          <w:sz w:val="32"/>
          <w:szCs w:val="32"/>
          <w:cs/>
        </w:rPr>
        <w:t>การจัดสรรพื้นที่ทุ่งกะโล่ในปี พ.ศ. ๒๕๒๔ ได้กลายเป็นจุดเปลี่ยนครั้งสำคัญยิ่ง</w:t>
      </w:r>
      <w:r w:rsidRPr="0045467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454679">
        <w:rPr>
          <w:rFonts w:ascii="TH SarabunIT๙" w:hAnsi="TH SarabunIT๙" w:cs="TH SarabunIT๙"/>
          <w:color w:val="000000"/>
          <w:sz w:val="32"/>
          <w:szCs w:val="32"/>
          <w:cs/>
        </w:rPr>
        <w:t>ผืนดินทุ่งกะโล่ไม่ได้เป็นเพียงพื้นที่รองรับการขยายมหาวิทยาลัย หรือเป็นเพียงสถานที่ฝึกประสบการณ์ทางการเกษตรและการวิจัยเท่านั้น</w:t>
      </w:r>
      <w:r w:rsidRPr="0045467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454679">
        <w:rPr>
          <w:rFonts w:ascii="TH SarabunIT๙" w:hAnsi="TH SarabunIT๙" w:cs="TH SarabunIT๙"/>
          <w:color w:val="000000"/>
          <w:sz w:val="32"/>
          <w:szCs w:val="32"/>
          <w:cs/>
        </w:rPr>
        <w:t>หากแต่ได้เติบโตเป็น “ศูนย์กลางแห่งการเรียนรู้ นวัตกรรม และรากฐานปัญญาเพื่อท้องถิ่น” ที่เชื่อมโยงวิถีชีวิตชาวบ้าน ธรรมชาติ และองค์ความรู้วิชาการเข้าไว้ด้วยกันอย่างเป็นอันหนึ่งอันเดียวกัน</w:t>
      </w:r>
      <w:r w:rsidRPr="0045467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2DE67E6A" w14:textId="707A62D9" w:rsidR="00454679" w:rsidRPr="00454679" w:rsidRDefault="00454679" w:rsidP="0045467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454679">
        <w:rPr>
          <w:rFonts w:ascii="TH SarabunIT๙" w:hAnsi="TH SarabunIT๙" w:cs="TH SarabunIT๙"/>
          <w:color w:val="000000"/>
          <w:sz w:val="32"/>
          <w:szCs w:val="32"/>
          <w:cs/>
        </w:rPr>
        <w:t>โครงสร้างเนื้อหาสำคัญภายในเล่มประกอบด้วย</w:t>
      </w:r>
    </w:p>
    <w:p w14:paraId="7E8C6FE9" w14:textId="77777777" w:rsidR="00454679" w:rsidRPr="00454679" w:rsidRDefault="00454679" w:rsidP="00454679">
      <w:pPr>
        <w:numPr>
          <w:ilvl w:val="0"/>
          <w:numId w:val="8"/>
        </w:numPr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454679">
        <w:rPr>
          <w:rFonts w:ascii="TH SarabunIT๙" w:hAnsi="TH SarabunIT๙" w:cs="TH SarabunIT๙"/>
          <w:color w:val="000000"/>
          <w:sz w:val="32"/>
          <w:szCs w:val="32"/>
          <w:cs/>
        </w:rPr>
        <w:t>ปฐมบทแห่งกาลเวลา:</w:t>
      </w:r>
      <w:r w:rsidRPr="0045467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454679">
        <w:rPr>
          <w:rFonts w:ascii="TH SarabunIT๙" w:hAnsi="TH SarabunIT๙" w:cs="TH SarabunIT๙"/>
          <w:color w:val="000000"/>
          <w:sz w:val="32"/>
          <w:szCs w:val="32"/>
          <w:cs/>
        </w:rPr>
        <w:t>บันทึกความเป็นมาและการเติบโตของมหาวิทยาลัยราชภัฏอุตรดิตถ์บนผืนดินทุ่งกะโล่</w:t>
      </w:r>
      <w:r w:rsidRPr="0045467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6CAE41D1" w14:textId="77777777" w:rsidR="00454679" w:rsidRPr="00454679" w:rsidRDefault="00454679" w:rsidP="00454679">
      <w:pPr>
        <w:numPr>
          <w:ilvl w:val="0"/>
          <w:numId w:val="8"/>
        </w:numPr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454679">
        <w:rPr>
          <w:rFonts w:ascii="TH SarabunIT๙" w:hAnsi="TH SarabunIT๙" w:cs="TH SarabunIT๙"/>
          <w:color w:val="000000"/>
          <w:sz w:val="32"/>
          <w:szCs w:val="32"/>
          <w:cs/>
        </w:rPr>
        <w:t>บึงกะโล่อดีตและร่องรอยประวัติศาสตร์:</w:t>
      </w:r>
      <w:r w:rsidRPr="0045467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454679">
        <w:rPr>
          <w:rFonts w:ascii="TH SarabunIT๙" w:hAnsi="TH SarabunIT๙" w:cs="TH SarabunIT๙"/>
          <w:color w:val="000000"/>
          <w:sz w:val="32"/>
          <w:szCs w:val="32"/>
          <w:cs/>
        </w:rPr>
        <w:t>การสืบค้นตำนาน สภาพภูมิศาสตร์ และสถานที่สำคัญรอบทุ่งกะโล่ เช่น วัดพระฝางสวางคบุรีมุนีนาถ วัดคุ้งตะเภา และวัดบ่อพระ</w:t>
      </w:r>
      <w:r w:rsidRPr="0045467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741FD8A6" w14:textId="410E67E9" w:rsidR="00454679" w:rsidRPr="00454679" w:rsidRDefault="00454679" w:rsidP="00454679">
      <w:pPr>
        <w:numPr>
          <w:ilvl w:val="0"/>
          <w:numId w:val="8"/>
        </w:numPr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454679">
        <w:rPr>
          <w:rFonts w:ascii="TH SarabunIT๙" w:hAnsi="TH SarabunIT๙" w:cs="TH SarabunIT๙"/>
          <w:color w:val="000000"/>
          <w:sz w:val="32"/>
          <w:szCs w:val="32"/>
          <w:cs/>
        </w:rPr>
        <w:t>ลำรางแห่งประวัติศาสตร์:</w:t>
      </w:r>
      <w:r w:rsidRPr="0045467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45467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การประมวลเหตุการณ์สำคัญทางการเมือง การสงคราม ศาสนา และวัฒนธรรม ตั้งแต่ยุคโบราณ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สุโขทัย </w:t>
      </w:r>
      <w:r w:rsidRPr="00454679">
        <w:rPr>
          <w:rFonts w:ascii="TH SarabunIT๙" w:hAnsi="TH SarabunIT๙" w:cs="TH SarabunIT๙"/>
          <w:color w:val="000000"/>
          <w:sz w:val="32"/>
          <w:szCs w:val="32"/>
          <w:cs/>
        </w:rPr>
        <w:t>อยุธยา ธนบุรี ถึงรัตนโกสินทร์</w:t>
      </w:r>
      <w:r w:rsidRPr="0045467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04C73D89" w14:textId="33E200D3" w:rsidR="00454679" w:rsidRPr="00454679" w:rsidRDefault="00454679" w:rsidP="00454679">
      <w:pPr>
        <w:numPr>
          <w:ilvl w:val="0"/>
          <w:numId w:val="8"/>
        </w:numPr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454679">
        <w:rPr>
          <w:rFonts w:ascii="TH SarabunIT๙" w:hAnsi="TH SarabunIT๙" w:cs="TH SarabunIT๙"/>
          <w:color w:val="000000"/>
          <w:sz w:val="32"/>
          <w:szCs w:val="32"/>
          <w:cs/>
        </w:rPr>
        <w:t>บูรณาการศาสตร์และนวัตกรรมเพื่อสังคม:</w:t>
      </w:r>
      <w:r w:rsidRPr="0045467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45467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บทบาทของคณะพยาบาลศาสตร์และมหาวิทยาลัยในการเปลี่ยนผ่านสู่การจัดตั้งศูนย์ดูแลและเวชศาสตร์ฟื้นฟูผู้สูงอายุ </w:t>
      </w:r>
      <w:r w:rsidRPr="0045467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6A907387" w14:textId="77777777" w:rsidR="00454679" w:rsidRPr="00454679" w:rsidRDefault="00454679" w:rsidP="0045467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454679">
        <w:rPr>
          <w:rFonts w:ascii="TH SarabunIT๙" w:hAnsi="TH SarabunIT๙" w:cs="TH SarabunIT๙"/>
          <w:color w:val="000000"/>
          <w:sz w:val="32"/>
          <w:szCs w:val="32"/>
          <w:cs/>
        </w:rPr>
        <w:t>๓. สู่ปัญญาเพื่อแผ่นดินและการรับใช้สังคม</w:t>
      </w:r>
    </w:p>
    <w:p w14:paraId="42ACFC2D" w14:textId="00467247" w:rsidR="00454679" w:rsidRPr="00454679" w:rsidRDefault="00454679" w:rsidP="0045467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454679">
        <w:rPr>
          <w:rFonts w:ascii="TH SarabunIT๙" w:hAnsi="TH SarabunIT๙" w:cs="TH SarabunIT๙"/>
          <w:color w:val="000000"/>
          <w:sz w:val="32"/>
          <w:szCs w:val="32"/>
          <w:cs/>
        </w:rPr>
        <w:t>สำหรับผู้เขียน ในฐานะอาจารย์ประจำคณะพยาบาลศาสตร์ มหาวิทยาลัยราชภัฏอุตรดิตถ์ การได้เข้ามาสัมผัสและทำงาน ณ ผืนแผ่นดินทุ่งกะโล่ ถือเป็นปฐมเหตุอันเปี่ยมด้วยศรัทธาในการตอบแทนคุณแผ่นดิน</w:t>
      </w:r>
      <w:r w:rsidRPr="0045467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454679">
        <w:rPr>
          <w:rFonts w:ascii="TH SarabunIT๙" w:hAnsi="TH SarabunIT๙" w:cs="TH SarabunIT๙"/>
          <w:color w:val="000000"/>
          <w:sz w:val="32"/>
          <w:szCs w:val="32"/>
          <w:cs/>
        </w:rPr>
        <w:t>การเปลี่ยนผ่านจากการจัดการเรียนการสอนทางการพยาบาล สู่การจัดตั้ง</w:t>
      </w:r>
      <w:r w:rsidRPr="0045467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454679">
        <w:rPr>
          <w:rFonts w:ascii="TH SarabunIT๙" w:hAnsi="TH SarabunIT๙" w:cs="TH SarabunIT๙"/>
          <w:color w:val="000000"/>
          <w:sz w:val="32"/>
          <w:szCs w:val="32"/>
          <w:cs/>
        </w:rPr>
        <w:t>ศูนย์เวชศาสตร์ฟื้นฟูและดูแลผู้สูงอายุ มหาวิทยาลัยราชภัฏอุตรดิตถ์ เป็นภาพสะท้อนที่เด่นชัดของการนำ</w:t>
      </w:r>
      <w:r w:rsidRPr="00454679">
        <w:rPr>
          <w:rFonts w:ascii="TH SarabunIT๙" w:hAnsi="TH SarabunIT๙" w:cs="TH SarabunIT๙"/>
          <w:color w:val="000000"/>
          <w:sz w:val="32"/>
          <w:szCs w:val="32"/>
          <w:cs/>
        </w:rPr>
        <w:lastRenderedPageBreak/>
        <w:t>องค์ความรู้ นวัตกรรม และคุณธรรม มาบูรณาการเพื่อสร้างระบบนิเวศการดูแลสุขภาพผู้สูงอายุและคนทุกช่วงวัยในท้องถิ่น</w:t>
      </w:r>
      <w:r w:rsidRPr="0045467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0153270A" w14:textId="77777777" w:rsidR="00454679" w:rsidRPr="00454679" w:rsidRDefault="00454679" w:rsidP="0045467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454679">
        <w:rPr>
          <w:rFonts w:ascii="TH SarabunIT๙" w:hAnsi="TH SarabunIT๙" w:cs="TH SarabunIT๙"/>
          <w:color w:val="000000"/>
          <w:sz w:val="32"/>
          <w:szCs w:val="32"/>
          <w:cs/>
        </w:rPr>
        <w:t>หนังสือเล่มนี้จึงมิได้เป็นเพียงงานรวบรวมข้อมูลทางประวัติศาสตร์และวิชาการ หากแต่เป็น “สะพานเชื่อมความรัก ความผูกพัน และรอยยิ้ม” เพื่อยกย่องผู้ทรงคุณประโยชน์ทุกท่านที่มีส่วนร่วมในการพัฒนาพื้นที่แห่งนี้ ให้ “ลำรางทุ่งกะโล่” สถิตอยู่ในความทรงจำในฐานะ</w:t>
      </w:r>
      <w:r w:rsidRPr="0045467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454679">
        <w:rPr>
          <w:rFonts w:ascii="TH SarabunIT๙" w:hAnsi="TH SarabunIT๙" w:cs="TH SarabunIT๙"/>
          <w:i/>
          <w:iCs/>
          <w:color w:val="000000"/>
          <w:sz w:val="32"/>
          <w:szCs w:val="32"/>
        </w:rPr>
        <w:t>“</w:t>
      </w:r>
      <w:r w:rsidRPr="00454679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>พื้นที่แห่งความผูกพันและการดูแลรับใช้สังคม”</w:t>
      </w:r>
      <w:r w:rsidRPr="0045467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454679">
        <w:rPr>
          <w:rFonts w:ascii="TH SarabunIT๙" w:hAnsi="TH SarabunIT๙" w:cs="TH SarabunIT๙"/>
          <w:color w:val="000000"/>
          <w:sz w:val="32"/>
          <w:szCs w:val="32"/>
          <w:cs/>
        </w:rPr>
        <w:t>อย่างแท้จริง</w:t>
      </w:r>
      <w:r w:rsidRPr="0045467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6E0D5231" w14:textId="77777777" w:rsidR="00454679" w:rsidRDefault="00454679" w:rsidP="0045467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454679">
        <w:rPr>
          <w:rFonts w:ascii="TH SarabunIT๙" w:hAnsi="TH SarabunIT๙" w:cs="TH SarabunIT๙"/>
          <w:color w:val="000000"/>
          <w:sz w:val="32"/>
          <w:szCs w:val="32"/>
          <w:cs/>
        </w:rPr>
        <w:t>ผู้เขียนหวังเป็นอย่างยิ่งว่า คุณค่า คุณประโยชน์ และศรัทธาที่บรรจุอยู่ในหนังสือเล่มนี้ จะช่วยจุดประกายปัญญา สร้างแรงบันดาลใจ ให้แก่ครู อาจารย์ นักศึกษา บุคลากร ตลอดจนประชาชนทั่วไป ในการร่วมกันสืบสาน อนุรักษ์ และพัฒนาแผ่นดินเกิดให้เจริญงอกงามด้วยปัญญาและคุณธรรมตราบกาลนิรันดร์</w:t>
      </w:r>
      <w:r w:rsidRPr="0045467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75531DB1" w14:textId="77777777" w:rsidR="00454679" w:rsidRDefault="00454679" w:rsidP="0045467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48AE4A15" w14:textId="615CE86F" w:rsidR="00454679" w:rsidRPr="00454679" w:rsidRDefault="00454679" w:rsidP="00454679">
      <w:pPr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627E82">
        <w:rPr>
          <w:rFonts w:ascii="TH SarabunIT๙" w:hAnsi="TH SarabunIT๙" w:cs="TH SarabunIT๙"/>
          <w:b/>
          <w:bCs/>
          <w:noProof/>
          <w:color w:val="000000"/>
          <w:sz w:val="32"/>
          <w:szCs w:val="32"/>
        </w:rPr>
        <w:drawing>
          <wp:inline distT="0" distB="0" distL="0" distR="0" wp14:anchorId="444DDE3D" wp14:editId="11D1DAD0">
            <wp:extent cx="3602990" cy="1965601"/>
            <wp:effectExtent l="0" t="0" r="0" b="0"/>
            <wp:docPr id="101634924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1965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76117" w14:textId="77777777" w:rsidR="006A0FD6" w:rsidRDefault="00454679" w:rsidP="0045467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454679">
        <w:rPr>
          <w:rFonts w:ascii="TH SarabunIT๙" w:hAnsi="TH SarabunIT๙" w:cs="TH SarabunIT๙"/>
          <w:color w:val="000000"/>
          <w:sz w:val="32"/>
          <w:szCs w:val="32"/>
          <w:cs/>
        </w:rPr>
        <w:t>ผู้ช่วยศาสตราจารย์ ดร. กัญญารัตน์ ผึ</w:t>
      </w:r>
      <w:r w:rsidR="006A0FD6">
        <w:rPr>
          <w:rFonts w:ascii="TH SarabunIT๙" w:hAnsi="TH SarabunIT๙" w:cs="TH SarabunIT๙" w:hint="cs"/>
          <w:color w:val="000000"/>
          <w:sz w:val="32"/>
          <w:szCs w:val="32"/>
          <w:cs/>
        </w:rPr>
        <w:t>่</w:t>
      </w:r>
      <w:r w:rsidRPr="00454679">
        <w:rPr>
          <w:rFonts w:ascii="TH SarabunIT๙" w:hAnsi="TH SarabunIT๙" w:cs="TH SarabunIT๙"/>
          <w:color w:val="000000"/>
          <w:sz w:val="32"/>
          <w:szCs w:val="32"/>
          <w:cs/>
        </w:rPr>
        <w:t>งบรรหาร</w:t>
      </w:r>
      <w:r w:rsidR="006A0FD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</w:p>
    <w:p w14:paraId="61F663DB" w14:textId="48D246EA" w:rsidR="00454679" w:rsidRPr="00454679" w:rsidRDefault="00454679" w:rsidP="0045467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454679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>ผู้เขียนและเรียบเรียง</w:t>
      </w:r>
    </w:p>
    <w:p w14:paraId="2E1ACC99" w14:textId="313E8BBF" w:rsidR="003C4301" w:rsidRPr="003C4301" w:rsidRDefault="00454679" w:rsidP="003C4301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sectPr w:rsidR="003C4301" w:rsidRPr="003C4301" w:rsidSect="009970FC">
          <w:pgSz w:w="8391" w:h="11906" w:code="11"/>
          <w:pgMar w:top="990" w:right="1191" w:bottom="720" w:left="1526" w:header="720" w:footer="115" w:gutter="0"/>
          <w:pgNumType w:fmt="thaiLetters"/>
          <w:cols w:space="720"/>
          <w:titlePg/>
          <w:docGrid w:linePitch="360"/>
        </w:sectPr>
      </w:pPr>
      <w:r w:rsidRPr="00454679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>คณะพยาบาลศาสตร์ มหาวิทยาลัยราชภัฏอุตรดิตถ์</w:t>
      </w:r>
    </w:p>
    <w:p w14:paraId="1AAA36BA" w14:textId="3B371AEB" w:rsidR="0094113F" w:rsidRDefault="0094113F" w:rsidP="003C4301">
      <w:pPr>
        <w:tabs>
          <w:tab w:val="center" w:pos="3197"/>
          <w:tab w:val="left" w:pos="4965"/>
        </w:tabs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40"/>
          <w:szCs w:val="40"/>
        </w:rPr>
      </w:pPr>
      <w:r w:rsidRPr="005E1995">
        <w:rPr>
          <w:rFonts w:ascii="TH SarabunIT๙" w:hAnsi="TH SarabunIT๙" w:cs="TH SarabunIT๙" w:hint="cs"/>
          <w:b/>
          <w:bCs/>
          <w:color w:val="000000"/>
          <w:sz w:val="40"/>
          <w:szCs w:val="40"/>
          <w:cs/>
        </w:rPr>
        <w:lastRenderedPageBreak/>
        <w:t>ปฐมบท</w:t>
      </w:r>
      <w:r w:rsidR="006634DB">
        <w:rPr>
          <w:rFonts w:ascii="TH SarabunIT๙" w:hAnsi="TH SarabunIT๙" w:cs="TH SarabunIT๙" w:hint="cs"/>
          <w:b/>
          <w:bCs/>
          <w:color w:val="000000"/>
          <w:sz w:val="40"/>
          <w:szCs w:val="40"/>
          <w:cs/>
        </w:rPr>
        <w:t>แห่งการ</w:t>
      </w:r>
      <w:r w:rsidR="00C46243">
        <w:rPr>
          <w:rFonts w:ascii="TH SarabunIT๙" w:hAnsi="TH SarabunIT๙" w:cs="TH SarabunIT๙" w:hint="cs"/>
          <w:b/>
          <w:bCs/>
          <w:color w:val="000000"/>
          <w:sz w:val="40"/>
          <w:szCs w:val="40"/>
          <w:cs/>
        </w:rPr>
        <w:t>เวลา</w:t>
      </w:r>
    </w:p>
    <w:p w14:paraId="7A92577B" w14:textId="7F3270FB" w:rsidR="005F1A6E" w:rsidRPr="008F7D5D" w:rsidRDefault="005F1A6E" w:rsidP="005F1A6E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จากจุดเริ่มต้นของการก่อตั้งสถาบันการศึกษา เมื่อวันที่ </w:t>
      </w:r>
      <w:r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1 </w:t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สิงหาคม พ.ศ. </w:t>
      </w:r>
      <w:r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2479 </w:t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มหาวิทยาลัยราชภัฏอุตรดิตถ์ได้เติบโตและพัฒนาอย่างต่อเนื่อง จากโรงเรียนฝึกหัดครู สู่การเป็นวิทยาลัยครู สถาบันราชภัฏ และมหาวิทยาลัยราชภัฏอุตรดิตถ์ในปัจจุบัน</w:t>
      </w:r>
      <w:r w:rsidR="00CE6519" w:rsidRPr="008F7D5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ตลอดเส้นทางแห่งการพัฒนา</w:t>
      </w:r>
      <w:r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 “</w:t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พื้นที่”</w:t>
      </w:r>
      <w:r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มิได้เป็นเพียงสถานที่สำหรับจัดการเรียนการสอน หากแต่เป็นส่วนหนึ่งของการสร้างรากฐานทางวิชาการ การวิจัย และการพัฒนาท้องถิ่น โดยเฉพาะจุดเปลี่ยนสำคัญใน</w:t>
      </w:r>
      <w:r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พ.ศ. </w:t>
      </w:r>
      <w:r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2524 </w:t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เมื่อมีการดำเนินการขอจัดสรรที่ดินเพื่อขยายพื้นที่ของวิทยาลัยครูอุตรดิตถ์</w:t>
      </w:r>
    </w:p>
    <w:p w14:paraId="5B32F3B5" w14:textId="0B092C17" w:rsidR="005F1A6E" w:rsidRPr="008F7D5D" w:rsidRDefault="005F1A6E" w:rsidP="005F1A6E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จากวันนั้น ผืนดินแห่งหนึ่งได้ค่อย ๆ เติบโตเคียงคู่กับสถาบัน จากพื้นที่เพื่อการฝึกประสบการณ์ทางการเกษตรและการวิจัย สู่พื้นที่แห่งการเรียนรู้ การสร้างองค์ความรู้ การพัฒนานวัตกรรม </w:t>
      </w:r>
      <w:r w:rsidR="003212D3"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และ</w:t>
      </w:r>
      <w:r w:rsidR="00E66EFC">
        <w:rPr>
          <w:rFonts w:ascii="TH SarabunIT๙" w:hAnsi="TH SarabunIT๙" w:cs="TH SarabunIT๙" w:hint="cs"/>
          <w:color w:val="000000"/>
          <w:sz w:val="32"/>
          <w:szCs w:val="32"/>
          <w:cs/>
        </w:rPr>
        <w:t>เป็นศูนย์กลางความร่วมมือ</w:t>
      </w:r>
      <w:r w:rsidR="00550E36">
        <w:rPr>
          <w:rFonts w:ascii="TH SarabunIT๙" w:hAnsi="TH SarabunIT๙" w:cs="TH SarabunIT๙" w:hint="cs"/>
          <w:color w:val="000000"/>
          <w:sz w:val="32"/>
          <w:szCs w:val="32"/>
          <w:cs/>
        </w:rPr>
        <w:t>ในการสร้างระบบนิเวศ</w:t>
      </w:r>
      <w:r w:rsidR="00271865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สำหรับผู้สูงอายุ  </w:t>
      </w:r>
      <w:r w:rsidR="007108C3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</w:p>
    <w:p w14:paraId="4CBC417E" w14:textId="39AC97BD" w:rsidR="005F1A6E" w:rsidRPr="008F7D5D" w:rsidRDefault="005F1A6E" w:rsidP="005F1A6E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ทุ่งกะโล่จึงมิใช่เพียงผืนดิน หากคือ</w:t>
      </w:r>
      <w:r w:rsidR="007108C3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พื้นที่แห่งความทรงจำ รากฐานของการเรียนรู้ และภาพสะท้อนของการเติบโตของมหาวิทยาลัยราชภัฏอุตรดิตถ์จากวันวานสู่วันนี้</w:t>
      </w:r>
      <w:r w:rsidR="007108C3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7108C3" w:rsidRPr="008F7D5D">
        <w:rPr>
          <w:rFonts w:ascii="TH SarabunIT๙" w:hAnsi="TH SarabunIT๙" w:cs="TH SarabunIT๙"/>
          <w:color w:val="000000"/>
          <w:sz w:val="32"/>
          <w:szCs w:val="32"/>
        </w:rPr>
        <w:t>“</w:t>
      </w:r>
      <w:r w:rsidR="007108C3"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ลำรางทุ่งกะโล่”</w:t>
      </w:r>
      <w:r w:rsidR="007108C3"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7108C3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B538EF">
        <w:rPr>
          <w:rFonts w:ascii="TH SarabunIT๙" w:hAnsi="TH SarabunIT๙" w:cs="TH SarabunIT๙" w:hint="cs"/>
          <w:color w:val="000000"/>
          <w:sz w:val="32"/>
          <w:szCs w:val="32"/>
          <w:cs/>
        </w:rPr>
        <w:t>จะ</w:t>
      </w:r>
      <w:r w:rsidR="007108C3">
        <w:rPr>
          <w:rFonts w:ascii="TH SarabunIT๙" w:hAnsi="TH SarabunIT๙" w:cs="TH SarabunIT๙" w:hint="cs"/>
          <w:color w:val="000000"/>
          <w:sz w:val="32"/>
          <w:szCs w:val="32"/>
          <w:cs/>
        </w:rPr>
        <w:t>เป็น</w:t>
      </w:r>
      <w:r w:rsidR="007108C3"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พื้นที่สำคัญที่สะท้อนการเดินทางและความผูกพันระหว่างมหาวิทยาลัยกับท้องถิ่น</w:t>
      </w:r>
      <w:r w:rsidR="007108C3">
        <w:rPr>
          <w:rFonts w:ascii="TH SarabunIT๙" w:hAnsi="TH SarabunIT๙" w:cs="TH SarabunIT๙" w:hint="cs"/>
          <w:color w:val="000000"/>
          <w:sz w:val="32"/>
          <w:szCs w:val="32"/>
          <w:cs/>
        </w:rPr>
        <w:t>สำหรับทุกช่วงวัย</w:t>
      </w:r>
      <w:r w:rsidR="00B538E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</w:p>
    <w:p w14:paraId="18B5835D" w14:textId="067D4CC6" w:rsidR="009970FC" w:rsidRDefault="00003278" w:rsidP="008B4D45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B538EF">
        <w:rPr>
          <w:rFonts w:ascii="TH SarabunIT๙" w:hAnsi="TH SarabunIT๙" w:cs="TH SarabunIT๙" w:hint="cs"/>
          <w:color w:val="000000"/>
          <w:sz w:val="32"/>
          <w:szCs w:val="32"/>
          <w:cs/>
        </w:rPr>
        <w:t>สำหรับผู้เขียน</w:t>
      </w:r>
      <w:r w:rsidR="006E7D26">
        <w:rPr>
          <w:rFonts w:ascii="TH SarabunIT๙" w:hAnsi="TH SarabunIT๙" w:cs="TH SarabunIT๙" w:hint="cs"/>
          <w:color w:val="000000"/>
          <w:sz w:val="32"/>
          <w:szCs w:val="32"/>
          <w:cs/>
        </w:rPr>
        <w:t>เป้าหมายการ</w:t>
      </w:r>
      <w:r w:rsidR="002124BE"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พัฒนาวิชาชีพพยาบาล</w:t>
      </w:r>
      <w:r w:rsidR="006E7D26">
        <w:rPr>
          <w:rFonts w:ascii="TH SarabunIT๙" w:hAnsi="TH SarabunIT๙" w:cs="TH SarabunIT๙" w:hint="cs"/>
          <w:color w:val="000000"/>
          <w:sz w:val="32"/>
          <w:szCs w:val="32"/>
          <w:cs/>
        </w:rPr>
        <w:t>และตอบแทนคุณแผ่นดิน</w:t>
      </w:r>
      <w:r w:rsidR="002124BE" w:rsidRPr="008F7D5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คือ </w:t>
      </w:r>
      <w:r w:rsidR="006E7D26">
        <w:rPr>
          <w:rFonts w:ascii="TH SarabunIT๙" w:hAnsi="TH SarabunIT๙" w:cs="TH SarabunIT๙" w:hint="cs"/>
          <w:color w:val="000000"/>
          <w:sz w:val="32"/>
          <w:szCs w:val="32"/>
          <w:cs/>
        </w:rPr>
        <w:t>ปฐมเหตุในการ</w:t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นำพาเข้า</w:t>
      </w:r>
      <w:r w:rsidR="00D25C0D"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สู่ร่มเงาอันอบอุ่นบนผืนแผ่นดินทุ่งกะโล่ ดินแดนที่เชื่อมโยงอดีตอันทรงคุณค่าเข้ากับปัจจุบันที่เปี่ยมด้วยความหมาย ผ่านการเปลี่ยนผ่าน</w:t>
      </w:r>
      <w:r w:rsidR="005A3E0D">
        <w:rPr>
          <w:rFonts w:ascii="TH SarabunIT๙" w:hAnsi="TH SarabunIT๙" w:cs="TH SarabunIT๙" w:hint="cs"/>
          <w:color w:val="000000"/>
          <w:sz w:val="32"/>
          <w:szCs w:val="32"/>
          <w:cs/>
        </w:rPr>
        <w:t>จากค</w:t>
      </w:r>
      <w:r w:rsidR="001D0D07" w:rsidRPr="008F7D5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ณะพยาบาลศาสตร์ </w:t>
      </w:r>
      <w:r w:rsidR="005A3E0D">
        <w:rPr>
          <w:rFonts w:ascii="TH SarabunIT๙" w:hAnsi="TH SarabunIT๙" w:cs="TH SarabunIT๙" w:hint="cs"/>
          <w:color w:val="000000"/>
          <w:sz w:val="32"/>
          <w:szCs w:val="32"/>
          <w:cs/>
        </w:rPr>
        <w:t>สู่การจัดตั้ง</w:t>
      </w:r>
      <w:r w:rsidR="00D25C0D"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ศูนย์</w:t>
      </w:r>
      <w:r w:rsidR="005A3E0D">
        <w:rPr>
          <w:rFonts w:ascii="TH SarabunIT๙" w:hAnsi="TH SarabunIT๙" w:cs="TH SarabunIT๙" w:hint="cs"/>
          <w:color w:val="000000"/>
          <w:sz w:val="32"/>
          <w:szCs w:val="32"/>
          <w:cs/>
        </w:rPr>
        <w:t>เวชศาสตร์ฟื้นฟูและ</w:t>
      </w:r>
      <w:r w:rsidR="00D25C0D"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ดูแลผู้สูงอายุ มหาวิทยาลัยราชภัฏอุตรดิตถ์</w:t>
      </w:r>
      <w:r w:rsidR="00D25C0D"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' </w:t>
      </w:r>
      <w:r w:rsidR="00D25C0D"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หนังสือเล่มนี้รวบรวมรอยยิ้ม ความทรงจำ และความผูกพัน เพื่อเป็นเกียรติแก่ผู้สร้างคุณประโยชน์</w:t>
      </w:r>
      <w:r w:rsidR="006F7776"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ทุกท่านที่ได้มีส่วนร่วมในการพัฒนาพื้นที่แห่งนี้</w:t>
      </w:r>
      <w:r w:rsidR="000C4645"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ให้</w:t>
      </w:r>
      <w:r w:rsidR="00D25C0D"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เป็นสะพานเชื่อมความ</w:t>
      </w:r>
    </w:p>
    <w:p w14:paraId="71FC54C9" w14:textId="77777777" w:rsidR="009970FC" w:rsidRDefault="009970FC" w:rsidP="008B4D45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  <w:sectPr w:rsidR="009970FC" w:rsidSect="003C4301">
          <w:pgSz w:w="8391" w:h="11906" w:code="11"/>
          <w:pgMar w:top="990" w:right="1191" w:bottom="720" w:left="1526" w:header="720" w:footer="115" w:gutter="0"/>
          <w:pgNumType w:start="1"/>
          <w:cols w:space="720"/>
          <w:titlePg/>
          <w:docGrid w:linePitch="360"/>
        </w:sectPr>
      </w:pPr>
    </w:p>
    <w:p w14:paraId="24E4D3FE" w14:textId="5E983C70" w:rsidR="00D25C0D" w:rsidRDefault="00D25C0D" w:rsidP="008B4D45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lastRenderedPageBreak/>
        <w:t>รักความผูกพันที่จะอยู่ในความทรงจำ</w:t>
      </w:r>
      <w:r w:rsidR="002535A7">
        <w:rPr>
          <w:rFonts w:ascii="TH SarabunIT๙" w:hAnsi="TH SarabunIT๙" w:cs="TH SarabunIT๙" w:hint="cs"/>
          <w:color w:val="000000"/>
          <w:sz w:val="32"/>
          <w:szCs w:val="32"/>
          <w:cs/>
        </w:rPr>
        <w:t>ว่า ลำราง</w:t>
      </w:r>
      <w:r w:rsidR="008E3C21">
        <w:rPr>
          <w:rFonts w:ascii="TH SarabunIT๙" w:hAnsi="TH SarabunIT๙" w:cs="TH SarabunIT๙" w:hint="cs"/>
          <w:color w:val="000000"/>
          <w:sz w:val="32"/>
          <w:szCs w:val="32"/>
          <w:cs/>
        </w:rPr>
        <w:t>ทุ่งกะโล่ คือ</w:t>
      </w:r>
      <w:r w:rsidR="008B4D45"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color w:val="000000"/>
          <w:sz w:val="32"/>
          <w:szCs w:val="32"/>
        </w:rPr>
        <w:t>"</w:t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พื้นที่แห่งความผูกพันและการดูแลรับใช้สังคม"</w:t>
      </w:r>
    </w:p>
    <w:p w14:paraId="11D33392" w14:textId="77777777" w:rsidR="00460DE3" w:rsidRPr="008F7D5D" w:rsidRDefault="00460DE3" w:rsidP="008B4D45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4A8A691F" w14:textId="43D1ACC7" w:rsidR="008C688A" w:rsidRPr="00460DE3" w:rsidRDefault="008C688A" w:rsidP="00460DE3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i/>
          <w:iCs/>
          <w:color w:val="000000"/>
          <w:sz w:val="32"/>
          <w:szCs w:val="32"/>
        </w:rPr>
      </w:pPr>
      <w:r w:rsidRPr="00460DE3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>รอยทางศรัทธามุ่ง</w:t>
      </w:r>
      <w:r w:rsidRPr="00460DE3">
        <w:rPr>
          <w:rFonts w:ascii="TH SarabunIT๙" w:hAnsi="TH SarabunIT๙" w:cs="TH SarabunIT๙"/>
          <w:i/>
          <w:iCs/>
          <w:color w:val="000000"/>
          <w:sz w:val="32"/>
          <w:szCs w:val="32"/>
        </w:rPr>
        <w:t xml:space="preserve"> </w:t>
      </w:r>
      <w:r w:rsidR="00460DE3" w:rsidRPr="00460DE3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ab/>
      </w:r>
      <w:r w:rsidRPr="00460DE3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>หมายมั่น</w:t>
      </w:r>
      <w:r w:rsidRPr="00460DE3">
        <w:rPr>
          <w:rFonts w:ascii="TH SarabunIT๙" w:hAnsi="TH SarabunIT๙" w:cs="TH SarabunIT๙"/>
          <w:i/>
          <w:iCs/>
          <w:color w:val="000000"/>
          <w:sz w:val="32"/>
          <w:szCs w:val="32"/>
        </w:rPr>
        <w:t xml:space="preserve"> </w:t>
      </w:r>
    </w:p>
    <w:p w14:paraId="16B0C889" w14:textId="30010327" w:rsidR="008C688A" w:rsidRPr="00460DE3" w:rsidRDefault="008C688A" w:rsidP="00460DE3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i/>
          <w:iCs/>
          <w:color w:val="000000"/>
          <w:sz w:val="32"/>
          <w:szCs w:val="32"/>
        </w:rPr>
      </w:pPr>
      <w:r w:rsidRPr="00460DE3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>สืบต่อปัญญาอัน</w:t>
      </w:r>
      <w:r w:rsidRPr="00460DE3">
        <w:rPr>
          <w:rFonts w:ascii="TH SarabunIT๙" w:hAnsi="TH SarabunIT๙" w:cs="TH SarabunIT๙"/>
          <w:i/>
          <w:iCs/>
          <w:color w:val="000000"/>
          <w:sz w:val="32"/>
          <w:szCs w:val="32"/>
        </w:rPr>
        <w:t xml:space="preserve"> </w:t>
      </w:r>
      <w:r w:rsidR="00460DE3" w:rsidRPr="00460DE3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ab/>
      </w:r>
      <w:r w:rsidR="00460DE3" w:rsidRPr="00460DE3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ab/>
      </w:r>
      <w:r w:rsidRPr="00460DE3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>เกริกฟ้า</w:t>
      </w:r>
      <w:r w:rsidRPr="00460DE3">
        <w:rPr>
          <w:rFonts w:ascii="TH SarabunIT๙" w:hAnsi="TH SarabunIT๙" w:cs="TH SarabunIT๙"/>
          <w:i/>
          <w:iCs/>
          <w:color w:val="000000"/>
          <w:sz w:val="32"/>
          <w:szCs w:val="32"/>
        </w:rPr>
        <w:t xml:space="preserve"> </w:t>
      </w:r>
    </w:p>
    <w:p w14:paraId="70740429" w14:textId="622C9B95" w:rsidR="008C688A" w:rsidRPr="00460DE3" w:rsidRDefault="008C688A" w:rsidP="00460DE3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i/>
          <w:iCs/>
          <w:color w:val="000000"/>
          <w:sz w:val="32"/>
          <w:szCs w:val="32"/>
        </w:rPr>
      </w:pPr>
      <w:r w:rsidRPr="00460DE3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>ณ ทุ่งกะโล่พลัน</w:t>
      </w:r>
      <w:r w:rsidRPr="00460DE3">
        <w:rPr>
          <w:rFonts w:ascii="TH SarabunIT๙" w:hAnsi="TH SarabunIT๙" w:cs="TH SarabunIT๙"/>
          <w:i/>
          <w:iCs/>
          <w:color w:val="000000"/>
          <w:sz w:val="32"/>
          <w:szCs w:val="32"/>
        </w:rPr>
        <w:t xml:space="preserve"> </w:t>
      </w:r>
      <w:r w:rsidR="00460DE3" w:rsidRPr="00460DE3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ab/>
      </w:r>
      <w:r w:rsidR="00460DE3" w:rsidRPr="00460DE3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ab/>
      </w:r>
      <w:r w:rsidRPr="00460DE3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>ผลิช่อ</w:t>
      </w:r>
    </w:p>
    <w:p w14:paraId="3C3BE414" w14:textId="217C148E" w:rsidR="008C688A" w:rsidRPr="00460DE3" w:rsidRDefault="008C688A" w:rsidP="00460DE3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i/>
          <w:iCs/>
          <w:color w:val="000000"/>
          <w:sz w:val="32"/>
          <w:szCs w:val="32"/>
        </w:rPr>
      </w:pPr>
      <w:r w:rsidRPr="00460DE3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>ร่มเงาราชภัฏ</w:t>
      </w:r>
      <w:r w:rsidRPr="00460DE3">
        <w:rPr>
          <w:rFonts w:ascii="TH SarabunIT๙" w:hAnsi="TH SarabunIT๙" w:cs="TH SarabunIT๙"/>
          <w:i/>
          <w:iCs/>
          <w:color w:val="000000"/>
          <w:sz w:val="32"/>
          <w:szCs w:val="32"/>
        </w:rPr>
        <w:t xml:space="preserve"> </w:t>
      </w:r>
      <w:r w:rsidR="00460DE3" w:rsidRPr="00460DE3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ab/>
      </w:r>
      <w:r w:rsidR="00460DE3" w:rsidRPr="00460DE3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ab/>
      </w:r>
      <w:r w:rsidRPr="00460DE3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>อบอุ่นยืนยง</w:t>
      </w:r>
    </w:p>
    <w:p w14:paraId="3B70767D" w14:textId="302D4129" w:rsidR="00460DE3" w:rsidRPr="00460DE3" w:rsidRDefault="008C688A" w:rsidP="00460DE3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i/>
          <w:iCs/>
          <w:color w:val="000000"/>
          <w:sz w:val="32"/>
          <w:szCs w:val="32"/>
        </w:rPr>
      </w:pPr>
      <w:r w:rsidRPr="00460DE3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>จากอดีตสร้างสรรค์</w:t>
      </w:r>
      <w:r w:rsidRPr="00460DE3">
        <w:rPr>
          <w:rFonts w:ascii="TH SarabunIT๙" w:hAnsi="TH SarabunIT๙" w:cs="TH SarabunIT๙"/>
          <w:i/>
          <w:iCs/>
          <w:color w:val="000000"/>
          <w:sz w:val="32"/>
          <w:szCs w:val="32"/>
        </w:rPr>
        <w:t xml:space="preserve"> </w:t>
      </w:r>
      <w:r w:rsidR="00460DE3" w:rsidRPr="00460DE3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ab/>
      </w:r>
      <w:r w:rsidRPr="00460DE3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>สืบสาน</w:t>
      </w:r>
      <w:r w:rsidRPr="00460DE3">
        <w:rPr>
          <w:rFonts w:ascii="TH SarabunIT๙" w:hAnsi="TH SarabunIT๙" w:cs="TH SarabunIT๙"/>
          <w:i/>
          <w:iCs/>
          <w:color w:val="000000"/>
          <w:sz w:val="32"/>
          <w:szCs w:val="32"/>
        </w:rPr>
        <w:t xml:space="preserve"> </w:t>
      </w:r>
    </w:p>
    <w:p w14:paraId="5F0A40B2" w14:textId="7D8D755F" w:rsidR="00460DE3" w:rsidRPr="00460DE3" w:rsidRDefault="008C688A" w:rsidP="00460DE3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i/>
          <w:iCs/>
          <w:color w:val="000000"/>
          <w:sz w:val="32"/>
          <w:szCs w:val="32"/>
        </w:rPr>
      </w:pPr>
      <w:r w:rsidRPr="00460DE3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>สู่ศูนย์ดูแลกาล</w:t>
      </w:r>
      <w:r w:rsidRPr="00460DE3">
        <w:rPr>
          <w:rFonts w:ascii="TH SarabunIT๙" w:hAnsi="TH SarabunIT๙" w:cs="TH SarabunIT๙"/>
          <w:i/>
          <w:iCs/>
          <w:color w:val="000000"/>
          <w:sz w:val="32"/>
          <w:szCs w:val="32"/>
        </w:rPr>
        <w:t xml:space="preserve"> </w:t>
      </w:r>
      <w:r w:rsidR="00460DE3" w:rsidRPr="00460DE3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ab/>
      </w:r>
      <w:r w:rsidR="00460DE3" w:rsidRPr="00460DE3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ab/>
      </w:r>
      <w:r w:rsidRPr="00460DE3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>ยิ่งใหญ่</w:t>
      </w:r>
      <w:r w:rsidRPr="00460DE3">
        <w:rPr>
          <w:rFonts w:ascii="TH SarabunIT๙" w:hAnsi="TH SarabunIT๙" w:cs="TH SarabunIT๙"/>
          <w:i/>
          <w:iCs/>
          <w:color w:val="000000"/>
          <w:sz w:val="32"/>
          <w:szCs w:val="32"/>
        </w:rPr>
        <w:t xml:space="preserve"> </w:t>
      </w:r>
    </w:p>
    <w:p w14:paraId="6819E0CB" w14:textId="36DCBC97" w:rsidR="00460DE3" w:rsidRPr="00460DE3" w:rsidRDefault="008C688A" w:rsidP="00460DE3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i/>
          <w:iCs/>
          <w:color w:val="000000"/>
          <w:sz w:val="32"/>
          <w:szCs w:val="32"/>
        </w:rPr>
      </w:pPr>
      <w:r w:rsidRPr="00460DE3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>เกียรติประวัติผสาน</w:t>
      </w:r>
      <w:r w:rsidRPr="00460DE3">
        <w:rPr>
          <w:rFonts w:ascii="TH SarabunIT๙" w:hAnsi="TH SarabunIT๙" w:cs="TH SarabunIT๙"/>
          <w:i/>
          <w:iCs/>
          <w:color w:val="000000"/>
          <w:sz w:val="32"/>
          <w:szCs w:val="32"/>
        </w:rPr>
        <w:t xml:space="preserve"> </w:t>
      </w:r>
      <w:r w:rsidR="00460DE3" w:rsidRPr="00460DE3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ab/>
      </w:r>
      <w:r w:rsidRPr="00460DE3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>ร้อยรัก</w:t>
      </w:r>
      <w:r w:rsidRPr="00460DE3">
        <w:rPr>
          <w:rFonts w:ascii="TH SarabunIT๙" w:hAnsi="TH SarabunIT๙" w:cs="TH SarabunIT๙"/>
          <w:i/>
          <w:iCs/>
          <w:color w:val="000000"/>
          <w:sz w:val="32"/>
          <w:szCs w:val="32"/>
        </w:rPr>
        <w:t xml:space="preserve"> </w:t>
      </w:r>
    </w:p>
    <w:p w14:paraId="60A99EF1" w14:textId="099E6833" w:rsidR="008C688A" w:rsidRDefault="008C688A" w:rsidP="00460DE3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i/>
          <w:iCs/>
          <w:color w:val="000000"/>
          <w:sz w:val="32"/>
          <w:szCs w:val="32"/>
        </w:rPr>
      </w:pPr>
      <w:r w:rsidRPr="00460DE3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>สถิตคู่ดวงใจ</w:t>
      </w:r>
      <w:r w:rsidRPr="00460DE3">
        <w:rPr>
          <w:rFonts w:ascii="TH SarabunIT๙" w:hAnsi="TH SarabunIT๙" w:cs="TH SarabunIT๙"/>
          <w:i/>
          <w:iCs/>
          <w:color w:val="000000"/>
          <w:sz w:val="32"/>
          <w:szCs w:val="32"/>
        </w:rPr>
        <w:t xml:space="preserve"> </w:t>
      </w:r>
      <w:r w:rsidR="00460DE3" w:rsidRPr="00460DE3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ab/>
      </w:r>
      <w:r w:rsidR="00460DE3" w:rsidRPr="00460DE3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ab/>
      </w:r>
      <w:r w:rsidRPr="00460DE3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>ตราบกาลนิรันดร์</w:t>
      </w:r>
      <w:r w:rsidRPr="00460DE3">
        <w:rPr>
          <w:rFonts w:ascii="TH SarabunIT๙" w:hAnsi="TH SarabunIT๙" w:cs="TH SarabunIT๙"/>
          <w:i/>
          <w:iCs/>
          <w:color w:val="000000"/>
          <w:sz w:val="32"/>
          <w:szCs w:val="32"/>
        </w:rPr>
        <w:t xml:space="preserve"> </w:t>
      </w:r>
    </w:p>
    <w:p w14:paraId="24F42552" w14:textId="77777777" w:rsidR="00EA1C1C" w:rsidRPr="00460DE3" w:rsidRDefault="00EA1C1C" w:rsidP="00460DE3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i/>
          <w:iCs/>
          <w:color w:val="000000"/>
          <w:sz w:val="32"/>
          <w:szCs w:val="32"/>
        </w:rPr>
      </w:pPr>
    </w:p>
    <w:p w14:paraId="68A1A887" w14:textId="77777777" w:rsidR="00593C88" w:rsidRPr="00EA1C1C" w:rsidRDefault="00593C88" w:rsidP="00EA1C1C">
      <w:pPr>
        <w:pStyle w:val="af"/>
        <w:shd w:val="clear" w:color="auto" w:fill="FFFFFF"/>
        <w:spacing w:after="0"/>
        <w:ind w:firstLine="720"/>
        <w:rPr>
          <w:rFonts w:ascii="Prompt" w:hAnsi="Prompt" w:cs="Prompt"/>
          <w:b/>
          <w:bCs/>
          <w:color w:val="212529"/>
          <w:szCs w:val="24"/>
        </w:rPr>
      </w:pPr>
      <w:r w:rsidRPr="00EA1C1C">
        <w:rPr>
          <w:rFonts w:ascii="Prompt" w:hAnsi="Prompt" w:cs="Prompt" w:hint="cs"/>
          <w:b/>
          <w:bCs/>
          <w:color w:val="212529"/>
          <w:szCs w:val="24"/>
          <w:cs/>
        </w:rPr>
        <w:t>บึงกะโล่อดีตที่ตั้งเมืองโบราณนานกว่าหลายพันปี</w:t>
      </w:r>
    </w:p>
    <w:p w14:paraId="6A1C462E" w14:textId="77777777" w:rsidR="004C4004" w:rsidRDefault="00593C88" w:rsidP="00593C88">
      <w:pPr>
        <w:shd w:val="clear" w:color="auto" w:fill="FFFFFF"/>
        <w:spacing w:after="0" w:line="240" w:lineRule="auto"/>
        <w:ind w:firstLine="720"/>
        <w:jc w:val="thaiDistribute"/>
        <w:outlineLvl w:val="0"/>
        <w:rPr>
          <w:rFonts w:ascii="TH SarabunPSK" w:eastAsia="Times New Roman" w:hAnsi="TH SarabunPSK" w:cs="TH SarabunPSK"/>
          <w:sz w:val="32"/>
          <w:szCs w:val="32"/>
        </w:rPr>
      </w:pPr>
      <w:r w:rsidRPr="00864D4A">
        <w:rPr>
          <w:rFonts w:ascii="TH SarabunPSK" w:eastAsia="Times New Roman" w:hAnsi="TH SarabunPSK" w:cs="TH SarabunPSK"/>
          <w:sz w:val="32"/>
          <w:szCs w:val="32"/>
          <w:cs/>
        </w:rPr>
        <w:t>ทุ่งกะโล่ หรือ บึงกะโล่ อันกว้างใหญ่ไพศาล</w:t>
      </w:r>
      <w:r w:rsidRPr="00864D4A">
        <w:rPr>
          <w:rFonts w:ascii="TH SarabunPSK" w:eastAsia="Times New Roman" w:hAnsi="TH SarabunPSK" w:cs="TH SarabunPSK"/>
          <w:sz w:val="32"/>
          <w:szCs w:val="32"/>
        </w:rPr>
        <w:t xml:space="preserve">   </w:t>
      </w:r>
      <w:r w:rsidRPr="00864D4A">
        <w:rPr>
          <w:rFonts w:ascii="TH SarabunPSK" w:eastAsia="Times New Roman" w:hAnsi="TH SarabunPSK" w:cs="TH SarabunPSK"/>
          <w:sz w:val="32"/>
          <w:szCs w:val="32"/>
          <w:cs/>
        </w:rPr>
        <w:t>ในอดีตกาลนั้น</w:t>
      </w:r>
      <w:r w:rsidRPr="00864D4A">
        <w:rPr>
          <w:rFonts w:ascii="TH SarabunPSK" w:eastAsia="Times New Roman" w:hAnsi="TH SarabunPSK" w:cs="TH SarabunPSK"/>
          <w:sz w:val="32"/>
          <w:szCs w:val="32"/>
        </w:rPr>
        <w:t xml:space="preserve">  </w:t>
      </w:r>
      <w:r w:rsidRPr="00864D4A">
        <w:rPr>
          <w:rFonts w:ascii="TH SarabunPSK" w:eastAsia="Times New Roman" w:hAnsi="TH SarabunPSK" w:cs="TH SarabunPSK"/>
          <w:sz w:val="32"/>
          <w:szCs w:val="32"/>
          <w:cs/>
        </w:rPr>
        <w:t>เคยเป็นที่ตั้งของเมืองโบราณอันรุ่งเรือง</w:t>
      </w:r>
      <w:r w:rsidRPr="00864D4A">
        <w:rPr>
          <w:rFonts w:ascii="TH SarabunPSK" w:eastAsia="Times New Roman" w:hAnsi="TH SarabunPSK" w:cs="TH SarabunPSK"/>
          <w:sz w:val="32"/>
          <w:szCs w:val="32"/>
        </w:rPr>
        <w:t xml:space="preserve">   </w:t>
      </w:r>
      <w:r w:rsidRPr="00864D4A">
        <w:rPr>
          <w:rFonts w:ascii="TH SarabunPSK" w:eastAsia="Times New Roman" w:hAnsi="TH SarabunPSK" w:cs="TH SarabunPSK"/>
          <w:sz w:val="32"/>
          <w:szCs w:val="32"/>
          <w:cs/>
        </w:rPr>
        <w:t>แต่แล้วเมื่อใดไม่ปรากฏ</w:t>
      </w:r>
      <w:r w:rsidRPr="00864D4A">
        <w:rPr>
          <w:rFonts w:ascii="TH SarabunPSK" w:eastAsia="Times New Roman" w:hAnsi="TH SarabunPSK" w:cs="TH SarabunPSK"/>
          <w:sz w:val="32"/>
          <w:szCs w:val="32"/>
        </w:rPr>
        <w:t xml:space="preserve">   </w:t>
      </w:r>
      <w:r w:rsidRPr="00864D4A">
        <w:rPr>
          <w:rFonts w:ascii="TH SarabunPSK" w:eastAsia="Times New Roman" w:hAnsi="TH SarabunPSK" w:cs="TH SarabunPSK"/>
          <w:sz w:val="32"/>
          <w:szCs w:val="32"/>
          <w:cs/>
        </w:rPr>
        <w:t>เมืองแห่งนี้ก็ได้ล่มจมหายสาบสูญไปจากพื้นพิภพ</w:t>
      </w:r>
      <w:r w:rsidRPr="00864D4A">
        <w:rPr>
          <w:rFonts w:ascii="TH SarabunPSK" w:eastAsia="Times New Roman" w:hAnsi="TH SarabunPSK" w:cs="TH SarabunPSK"/>
          <w:sz w:val="32"/>
          <w:szCs w:val="32"/>
        </w:rPr>
        <w:t xml:space="preserve">   </w:t>
      </w:r>
      <w:r w:rsidRPr="00864D4A">
        <w:rPr>
          <w:rFonts w:ascii="TH SarabunPSK" w:eastAsia="Times New Roman" w:hAnsi="TH SarabunPSK" w:cs="TH SarabunPSK"/>
          <w:sz w:val="32"/>
          <w:szCs w:val="32"/>
          <w:cs/>
        </w:rPr>
        <w:t>กลายเป็นหนองปลักอ้อกอไม้น้ำหรือผักตบชวาปรากฏนามขานในปัจจุบันว่า บึงทุ่งกะโล่สืบมา</w:t>
      </w:r>
      <w:r w:rsidRPr="00864D4A">
        <w:rPr>
          <w:rFonts w:ascii="TH SarabunPSK" w:eastAsia="Times New Roman" w:hAnsi="TH SarabunPSK" w:cs="TH SarabunPSK"/>
          <w:sz w:val="32"/>
          <w:szCs w:val="32"/>
        </w:rPr>
        <w:t> </w:t>
      </w:r>
    </w:p>
    <w:p w14:paraId="3CCEE7DC" w14:textId="7F84C8CF" w:rsidR="00593C88" w:rsidRDefault="00593C88" w:rsidP="00EA1C1C">
      <w:pPr>
        <w:shd w:val="clear" w:color="auto" w:fill="FFFFFF"/>
        <w:spacing w:after="0" w:line="240" w:lineRule="auto"/>
        <w:ind w:firstLine="720"/>
        <w:jc w:val="thaiDistribute"/>
        <w:outlineLvl w:val="0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864D4A">
        <w:rPr>
          <w:rFonts w:ascii="TH SarabunPSK" w:eastAsia="Times New Roman" w:hAnsi="TH SarabunPSK" w:cs="TH SarabunPSK"/>
          <w:sz w:val="32"/>
          <w:szCs w:val="32"/>
        </w:rPr>
        <w:t> </w:t>
      </w:r>
    </w:p>
    <w:p w14:paraId="59602A24" w14:textId="28D6357E" w:rsidR="007A3E43" w:rsidRPr="00EA1C1C" w:rsidRDefault="007A3E43" w:rsidP="00EA1C1C">
      <w:pPr>
        <w:spacing w:after="0" w:line="240" w:lineRule="auto"/>
        <w:ind w:firstLine="720"/>
        <w:jc w:val="thaiDistribute"/>
        <w:rPr>
          <w:rFonts w:ascii="Prompt" w:hAnsi="Prompt" w:cs="Prompt"/>
          <w:b/>
          <w:bCs/>
          <w:sz w:val="24"/>
          <w:szCs w:val="24"/>
        </w:rPr>
      </w:pPr>
      <w:r w:rsidRPr="00EA1C1C">
        <w:rPr>
          <w:rFonts w:ascii="Prompt" w:hAnsi="Prompt" w:cs="Prompt" w:hint="cs"/>
          <w:b/>
          <w:bCs/>
          <w:sz w:val="24"/>
          <w:szCs w:val="24"/>
          <w:cs/>
        </w:rPr>
        <w:t>ลักษณะพื้นที่ทุ่งกะโล่</w:t>
      </w:r>
    </w:p>
    <w:p w14:paraId="593D8975" w14:textId="5374AB8C" w:rsidR="007A3E43" w:rsidRDefault="007A3E43" w:rsidP="007A3E43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404040"/>
          <w:sz w:val="32"/>
          <w:szCs w:val="32"/>
          <w:shd w:val="clear" w:color="auto" w:fill="FFFFFF"/>
        </w:rPr>
      </w:pPr>
      <w:r w:rsidRPr="00864D4A">
        <w:rPr>
          <w:rFonts w:ascii="TH SarabunPSK" w:hAnsi="TH SarabunPSK" w:cs="TH SarabunPSK"/>
          <w:color w:val="000000"/>
          <w:sz w:val="32"/>
          <w:szCs w:val="32"/>
          <w:cs/>
        </w:rPr>
        <w:t>บึงทุ่งกะโล่ ตั้งอยู่บนพื้นที่สาธารณประโยชน์ทางทิศตะวันออกของเมืองอุตรดิตถ์ฝั่งซ้ายของแม่น้ำน่าน อยู่ในเขตตำบล</w:t>
      </w:r>
      <w:r w:rsidR="007E2A4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Pr="00864D4A">
        <w:rPr>
          <w:rFonts w:ascii="TH SarabunPSK" w:hAnsi="TH SarabunPSK" w:cs="TH SarabunPSK"/>
          <w:color w:val="000000"/>
          <w:sz w:val="32"/>
          <w:szCs w:val="32"/>
          <w:cs/>
        </w:rPr>
        <w:t>ป่าเซ่า และบางส่วนของตำบลคุ้งตะเภา</w:t>
      </w:r>
      <w:r w:rsidRPr="00864D4A">
        <w:rPr>
          <w:rFonts w:ascii="TH SarabunPSK" w:hAnsi="TH SarabunPSK" w:cs="TH SarabunPSK"/>
          <w:color w:val="000000"/>
          <w:sz w:val="32"/>
          <w:szCs w:val="32"/>
        </w:rPr>
        <w:t> </w:t>
      </w:r>
      <w:r w:rsidRPr="00864D4A">
        <w:rPr>
          <w:rFonts w:ascii="TH SarabunPSK" w:hAnsi="TH SarabunPSK" w:cs="TH SarabunPSK"/>
          <w:color w:val="000000"/>
          <w:sz w:val="32"/>
          <w:szCs w:val="32"/>
          <w:cs/>
        </w:rPr>
        <w:t>อำเภอเมือง</w:t>
      </w:r>
      <w:r w:rsidRPr="00864D4A">
        <w:rPr>
          <w:rFonts w:ascii="TH SarabunPSK" w:hAnsi="TH SarabunPSK" w:cs="TH SarabunPSK"/>
          <w:color w:val="000000"/>
          <w:sz w:val="32"/>
          <w:szCs w:val="32"/>
        </w:rPr>
        <w:t> </w:t>
      </w:r>
      <w:r w:rsidRPr="00864D4A">
        <w:rPr>
          <w:rFonts w:ascii="TH SarabunPSK" w:hAnsi="TH SarabunPSK" w:cs="TH SarabunPSK"/>
          <w:color w:val="000000"/>
          <w:sz w:val="32"/>
          <w:szCs w:val="32"/>
          <w:cs/>
        </w:rPr>
        <w:t>จังหวัดอุตรดิตถ์</w:t>
      </w:r>
      <w:r w:rsidRPr="00864D4A">
        <w:rPr>
          <w:rFonts w:ascii="TH SarabunPSK" w:hAnsi="TH SarabunPSK" w:cs="TH SarabunPSK"/>
          <w:color w:val="000000"/>
          <w:sz w:val="32"/>
          <w:szCs w:val="32"/>
        </w:rPr>
        <w:t> </w:t>
      </w:r>
      <w:r w:rsidRPr="00864D4A">
        <w:rPr>
          <w:rFonts w:ascii="TH SarabunPSK" w:hAnsi="TH SarabunPSK" w:cs="TH SarabunPSK"/>
          <w:color w:val="000000"/>
          <w:sz w:val="32"/>
          <w:szCs w:val="32"/>
          <w:cs/>
        </w:rPr>
        <w:t xml:space="preserve">ห่างจากทางหลวงหมายเลข </w:t>
      </w:r>
      <w:r w:rsidRPr="00864D4A">
        <w:rPr>
          <w:rFonts w:ascii="TH SarabunPSK" w:hAnsi="TH SarabunPSK" w:cs="TH SarabunPSK"/>
          <w:color w:val="000000"/>
          <w:sz w:val="32"/>
          <w:szCs w:val="32"/>
        </w:rPr>
        <w:t>11 </w:t>
      </w:r>
      <w:r w:rsidRPr="00864D4A">
        <w:rPr>
          <w:rFonts w:ascii="TH SarabunPSK" w:hAnsi="TH SarabunPSK" w:cs="TH SarabunPSK"/>
          <w:color w:val="000000"/>
          <w:sz w:val="32"/>
          <w:szCs w:val="32"/>
          <w:cs/>
        </w:rPr>
        <w:t xml:space="preserve">ประมาณ </w:t>
      </w:r>
      <w:r w:rsidRPr="00864D4A">
        <w:rPr>
          <w:rFonts w:ascii="TH SarabunPSK" w:hAnsi="TH SarabunPSK" w:cs="TH SarabunPSK"/>
          <w:color w:val="000000"/>
          <w:sz w:val="32"/>
          <w:szCs w:val="32"/>
        </w:rPr>
        <w:t xml:space="preserve">2 </w:t>
      </w:r>
      <w:r w:rsidRPr="00864D4A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กิโลเมตร </w:t>
      </w:r>
      <w:r w:rsidRPr="00864D4A">
        <w:rPr>
          <w:rFonts w:ascii="TH SarabunPSK" w:hAnsi="TH SarabunPSK" w:cs="TH SarabunPSK"/>
          <w:color w:val="404040"/>
          <w:sz w:val="32"/>
          <w:szCs w:val="32"/>
          <w:shd w:val="clear" w:color="auto" w:fill="FFFFFF"/>
          <w:cs/>
        </w:rPr>
        <w:t xml:space="preserve">บริเวณบึงปรากฏชัดเจนในภาพถ่ายจากดาวเทียมไทยโชต มีรูปร่างคล้ายสามเหลี่ยม พื้นที่ซึ่งเป็นน้ำมีประมาณ </w:t>
      </w:r>
      <w:r w:rsidRPr="00864D4A">
        <w:rPr>
          <w:rFonts w:ascii="TH SarabunPSK" w:hAnsi="TH SarabunPSK" w:cs="TH SarabunPSK"/>
          <w:color w:val="404040"/>
          <w:sz w:val="32"/>
          <w:szCs w:val="32"/>
          <w:shd w:val="clear" w:color="auto" w:fill="FFFFFF"/>
        </w:rPr>
        <w:t xml:space="preserve">12,695 </w:t>
      </w:r>
      <w:r w:rsidRPr="00864D4A">
        <w:rPr>
          <w:rFonts w:ascii="TH SarabunPSK" w:hAnsi="TH SarabunPSK" w:cs="TH SarabunPSK"/>
          <w:color w:val="404040"/>
          <w:sz w:val="32"/>
          <w:szCs w:val="32"/>
          <w:shd w:val="clear" w:color="auto" w:fill="FFFFFF"/>
          <w:cs/>
        </w:rPr>
        <w:t xml:space="preserve">ไร่ </w:t>
      </w:r>
    </w:p>
    <w:p w14:paraId="238F7CD7" w14:textId="72D8FF3D" w:rsidR="00570CE1" w:rsidRDefault="00447E99" w:rsidP="00D27E6C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64D4A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กาลเวลาผ่านไปบึงทุ่งกะโล่ที่เคยเป็นพื้นที่ชุมน้ำขนาดใหญ่</w:t>
      </w:r>
      <w:r w:rsidRPr="00864D4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864D4A">
        <w:rPr>
          <w:rFonts w:ascii="TH SarabunPSK" w:hAnsi="TH SarabunPSK" w:cs="TH SarabunPSK"/>
          <w:color w:val="000000"/>
          <w:sz w:val="32"/>
          <w:szCs w:val="32"/>
          <w:cs/>
        </w:rPr>
        <w:t xml:space="preserve">มีการเปลี่ยนแปลงตัวเองโดยตื้นเขินมากขึ้น ทำให้เข้าถึงใจกลางแห่งบึงทุ่งกะโล่ได้ง่ายขึ้น </w:t>
      </w:r>
    </w:p>
    <w:p w14:paraId="27FA8A68" w14:textId="73706612" w:rsidR="00D27E6C" w:rsidRDefault="00447E99" w:rsidP="00D27E6C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404040"/>
          <w:sz w:val="32"/>
          <w:szCs w:val="32"/>
          <w:shd w:val="clear" w:color="auto" w:fill="FFFFFF"/>
        </w:rPr>
      </w:pPr>
      <w:r w:rsidRPr="00864D4A">
        <w:rPr>
          <w:rFonts w:ascii="TH SarabunPSK" w:hAnsi="TH SarabunPSK" w:cs="TH SarabunPSK"/>
          <w:color w:val="000000"/>
          <w:sz w:val="32"/>
          <w:szCs w:val="32"/>
          <w:cs/>
        </w:rPr>
        <w:t> </w:t>
      </w:r>
      <w:r w:rsidRPr="00864D4A">
        <w:rPr>
          <w:rStyle w:val="af0"/>
          <w:rFonts w:ascii="TH SarabunPSK" w:hAnsi="TH SarabunPSK" w:cs="TH SarabunPSK"/>
          <w:b w:val="0"/>
          <w:bCs w:val="0"/>
          <w:color w:val="000000"/>
          <w:sz w:val="32"/>
          <w:szCs w:val="32"/>
          <w:shd w:val="clear" w:color="auto" w:fill="F8FAF0"/>
        </w:rPr>
        <w:t xml:space="preserve"> </w:t>
      </w:r>
      <w:r w:rsidR="00D27E6C" w:rsidRPr="00864D4A">
        <w:rPr>
          <w:rFonts w:ascii="TH SarabunPSK" w:hAnsi="TH SarabunPSK" w:cs="TH SarabunPSK"/>
          <w:color w:val="404040"/>
          <w:sz w:val="32"/>
          <w:szCs w:val="32"/>
          <w:shd w:val="clear" w:color="auto" w:fill="FFFFFF"/>
          <w:cs/>
        </w:rPr>
        <w:t>การตื้นเขินของบึง</w:t>
      </w:r>
      <w:r w:rsidR="00D27E6C">
        <w:rPr>
          <w:rFonts w:ascii="TH SarabunPSK" w:hAnsi="TH SarabunPSK" w:cs="TH SarabunPSK" w:hint="cs"/>
          <w:color w:val="404040"/>
          <w:sz w:val="32"/>
          <w:szCs w:val="32"/>
          <w:shd w:val="clear" w:color="auto" w:fill="FFFFFF"/>
          <w:cs/>
        </w:rPr>
        <w:t>มา</w:t>
      </w:r>
      <w:r w:rsidR="00D27E6C" w:rsidRPr="00864D4A">
        <w:rPr>
          <w:rFonts w:ascii="TH SarabunPSK" w:hAnsi="TH SarabunPSK" w:cs="TH SarabunPSK"/>
          <w:color w:val="404040"/>
          <w:sz w:val="32"/>
          <w:szCs w:val="32"/>
          <w:shd w:val="clear" w:color="auto" w:fill="FFFFFF"/>
          <w:cs/>
        </w:rPr>
        <w:t>จากแม่น้ำน่าน</w:t>
      </w:r>
      <w:r w:rsidR="00404415">
        <w:rPr>
          <w:rFonts w:ascii="TH SarabunPSK" w:hAnsi="TH SarabunPSK" w:cs="TH SarabunPSK" w:hint="cs"/>
          <w:color w:val="404040"/>
          <w:sz w:val="32"/>
          <w:szCs w:val="32"/>
          <w:shd w:val="clear" w:color="auto" w:fill="FFFFFF"/>
          <w:cs/>
        </w:rPr>
        <w:t>ไหล</w:t>
      </w:r>
      <w:r w:rsidR="00D27E6C" w:rsidRPr="00864D4A">
        <w:rPr>
          <w:rFonts w:ascii="TH SarabunPSK" w:hAnsi="TH SarabunPSK" w:cs="TH SarabunPSK"/>
          <w:color w:val="404040"/>
          <w:sz w:val="32"/>
          <w:szCs w:val="32"/>
          <w:shd w:val="clear" w:color="auto" w:fill="FFFFFF"/>
          <w:cs/>
        </w:rPr>
        <w:t>มาทางทิศตะวันออกสู่บริเวณที่เป็นบึง พื้นที่ซึ่งตื้นเขินขึ้นได้มีการทำการเกษตร ด้านตะวันออกของบึงริมฝั่งเป็นแนวค่อนข้างตรงมีความลึกมากกว่าด้านตะวันตก ด้านใต้ซึ่งเป็นยอดแหลมอยู่ใกล้ชิดกับส่วนโค้งตวัดของแม่น้ำน่านมากที่สุด ลักษณะเช่นนี้</w:t>
      </w:r>
      <w:r w:rsidR="008669C5">
        <w:rPr>
          <w:rFonts w:ascii="TH SarabunPSK" w:hAnsi="TH SarabunPSK" w:cs="TH SarabunPSK" w:hint="cs"/>
          <w:color w:val="404040"/>
          <w:sz w:val="32"/>
          <w:szCs w:val="32"/>
          <w:shd w:val="clear" w:color="auto" w:fill="FFFFFF"/>
          <w:cs/>
        </w:rPr>
        <w:t>ทำ</w:t>
      </w:r>
      <w:r w:rsidR="00D27E6C" w:rsidRPr="00864D4A">
        <w:rPr>
          <w:rFonts w:ascii="TH SarabunPSK" w:hAnsi="TH SarabunPSK" w:cs="TH SarabunPSK"/>
          <w:color w:val="404040"/>
          <w:sz w:val="32"/>
          <w:szCs w:val="32"/>
          <w:shd w:val="clear" w:color="auto" w:fill="FFFFFF"/>
          <w:cs/>
        </w:rPr>
        <w:t>ให้แม่น้ำน่านยังคงนำตะกอนมาทับถมบึงกะโล่อยู่ทุกครั้งที่มีน้ำท่วมล้นตลิ่ง</w:t>
      </w:r>
    </w:p>
    <w:p w14:paraId="428E465E" w14:textId="77777777" w:rsidR="000B47F6" w:rsidRDefault="000B47F6" w:rsidP="00D27E6C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404040"/>
          <w:sz w:val="32"/>
          <w:szCs w:val="32"/>
          <w:shd w:val="clear" w:color="auto" w:fill="FFFFFF"/>
        </w:rPr>
      </w:pPr>
    </w:p>
    <w:p w14:paraId="7B2E69AE" w14:textId="3C994A7A" w:rsidR="000B47F6" w:rsidRDefault="000B47F6" w:rsidP="00D27E6C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404040"/>
          <w:sz w:val="32"/>
          <w:szCs w:val="32"/>
          <w:shd w:val="clear" w:color="auto" w:fill="FFFFFF"/>
        </w:rPr>
      </w:pPr>
      <w:r w:rsidRPr="00864D4A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FCB104C" wp14:editId="6B54C715">
            <wp:extent cx="2820670" cy="1646276"/>
            <wp:effectExtent l="0" t="0" r="0" b="0"/>
            <wp:docPr id="26" name="รูปภาพ 26" descr="GE-Bung Ka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GE-Bung Kalo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653" cy="1653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A344A" w14:textId="77777777" w:rsidR="00EA1C1C" w:rsidRDefault="00EA1C1C" w:rsidP="00D27E6C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404040"/>
          <w:sz w:val="32"/>
          <w:szCs w:val="32"/>
          <w:shd w:val="clear" w:color="auto" w:fill="FFFFFF"/>
        </w:rPr>
      </w:pPr>
    </w:p>
    <w:p w14:paraId="697EAAEE" w14:textId="062AF1BB" w:rsidR="00CB28E1" w:rsidRDefault="00CB28E1" w:rsidP="00CB28E1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12529"/>
          <w:sz w:val="32"/>
          <w:szCs w:val="32"/>
        </w:rPr>
      </w:pPr>
      <w:r w:rsidRPr="00864D4A">
        <w:rPr>
          <w:rStyle w:val="af0"/>
          <w:rFonts w:ascii="TH SarabunPSK" w:hAnsi="TH SarabunPSK" w:cs="TH SarabunPSK"/>
          <w:b w:val="0"/>
          <w:bCs w:val="0"/>
          <w:color w:val="212529"/>
          <w:sz w:val="32"/>
          <w:szCs w:val="32"/>
          <w:shd w:val="clear" w:color="auto" w:fill="FFFFFF"/>
          <w:cs/>
        </w:rPr>
        <w:t>ถ้าใช้แม่น้ำน้ำน่านเป็นเส้นแบ่งเขต พบว่า ตัวเมืองอุตรดิตถ์</w:t>
      </w:r>
      <w:r w:rsidRPr="00864D4A">
        <w:rPr>
          <w:rFonts w:ascii="TH SarabunPSK" w:hAnsi="TH SarabunPSK" w:cs="TH SarabunPSK"/>
          <w:color w:val="212529"/>
          <w:sz w:val="32"/>
          <w:szCs w:val="32"/>
          <w:shd w:val="clear" w:color="auto" w:fill="FFFFFF"/>
        </w:rPr>
        <w:t> </w:t>
      </w:r>
      <w:r w:rsidRPr="00864D4A">
        <w:rPr>
          <w:rFonts w:ascii="TH SarabunPSK" w:hAnsi="TH SarabunPSK" w:cs="TH SarabunPSK"/>
          <w:color w:val="212529"/>
          <w:sz w:val="32"/>
          <w:szCs w:val="32"/>
          <w:shd w:val="clear" w:color="auto" w:fill="FFFFFF"/>
          <w:cs/>
        </w:rPr>
        <w:t xml:space="preserve"> </w:t>
      </w:r>
      <w:r w:rsidRPr="00864D4A">
        <w:rPr>
          <w:rFonts w:ascii="TH SarabunPSK" w:hAnsi="TH SarabunPSK" w:cs="TH SarabunPSK"/>
          <w:color w:val="212529"/>
          <w:sz w:val="32"/>
          <w:szCs w:val="32"/>
          <w:cs/>
        </w:rPr>
        <w:t xml:space="preserve">เป็นศูนย์กลางของการปกครอง ความเจริญทางเศรษฐกิจ สังคม และวัฒนธรรม เป็น "วิถีชนเมือง" </w:t>
      </w:r>
      <w:r w:rsidRPr="00864D4A">
        <w:rPr>
          <w:rFonts w:ascii="TH SarabunPSK" w:hAnsi="TH SarabunPSK" w:cs="TH SarabunPSK"/>
          <w:color w:val="212529"/>
          <w:sz w:val="32"/>
          <w:szCs w:val="32"/>
          <w:shd w:val="clear" w:color="auto" w:fill="FFFFFF"/>
          <w:cs/>
        </w:rPr>
        <w:t xml:space="preserve">ตั้งอยู่ทางทิศตะวันตกของแม่น้ำน่าน  </w:t>
      </w:r>
      <w:r w:rsidRPr="00864D4A">
        <w:rPr>
          <w:rStyle w:val="af0"/>
          <w:rFonts w:ascii="TH SarabunPSK" w:hAnsi="TH SarabunPSK" w:cs="TH SarabunPSK"/>
          <w:b w:val="0"/>
          <w:bCs w:val="0"/>
          <w:color w:val="212529"/>
          <w:sz w:val="32"/>
          <w:szCs w:val="32"/>
          <w:shd w:val="clear" w:color="auto" w:fill="FFFFFF"/>
          <w:cs/>
        </w:rPr>
        <w:t>บึงทุ่งกะโล่</w:t>
      </w:r>
      <w:r w:rsidRPr="00864D4A">
        <w:rPr>
          <w:rFonts w:ascii="TH SarabunPSK" w:hAnsi="TH SarabunPSK" w:cs="TH SarabunPSK"/>
          <w:color w:val="212529"/>
          <w:sz w:val="32"/>
          <w:szCs w:val="32"/>
          <w:shd w:val="clear" w:color="auto" w:fill="FFFFFF"/>
        </w:rPr>
        <w:t> </w:t>
      </w:r>
      <w:r w:rsidRPr="00864D4A">
        <w:rPr>
          <w:rFonts w:ascii="TH SarabunPSK" w:hAnsi="TH SarabunPSK" w:cs="TH SarabunPSK"/>
          <w:color w:val="212529"/>
          <w:sz w:val="32"/>
          <w:szCs w:val="32"/>
          <w:shd w:val="clear" w:color="auto" w:fill="FFFFFF"/>
          <w:cs/>
        </w:rPr>
        <w:t>ที่ตั้งอยูในเขต</w:t>
      </w:r>
      <w:r w:rsidRPr="00864D4A">
        <w:rPr>
          <w:rFonts w:ascii="TH SarabunPSK" w:hAnsi="TH SarabunPSK" w:cs="TH SarabunPSK"/>
          <w:color w:val="212529"/>
          <w:sz w:val="32"/>
          <w:szCs w:val="32"/>
          <w:shd w:val="clear" w:color="auto" w:fill="FFFFFF"/>
        </w:rPr>
        <w:t> </w:t>
      </w:r>
      <w:r w:rsidRPr="00864D4A">
        <w:rPr>
          <w:rStyle w:val="af0"/>
          <w:rFonts w:ascii="TH SarabunPSK" w:hAnsi="TH SarabunPSK" w:cs="TH SarabunPSK"/>
          <w:b w:val="0"/>
          <w:bCs w:val="0"/>
          <w:color w:val="212529"/>
          <w:sz w:val="32"/>
          <w:szCs w:val="32"/>
          <w:shd w:val="clear" w:color="auto" w:fill="FFFFFF"/>
          <w:cs/>
        </w:rPr>
        <w:t>บ้านคุ้งตะเภา-ป่าเซ่า</w:t>
      </w:r>
      <w:r w:rsidRPr="00864D4A">
        <w:rPr>
          <w:rStyle w:val="af0"/>
          <w:rFonts w:ascii="TH SarabunPSK" w:hAnsi="TH SarabunPSK" w:cs="TH SarabunPSK"/>
          <w:b w:val="0"/>
          <w:bCs w:val="0"/>
          <w:color w:val="212529"/>
          <w:sz w:val="32"/>
          <w:szCs w:val="32"/>
          <w:shd w:val="clear" w:color="auto" w:fill="FFFFFF"/>
        </w:rPr>
        <w:t> </w:t>
      </w:r>
      <w:r w:rsidRPr="00864D4A">
        <w:rPr>
          <w:rFonts w:ascii="TH SarabunPSK" w:hAnsi="TH SarabunPSK" w:cs="TH SarabunPSK"/>
          <w:color w:val="212529"/>
          <w:sz w:val="32"/>
          <w:szCs w:val="32"/>
          <w:shd w:val="clear" w:color="auto" w:fill="FFFFFF"/>
          <w:cs/>
        </w:rPr>
        <w:t>นั้น ตั้งอยู่ทางทิศตะวันออกของแม่น้ำน่าน</w:t>
      </w:r>
      <w:r w:rsidRPr="00864D4A">
        <w:rPr>
          <w:rFonts w:ascii="TH SarabunPSK" w:hAnsi="TH SarabunPSK" w:cs="TH SarabunPSK"/>
          <w:color w:val="212529"/>
          <w:sz w:val="32"/>
          <w:szCs w:val="32"/>
        </w:rPr>
        <w:t xml:space="preserve"> </w:t>
      </w:r>
      <w:r w:rsidRPr="00864D4A">
        <w:rPr>
          <w:rFonts w:ascii="TH SarabunPSK" w:hAnsi="TH SarabunPSK" w:cs="TH SarabunPSK"/>
          <w:color w:val="212529"/>
          <w:sz w:val="32"/>
          <w:szCs w:val="32"/>
          <w:cs/>
        </w:rPr>
        <w:t>เป็นเสมือนศูนย์กลางของ "วิถีชนบท" ที่เรียบง่าย และยังยึดมั่นอยู่กับวิถีความเชื่อแบบชาวบ้านและพระศาสนา</w:t>
      </w:r>
      <w:r w:rsidRPr="00864D4A">
        <w:rPr>
          <w:rFonts w:ascii="TH SarabunPSK" w:hAnsi="TH SarabunPSK" w:cs="TH SarabunPSK"/>
          <w:color w:val="212529"/>
          <w:sz w:val="32"/>
          <w:szCs w:val="32"/>
        </w:rPr>
        <w:t xml:space="preserve"> </w:t>
      </w:r>
      <w:r w:rsidRPr="00864D4A">
        <w:rPr>
          <w:rFonts w:ascii="TH SarabunPSK" w:hAnsi="TH SarabunPSK" w:cs="TH SarabunPSK"/>
          <w:color w:val="212529"/>
          <w:sz w:val="32"/>
          <w:szCs w:val="32"/>
          <w:cs/>
        </w:rPr>
        <w:t>แต่อนาคตอาจกลายเป็น</w:t>
      </w:r>
      <w:r w:rsidRPr="00864D4A">
        <w:rPr>
          <w:rFonts w:ascii="TH SarabunPSK" w:hAnsi="TH SarabunPSK" w:cs="TH SarabunPSK"/>
          <w:color w:val="212529"/>
          <w:sz w:val="32"/>
          <w:szCs w:val="32"/>
          <w:u w:val="single"/>
          <w:cs/>
        </w:rPr>
        <w:t>เมืองใหม่ในฝั่งตะวันตก</w:t>
      </w:r>
      <w:r w:rsidRPr="00864D4A">
        <w:rPr>
          <w:rFonts w:ascii="TH SarabunPSK" w:hAnsi="TH SarabunPSK" w:cs="TH SarabunPSK"/>
          <w:color w:val="212529"/>
          <w:sz w:val="32"/>
          <w:szCs w:val="32"/>
        </w:rPr>
        <w:t> </w:t>
      </w:r>
    </w:p>
    <w:p w14:paraId="6C3EA06E" w14:textId="77777777" w:rsidR="00DE10D0" w:rsidRDefault="00DE10D0" w:rsidP="00CB28E1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12529"/>
          <w:sz w:val="32"/>
          <w:szCs w:val="32"/>
        </w:rPr>
      </w:pPr>
    </w:p>
    <w:p w14:paraId="7D341D86" w14:textId="77777777" w:rsidR="003C4301" w:rsidRPr="003C4301" w:rsidRDefault="003C4301" w:rsidP="003C4301">
      <w:pPr>
        <w:jc w:val="right"/>
      </w:pPr>
    </w:p>
    <w:p w14:paraId="55DF103C" w14:textId="51FF8508" w:rsidR="00CB28E1" w:rsidRDefault="00674E43" w:rsidP="00DE10D0">
      <w:pPr>
        <w:spacing w:after="0" w:line="240" w:lineRule="auto"/>
        <w:jc w:val="center"/>
        <w:rPr>
          <w:rFonts w:ascii="TH SarabunPSK" w:hAnsi="TH SarabunPSK" w:cs="TH SarabunPSK"/>
          <w:color w:val="404040"/>
          <w:sz w:val="32"/>
          <w:szCs w:val="32"/>
          <w:shd w:val="clear" w:color="auto" w:fill="FFFFFF"/>
        </w:rPr>
      </w:pPr>
      <w:r w:rsidRPr="00864D4A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29F5E0B" wp14:editId="0AC7B034">
            <wp:extent cx="3704364" cy="2604631"/>
            <wp:effectExtent l="0" t="0" r="0" b="5715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625" cy="2618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51ED6" w14:textId="7CE18C49" w:rsidR="00832A8B" w:rsidRDefault="005A15F3" w:rsidP="00D25C0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ฝั่งขวา</w:t>
      </w:r>
      <w:r w:rsidR="00863443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ที่เป็นตัวเมืองอุตรดิตถ์ </w:t>
      </w:r>
      <w:r w:rsidR="0031256B" w:rsidRPr="0031256B">
        <w:rPr>
          <w:rFonts w:ascii="TH SarabunIT๙" w:hAnsi="TH SarabunIT๙" w:cs="TH SarabunIT๙"/>
          <w:color w:val="000000"/>
          <w:sz w:val="32"/>
          <w:szCs w:val="32"/>
          <w:cs/>
        </w:rPr>
        <w:t>แต่เดิมมีฐานะเป็น "อำเภอบางโพ" หรือตำบล "บางโพท่าอิฐ" ที่ขึ้นอยู่กับเมืองพิชัยมาตั้งแต่สมัยอยุธยา เนื่องจากตั้งอยู่ริมแม่น้ำน่าน จึงกลายเป็นทำเลทองและเป็น "เมืองท่า" ศูนย์กลางการขนถ่ายสินค้าและการค้าขายที่สำคัญของหัวเมืองเหนือ</w:t>
      </w:r>
      <w:r w:rsidR="0031256B" w:rsidRPr="0031256B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73DE1F32" w14:textId="77777777" w:rsidR="000965DD" w:rsidRPr="00864D4A" w:rsidRDefault="000965DD" w:rsidP="000965DD">
      <w:pPr>
        <w:shd w:val="clear" w:color="auto" w:fill="FFFFFF"/>
        <w:spacing w:after="0" w:line="240" w:lineRule="auto"/>
        <w:ind w:firstLine="720"/>
        <w:jc w:val="thaiDistribute"/>
        <w:outlineLvl w:val="0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ปู่ย่ามักมีเรื่องราวเล่าขานเกี่ยวกับตำนานทุ่งกะโล่มากมาย เช่น ตำนานปู่โสม ตำนานป่าไผ่หลวง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 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แต่ทั้งหมดได้สูญไปจากวิถีชีวิตหมดแล้ว  จากการถางที่ทำไร่นาในช่วงหลังเหลืออยู่เพียงตำนานเมืองล่มทุ่งกะโล่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เพียงเรื่องเดียว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ที่ยังคงถูกเล่าอยู่ และยังไม่ได้ถูกทำลายหรือพิสูจน์ทราบ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 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เป็นมนต์ขลังที่ยังคงไม่เสื่อมคลายไปจากวิถีสำนึกของคนแถบคนลุ่มน้ำน่านฝั่งตะวันออก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2B5FBE85" w14:textId="77777777" w:rsidR="000965DD" w:rsidRDefault="000965DD" w:rsidP="00E77616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บึงทุ่งกะโล่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 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จึงเป็นสถานที่อาถรรพ์แห่งหนึ่งที่มีเสน่ห์แห่งความ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64D4A">
        <w:rPr>
          <w:rFonts w:ascii="TH SarabunPSK" w:eastAsia="Times New Roman" w:hAnsi="TH SarabunPSK" w:cs="TH SarabunPSK"/>
          <w:color w:val="800000"/>
          <w:sz w:val="32"/>
          <w:szCs w:val="32"/>
        </w:rPr>
        <w:t>“</w:t>
      </w:r>
      <w:r w:rsidRPr="00864D4A">
        <w:rPr>
          <w:rFonts w:ascii="TH SarabunPSK" w:eastAsia="Times New Roman" w:hAnsi="TH SarabunPSK" w:cs="TH SarabunPSK"/>
          <w:color w:val="800000"/>
          <w:sz w:val="32"/>
          <w:szCs w:val="32"/>
          <w:cs/>
        </w:rPr>
        <w:t>ลึกลับ”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อันน่าสนใจยิ่ง เพราะนอกจากตำนานแล้วยังมีคำปากคำเล่าสืบความต่อกันมาว่า อันทุ่งกะโล่นั้น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 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มีอาถรรพ์ลี้ลับซ่อนอยู่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จะด้วยฤทธิ์</w:t>
      </w:r>
      <w:r w:rsidRPr="00E776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เจ้าพ่อกะโล่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หรือฤทธิ์เมืองร้างโบราณอันลึกลับ ผู้กระทำหยามเหยียดรบกวนอาณาเขตอันศักดิ์สิทธิ์นี้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 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จะมีอัน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เป็นไปชาวบ้านไร่น่าแถบนั้น มักเล่ากันว่า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 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กลางทุ่งกะโล่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 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มีอัศจรรย์แปลกๆ ขึ้นบ่อยครั้ง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 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เวลากลางดึกวันพระวันโกน  มักมีแสงไฟประหนึ่งพลุ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 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สว่างพุ่งออกมาจากหนองกออ้อกลางบึงด้วยตำนานเล่าขานและเรื่องราวอัศจรรย์แปลกๆ ที่คนรุ่นนี้ได้พบกับตน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 </w:t>
      </w:r>
    </w:p>
    <w:p w14:paraId="48FE3712" w14:textId="77777777" w:rsidR="00722992" w:rsidRPr="00864D4A" w:rsidRDefault="00722992" w:rsidP="00722992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64D4A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>พื้นที่อันอุดมสมบูรณ์ของทุ่งกะโล่จึงเป็นแหล่งที่พักอาศัยของนกน้ำประจำถิ่นและนกน้ำอพยพตามฤดูกาลจำนวนมาก และเป็นแหล่งดูนกหายากที่สำคัญแห่งหนึ่งของภาคเหนือ</w:t>
      </w:r>
      <w:r w:rsidRPr="00864D4A">
        <w:rPr>
          <w:rFonts w:ascii="TH SarabunPSK" w:eastAsia="Times New Roman" w:hAnsi="TH SarabunPSK" w:cs="TH SarabunPSK"/>
          <w:color w:val="555555"/>
          <w:kern w:val="36"/>
          <w:sz w:val="32"/>
          <w:szCs w:val="32"/>
        </w:rPr>
        <w:t xml:space="preserve"> </w:t>
      </w:r>
      <w:r w:rsidRPr="00864D4A">
        <w:rPr>
          <w:rFonts w:ascii="TH SarabunPSK" w:eastAsia="Times New Roman" w:hAnsi="TH SarabunPSK" w:cs="TH SarabunPSK"/>
          <w:color w:val="555555"/>
          <w:kern w:val="36"/>
          <w:sz w:val="32"/>
          <w:szCs w:val="32"/>
          <w:cs/>
        </w:rPr>
        <w:t>ต่อมาได้</w:t>
      </w:r>
      <w:r w:rsidRPr="00864D4A">
        <w:rPr>
          <w:rFonts w:ascii="TH SarabunPSK" w:hAnsi="TH SarabunPSK" w:cs="TH SarabunPSK"/>
          <w:color w:val="000000"/>
          <w:sz w:val="32"/>
          <w:szCs w:val="32"/>
          <w:cs/>
        </w:rPr>
        <w:t>มีการพัฒนาเมืองอุตรดิตถ์ในช่วง</w:t>
      </w:r>
      <w:r w:rsidRPr="00864D4A">
        <w:rPr>
          <w:rFonts w:ascii="TH SarabunPSK" w:hAnsi="TH SarabunPSK" w:cs="TH SarabunPSK"/>
          <w:color w:val="000000"/>
          <w:sz w:val="32"/>
          <w:szCs w:val="32"/>
        </w:rPr>
        <w:t> 50-60 </w:t>
      </w:r>
      <w:r w:rsidRPr="00864D4A">
        <w:rPr>
          <w:rFonts w:ascii="TH SarabunPSK" w:hAnsi="TH SarabunPSK" w:cs="TH SarabunPSK"/>
          <w:color w:val="000000"/>
          <w:sz w:val="32"/>
          <w:szCs w:val="32"/>
          <w:cs/>
        </w:rPr>
        <w:t>ปี ที่ผ่านมา เน้นการเจริญเติบโตของชุมชนเมืองฝั่งทิศตะวันตกมากกว่าทางฝั่งตะวันออก   ทำให้ฝั่งตะวันออกอยู่ในรูปแบบวิถีเรียบง่ายอย่างไทยๆ</w:t>
      </w:r>
      <w:r w:rsidRPr="00864D4A">
        <w:rPr>
          <w:rFonts w:ascii="TH SarabunPSK" w:hAnsi="TH SarabunPSK" w:cs="TH SarabunPSK"/>
          <w:color w:val="000000"/>
          <w:sz w:val="32"/>
          <w:szCs w:val="32"/>
        </w:rPr>
        <w:t xml:space="preserve">   </w:t>
      </w:r>
      <w:r w:rsidRPr="00864D4A">
        <w:rPr>
          <w:rFonts w:ascii="TH SarabunPSK" w:hAnsi="TH SarabunPSK" w:cs="TH SarabunPSK"/>
          <w:color w:val="000000"/>
          <w:sz w:val="32"/>
          <w:szCs w:val="32"/>
          <w:cs/>
        </w:rPr>
        <w:t>ที่คงมีเรื่องราวเล่าขานของ เสือ กวาง ช้าง</w:t>
      </w:r>
      <w:r w:rsidRPr="00864D4A">
        <w:rPr>
          <w:rFonts w:ascii="TH SarabunPSK" w:hAnsi="TH SarabunPSK" w:cs="TH SarabunPSK"/>
          <w:color w:val="000000"/>
          <w:sz w:val="32"/>
          <w:szCs w:val="32"/>
        </w:rPr>
        <w:t xml:space="preserve">  </w:t>
      </w:r>
      <w:r w:rsidRPr="00864D4A">
        <w:rPr>
          <w:rFonts w:ascii="TH SarabunPSK" w:hAnsi="TH SarabunPSK" w:cs="TH SarabunPSK"/>
          <w:color w:val="000000"/>
          <w:sz w:val="32"/>
          <w:szCs w:val="32"/>
          <w:cs/>
        </w:rPr>
        <w:t>ป่าโบราณ และสถานที่ศักดิ์สิทธิ์  ที่เคยมีเมื่อ</w:t>
      </w:r>
      <w:r w:rsidRPr="00864D4A">
        <w:rPr>
          <w:rFonts w:ascii="TH SarabunPSK" w:hAnsi="TH SarabunPSK" w:cs="TH SarabunPSK"/>
          <w:color w:val="000000"/>
          <w:sz w:val="32"/>
          <w:szCs w:val="32"/>
        </w:rPr>
        <w:t> 60 </w:t>
      </w:r>
      <w:r w:rsidRPr="00864D4A">
        <w:rPr>
          <w:rFonts w:ascii="TH SarabunPSK" w:hAnsi="TH SarabunPSK" w:cs="TH SarabunPSK"/>
          <w:color w:val="000000"/>
          <w:sz w:val="32"/>
          <w:szCs w:val="32"/>
          <w:cs/>
        </w:rPr>
        <w:t>กว่าปีก่อน  ก่อนจะค่อย ๆ หายไปในช่วงหลังที่มีทางหลวงหมายเลข 11 ตัดผ่าน  ก่อให้เกิดการเปลี่ยนแปลงของหมู่บ้านและชุมชนมากขึ้นตามลำดับ</w:t>
      </w:r>
      <w:r w:rsidRPr="00864D4A">
        <w:rPr>
          <w:rStyle w:val="af0"/>
          <w:rFonts w:ascii="TH SarabunPSK" w:hAnsi="TH SarabunPSK" w:cs="TH SarabunPSK"/>
          <w:b w:val="0"/>
          <w:bCs w:val="0"/>
          <w:color w:val="000000"/>
          <w:sz w:val="32"/>
          <w:szCs w:val="32"/>
          <w:shd w:val="clear" w:color="auto" w:fill="F8FAF0"/>
        </w:rPr>
        <w:t xml:space="preserve"> </w:t>
      </w:r>
    </w:p>
    <w:p w14:paraId="5D1D52CC" w14:textId="77777777" w:rsidR="00722992" w:rsidRDefault="00722992" w:rsidP="00E77616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54AA092" w14:textId="77777777" w:rsidR="00EF6190" w:rsidRDefault="00EF6190" w:rsidP="00EF6190">
      <w:pPr>
        <w:spacing w:after="0" w:line="240" w:lineRule="auto"/>
        <w:ind w:firstLine="720"/>
        <w:jc w:val="thaiDistribute"/>
        <w:rPr>
          <w:rStyle w:val="af0"/>
          <w:rFonts w:ascii="TH SarabunPSK" w:hAnsi="TH SarabunPSK" w:cs="TH SarabunPSK"/>
          <w:b w:val="0"/>
          <w:bCs w:val="0"/>
          <w:color w:val="000000"/>
          <w:sz w:val="32"/>
          <w:szCs w:val="32"/>
          <w:shd w:val="clear" w:color="auto" w:fill="F8FAF0"/>
        </w:rPr>
      </w:pPr>
      <w:r w:rsidRPr="00864D4A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030A3B1" wp14:editId="738A087C">
            <wp:extent cx="2538730" cy="1744782"/>
            <wp:effectExtent l="0" t="0" r="0" b="8255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057" cy="1752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EE8AA" w14:textId="77777777" w:rsidR="00EF6190" w:rsidRDefault="00EF6190" w:rsidP="00EF6190">
      <w:pPr>
        <w:pStyle w:val="3"/>
        <w:shd w:val="clear" w:color="auto" w:fill="FFFFFF"/>
        <w:spacing w:before="0" w:line="240" w:lineRule="auto"/>
        <w:jc w:val="center"/>
        <w:rPr>
          <w:rFonts w:ascii="TH SarabunPSK" w:hAnsi="TH SarabunPSK" w:cs="TH SarabunPSK"/>
          <w:color w:val="212529"/>
          <w:sz w:val="32"/>
          <w:szCs w:val="32"/>
        </w:rPr>
      </w:pPr>
      <w:r w:rsidRPr="00864D4A">
        <w:rPr>
          <w:rStyle w:val="af1"/>
          <w:rFonts w:ascii="TH SarabunPSK" w:hAnsi="TH SarabunPSK" w:cs="TH SarabunPSK"/>
          <w:color w:val="212529"/>
          <w:sz w:val="32"/>
          <w:szCs w:val="32"/>
          <w:cs/>
        </w:rPr>
        <w:t>ต้นกกอ้อ</w:t>
      </w:r>
      <w:r w:rsidRPr="00864D4A">
        <w:rPr>
          <w:rStyle w:val="af1"/>
          <w:rFonts w:ascii="TH SarabunPSK" w:hAnsi="TH SarabunPSK" w:cs="TH SarabunPSK"/>
          <w:color w:val="212529"/>
          <w:sz w:val="32"/>
          <w:szCs w:val="32"/>
        </w:rPr>
        <w:t> </w:t>
      </w:r>
      <w:r w:rsidRPr="00864D4A">
        <w:rPr>
          <w:rFonts w:ascii="TH SarabunPSK" w:hAnsi="TH SarabunPSK" w:cs="TH SarabunPSK"/>
          <w:color w:val="212529"/>
          <w:sz w:val="32"/>
          <w:szCs w:val="32"/>
          <w:cs/>
        </w:rPr>
        <w:t>ที่สูงกว่า ๓-๔ เมตร สูงท่วมช่วงสองช่วงคน</w:t>
      </w:r>
    </w:p>
    <w:p w14:paraId="6EBAA641" w14:textId="57348800" w:rsidR="00AB1638" w:rsidRDefault="00AB1638" w:rsidP="004E6257">
      <w:pPr>
        <w:rPr>
          <w:noProof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7"/>
        <w:gridCol w:w="2837"/>
      </w:tblGrid>
      <w:tr w:rsidR="00AB1638" w14:paraId="5B78EC1F" w14:textId="77777777" w:rsidTr="00934A63">
        <w:tc>
          <w:tcPr>
            <w:tcW w:w="2837" w:type="dxa"/>
          </w:tcPr>
          <w:p w14:paraId="4F475013" w14:textId="7CEC2BFB" w:rsidR="00AB1638" w:rsidRDefault="00AB1638" w:rsidP="004E6257">
            <w:r>
              <w:rPr>
                <w:noProof/>
              </w:rPr>
              <w:lastRenderedPageBreak/>
              <w:drawing>
                <wp:inline distT="0" distB="0" distL="0" distR="0" wp14:anchorId="325E3584" wp14:editId="005AB71D">
                  <wp:extent cx="2484347" cy="1705412"/>
                  <wp:effectExtent l="0" t="0" r="0" b="9525"/>
                  <wp:docPr id="63540775" name="รูปภาพ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568" cy="1713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7" w:type="dxa"/>
          </w:tcPr>
          <w:p w14:paraId="7DD7D0F9" w14:textId="58566F03" w:rsidR="00AB1638" w:rsidRDefault="00AB1638" w:rsidP="004E6257">
            <w:r>
              <w:rPr>
                <w:noProof/>
              </w:rPr>
              <w:drawing>
                <wp:inline distT="0" distB="0" distL="0" distR="0" wp14:anchorId="06EDA0AF" wp14:editId="3704BA97">
                  <wp:extent cx="2483498" cy="1704829"/>
                  <wp:effectExtent l="0" t="0" r="0" b="0"/>
                  <wp:docPr id="568439728" name="รูปภาพ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846" cy="1713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1638" w14:paraId="1EF495ED" w14:textId="77777777" w:rsidTr="00934A63">
        <w:tc>
          <w:tcPr>
            <w:tcW w:w="2837" w:type="dxa"/>
          </w:tcPr>
          <w:p w14:paraId="49075147" w14:textId="2A9CB680" w:rsidR="00AB1638" w:rsidRDefault="00934A63" w:rsidP="00934A6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91217C4" wp14:editId="2626926F">
                  <wp:extent cx="1752600" cy="2028597"/>
                  <wp:effectExtent l="0" t="0" r="0" b="0"/>
                  <wp:docPr id="1496873470" name="รูปภาพ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614" cy="2051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7" w:type="dxa"/>
          </w:tcPr>
          <w:p w14:paraId="7043FC7E" w14:textId="77777777" w:rsidR="00934A63" w:rsidRPr="00934A63" w:rsidRDefault="00934A63" w:rsidP="00934A63">
            <w:pPr>
              <w:rPr>
                <w:sz w:val="12"/>
                <w:szCs w:val="16"/>
              </w:rPr>
            </w:pPr>
            <w:hyperlink r:id="rId20" w:history="1">
              <w:r w:rsidRPr="00934A63">
                <w:rPr>
                  <w:rStyle w:val="ae"/>
                  <w:sz w:val="12"/>
                  <w:szCs w:val="16"/>
                </w:rPr>
                <w:t>https://www.bloggang.com/m/viewdiary.php?id=nok-sukhothai&amp;month=</w:t>
              </w:r>
              <w:r w:rsidRPr="00934A63">
                <w:rPr>
                  <w:rStyle w:val="ae"/>
                  <w:rFonts w:cs="Cordia New"/>
                  <w:sz w:val="12"/>
                  <w:szCs w:val="16"/>
                  <w:cs/>
                </w:rPr>
                <w:t>02-2008</w:t>
              </w:r>
              <w:r w:rsidRPr="00934A63">
                <w:rPr>
                  <w:rStyle w:val="ae"/>
                  <w:sz w:val="12"/>
                  <w:szCs w:val="16"/>
                </w:rPr>
                <w:t>&amp;date=</w:t>
              </w:r>
              <w:r w:rsidRPr="00934A63">
                <w:rPr>
                  <w:rStyle w:val="ae"/>
                  <w:rFonts w:cs="Cordia New"/>
                  <w:sz w:val="12"/>
                  <w:szCs w:val="16"/>
                  <w:cs/>
                </w:rPr>
                <w:t>28</w:t>
              </w:r>
              <w:r w:rsidRPr="00934A63">
                <w:rPr>
                  <w:rStyle w:val="ae"/>
                  <w:sz w:val="12"/>
                  <w:szCs w:val="16"/>
                </w:rPr>
                <w:t>&amp;group=</w:t>
              </w:r>
              <w:r w:rsidRPr="00934A63">
                <w:rPr>
                  <w:rStyle w:val="ae"/>
                  <w:rFonts w:cs="Cordia New"/>
                  <w:sz w:val="12"/>
                  <w:szCs w:val="16"/>
                  <w:cs/>
                </w:rPr>
                <w:t>1</w:t>
              </w:r>
              <w:r w:rsidRPr="00934A63">
                <w:rPr>
                  <w:rStyle w:val="ae"/>
                  <w:sz w:val="12"/>
                  <w:szCs w:val="16"/>
                </w:rPr>
                <w:t>&amp;gblog=</w:t>
              </w:r>
              <w:r w:rsidRPr="00934A63">
                <w:rPr>
                  <w:rStyle w:val="ae"/>
                  <w:rFonts w:cs="Cordia New"/>
                  <w:sz w:val="12"/>
                  <w:szCs w:val="16"/>
                  <w:cs/>
                </w:rPr>
                <w:t>6</w:t>
              </w:r>
            </w:hyperlink>
          </w:p>
          <w:p w14:paraId="38C5FFD6" w14:textId="04E23ED4" w:rsidR="00AB1638" w:rsidRDefault="00CA1B8E" w:rsidP="004E6257">
            <w:r>
              <w:rPr>
                <w:noProof/>
              </w:rPr>
              <w:drawing>
                <wp:inline distT="0" distB="0" distL="0" distR="0" wp14:anchorId="143328DE" wp14:editId="4236AFD8">
                  <wp:extent cx="1880420" cy="1733550"/>
                  <wp:effectExtent l="0" t="0" r="5715" b="0"/>
                  <wp:docPr id="642380192" name="รูปภาพ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3188" cy="1745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4CE" w14:paraId="20DA9828" w14:textId="77777777" w:rsidTr="00934A63">
        <w:tc>
          <w:tcPr>
            <w:tcW w:w="2837" w:type="dxa"/>
          </w:tcPr>
          <w:p w14:paraId="764B4AB6" w14:textId="4CE13210" w:rsidR="009844CE" w:rsidRDefault="009844CE" w:rsidP="009844C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4A0970E" wp14:editId="3C25732B">
                  <wp:extent cx="1664719" cy="2419350"/>
                  <wp:effectExtent l="0" t="0" r="0" b="0"/>
                  <wp:docPr id="806481089" name="รูปภาพ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0827" cy="2442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7" w:type="dxa"/>
          </w:tcPr>
          <w:p w14:paraId="417E2EEA" w14:textId="5E58A684" w:rsidR="009844CE" w:rsidRDefault="00934A63" w:rsidP="004E625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C85EBF0" wp14:editId="45102541">
                  <wp:extent cx="1657350" cy="2408640"/>
                  <wp:effectExtent l="0" t="0" r="0" b="0"/>
                  <wp:docPr id="1238037938" name="รูปภาพ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104" cy="2435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BF41C8" w14:textId="0C182A5C" w:rsidR="00722992" w:rsidRPr="003C4301" w:rsidRDefault="004E6257" w:rsidP="00DE10D0">
      <w:pPr>
        <w:spacing w:after="0" w:line="240" w:lineRule="auto"/>
        <w:jc w:val="center"/>
        <w:rPr>
          <w:rFonts w:ascii="Prompt" w:eastAsia="Times New Roman" w:hAnsi="Prompt" w:cs="Prompt"/>
          <w:b/>
          <w:bCs/>
          <w:sz w:val="24"/>
          <w:szCs w:val="24"/>
          <w:cs/>
        </w:rPr>
      </w:pPr>
      <w:r w:rsidRPr="003C4301">
        <w:rPr>
          <w:rFonts w:ascii="Prompt" w:eastAsia="Times New Roman" w:hAnsi="Prompt" w:cs="Prompt" w:hint="cs"/>
          <w:b/>
          <w:bCs/>
          <w:sz w:val="24"/>
          <w:szCs w:val="24"/>
          <w:cs/>
        </w:rPr>
        <w:lastRenderedPageBreak/>
        <w:t>บท</w:t>
      </w:r>
      <w:r w:rsidR="003D1623" w:rsidRPr="003C4301">
        <w:rPr>
          <w:rFonts w:ascii="Prompt" w:eastAsia="Times New Roman" w:hAnsi="Prompt" w:cs="Prompt" w:hint="cs"/>
          <w:b/>
          <w:bCs/>
          <w:sz w:val="24"/>
          <w:szCs w:val="24"/>
          <w:cs/>
        </w:rPr>
        <w:t>กลอน</w:t>
      </w:r>
      <w:r w:rsidR="003C4301" w:rsidRPr="003C4301">
        <w:rPr>
          <w:rFonts w:ascii="Prompt" w:eastAsia="Times New Roman" w:hAnsi="Prompt" w:cs="Prompt" w:hint="cs"/>
          <w:b/>
          <w:bCs/>
          <w:sz w:val="24"/>
          <w:szCs w:val="24"/>
          <w:cs/>
        </w:rPr>
        <w:t>สรุป</w:t>
      </w:r>
    </w:p>
    <w:p w14:paraId="33A59F54" w14:textId="77777777" w:rsidR="000965DD" w:rsidRPr="000965DD" w:rsidRDefault="000965DD" w:rsidP="00D25C0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31C34B07" w14:textId="614B5DA7" w:rsidR="00844537" w:rsidRPr="008F7D5D" w:rsidRDefault="00844537" w:rsidP="00DE10D0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บึงกะโล่กว้าง</w:t>
      </w:r>
      <w:r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ab/>
        <w:t>ไพศาล</w:t>
      </w:r>
      <w:r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2C2212CD" w14:textId="4A78CC3A" w:rsidR="00844537" w:rsidRPr="008F7D5D" w:rsidRDefault="00844537" w:rsidP="00DE10D0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ฝั่งซ้ายน่านธาร</w:t>
      </w:r>
      <w:r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ab/>
        <w:t>ฉ่ำน้ำ</w:t>
      </w:r>
      <w:r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32381259" w14:textId="7C14701A" w:rsidR="00844537" w:rsidRPr="008F7D5D" w:rsidRDefault="00844537" w:rsidP="00DE10D0">
      <w:pPr>
        <w:spacing w:after="0" w:line="240" w:lineRule="auto"/>
        <w:ind w:left="144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ตำบลป่าเซ่าขนาน</w:t>
      </w:r>
      <w:r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ab/>
        <w:t>คุ้ง</w:t>
      </w:r>
      <w:r w:rsidR="006503B1">
        <w:rPr>
          <w:rFonts w:ascii="TH SarabunIT๙" w:hAnsi="TH SarabunIT๙" w:cs="TH SarabunIT๙" w:hint="cs"/>
          <w:color w:val="000000"/>
          <w:sz w:val="32"/>
          <w:szCs w:val="32"/>
          <w:cs/>
        </w:rPr>
        <w:t>ตะ</w:t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เภา</w:t>
      </w:r>
      <w:r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2C24ABF0" w14:textId="0690CCFB" w:rsidR="00844537" w:rsidRPr="008F7D5D" w:rsidRDefault="00844537" w:rsidP="00DE10D0">
      <w:pPr>
        <w:spacing w:after="0" w:line="240" w:lineRule="auto"/>
        <w:ind w:left="144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เจ็ดพันห้าร้อยย้ำ</w:t>
      </w:r>
      <w:r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ab/>
        <w:t>ที่ตั้งแดนดิน</w:t>
      </w:r>
      <w:r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15E4D43B" w14:textId="77777777" w:rsidR="00844537" w:rsidRPr="008F7D5D" w:rsidRDefault="00844537" w:rsidP="00DE10D0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เป็นหนองชุ่มชื่นแท้</w:t>
      </w:r>
      <w:r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ab/>
        <w:t>อุดม</w:t>
      </w:r>
      <w:r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06AE9E33" w14:textId="2354C831" w:rsidR="00844537" w:rsidRPr="008F7D5D" w:rsidRDefault="00844537" w:rsidP="00DE10D0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รับหลากน้ำพรม</w:t>
      </w:r>
      <w:r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ab/>
        <w:t>ฝั่งซ้าย</w:t>
      </w:r>
      <w:r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73F7B7EE" w14:textId="173FB6A6" w:rsidR="00844537" w:rsidRPr="008F7D5D" w:rsidRDefault="00844537" w:rsidP="00DE10D0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กักเก็บเพื่ออุปโภคสม</w:t>
      </w:r>
      <w:r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ab/>
        <w:t>เกษตร</w:t>
      </w:r>
      <w:r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01582884" w14:textId="024EAF29" w:rsidR="00844537" w:rsidRPr="008F7D5D" w:rsidRDefault="00844537" w:rsidP="00DE10D0">
      <w:pPr>
        <w:spacing w:after="0" w:line="240" w:lineRule="auto"/>
        <w:ind w:left="144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ก่อนเขื่อนสิริกิติ์คล้าย</w:t>
      </w:r>
      <w:r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6503B1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ร่องน้ำผันแปร</w:t>
      </w:r>
      <w:r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2E16F797" w14:textId="77777777" w:rsidR="00844537" w:rsidRPr="008F7D5D" w:rsidRDefault="00844537" w:rsidP="00DE10D0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ภาพถ่ายดาวเทียมชี้</w:t>
      </w:r>
      <w:r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ab/>
        <w:t>สามเหลี่ยม</w:t>
      </w:r>
      <w:r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42253911" w14:textId="1FA27BDB" w:rsidR="00844537" w:rsidRPr="008F7D5D" w:rsidRDefault="00844537" w:rsidP="00DE10D0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น้ำหมื่นสองพันเตรียม</w:t>
      </w:r>
      <w:r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ab/>
        <w:t>ปรับพื้น</w:t>
      </w:r>
      <w:r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290B2505" w14:textId="377650BC" w:rsidR="00844537" w:rsidRPr="008F7D5D" w:rsidRDefault="00844537" w:rsidP="00DE10D0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ด้านตะวันออกเยี่ยม</w:t>
      </w:r>
      <w:r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ab/>
        <w:t>ตรงดิ่ง</w:t>
      </w:r>
      <w:r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2B97F8E6" w14:textId="412B41DF" w:rsidR="00844537" w:rsidRPr="008F7D5D" w:rsidRDefault="00844537" w:rsidP="00DE10D0">
      <w:pPr>
        <w:spacing w:after="0" w:line="240" w:lineRule="auto"/>
        <w:ind w:left="144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ตะวันตกตื้นลื้น</w:t>
      </w:r>
      <w:r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DE10D0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ทับถมตะกอน</w:t>
      </w:r>
      <w:r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00345F5C" w14:textId="77777777" w:rsidR="00844537" w:rsidRPr="008F7D5D" w:rsidRDefault="00844537" w:rsidP="00DE10D0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น่านฝั่งตะวันตกคั่น</w:t>
      </w:r>
      <w:r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ab/>
        <w:t>เมืองใหญ่</w:t>
      </w:r>
      <w:r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743AEAB1" w14:textId="338ACD9F" w:rsidR="00844537" w:rsidRPr="008F7D5D" w:rsidRDefault="00844537" w:rsidP="00DE10D0">
      <w:pPr>
        <w:spacing w:after="0" w:line="240" w:lineRule="auto"/>
        <w:ind w:left="144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ศูนย์กลางปกครองไท</w:t>
      </w:r>
      <w:r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ab/>
        <w:t>รุ่งเรืองหล้า</w:t>
      </w:r>
      <w:r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134A70D5" w14:textId="6EFF1CC8" w:rsidR="00844537" w:rsidRPr="008F7D5D" w:rsidRDefault="00844537" w:rsidP="00DE10D0">
      <w:pPr>
        <w:spacing w:after="0" w:line="240" w:lineRule="auto"/>
        <w:ind w:left="144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ตะวันออกเรียบง่ายไป</w:t>
      </w:r>
      <w:r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ab/>
        <w:t>คุ้ง</w:t>
      </w:r>
      <w:r w:rsidR="006503B1">
        <w:rPr>
          <w:rFonts w:ascii="TH SarabunIT๙" w:hAnsi="TH SarabunIT๙" w:cs="TH SarabunIT๙" w:hint="cs"/>
          <w:color w:val="000000"/>
          <w:sz w:val="32"/>
          <w:szCs w:val="32"/>
          <w:cs/>
        </w:rPr>
        <w:t>ตะ</w:t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เภา</w:t>
      </w:r>
      <w:r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29D745DD" w14:textId="4C00248F" w:rsidR="00844537" w:rsidRPr="008F7D5D" w:rsidRDefault="00844537" w:rsidP="00DE10D0">
      <w:pPr>
        <w:spacing w:after="0" w:line="240" w:lineRule="auto"/>
        <w:ind w:left="144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วิถีชนบทอ้า</w:t>
      </w:r>
      <w:r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6503B1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นอบน้อมพระธรรม</w:t>
      </w:r>
      <w:r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42A008C0" w14:textId="68700838" w:rsidR="00844537" w:rsidRPr="008F7D5D" w:rsidRDefault="00844537" w:rsidP="00DE10D0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อดีตเคยรุ่งเรืองล้ำ</w:t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ab/>
        <w:t>เมืองโบราณ</w:t>
      </w:r>
      <w:r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107C82F2" w14:textId="3C875E30" w:rsidR="00844537" w:rsidRPr="008F7D5D" w:rsidRDefault="00844537" w:rsidP="00DE10D0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สูญลับดับดาลนาน</w:t>
      </w:r>
      <w:r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ab/>
        <w:t>เนิ่นแล้ว</w:t>
      </w:r>
      <w:r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13B8458C" w14:textId="303521EB" w:rsidR="00844537" w:rsidRPr="008F7D5D" w:rsidRDefault="00844537" w:rsidP="00DE10D0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เหลือเพียงบึงกะโล่ขาน</w:t>
      </w:r>
      <w:r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ab/>
        <w:t>กล่าวต่อ</w:t>
      </w:r>
      <w:r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1F50D837" w14:textId="0162FCFB" w:rsidR="00844537" w:rsidRPr="008F7D5D" w:rsidRDefault="00844537" w:rsidP="00DE10D0">
      <w:pPr>
        <w:spacing w:after="0" w:line="240" w:lineRule="auto"/>
        <w:ind w:left="144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ตำนานเมืองล่มแผ้ว</w:t>
      </w:r>
      <w:r w:rsidRPr="008F7D5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ab/>
        <w:t>ซ่อนเร้นกลางบึง</w:t>
      </w:r>
    </w:p>
    <w:p w14:paraId="7B836CF9" w14:textId="77777777" w:rsidR="00844537" w:rsidRDefault="00844537" w:rsidP="00844537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4F1B2C85" w14:textId="77777777" w:rsidR="00542A96" w:rsidRDefault="00542A96" w:rsidP="00844537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3DFDABAB" w14:textId="77777777" w:rsidR="00372A20" w:rsidRDefault="00372A20" w:rsidP="00844537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374C7E60" w14:textId="77777777" w:rsidR="00372A20" w:rsidRDefault="00372A20" w:rsidP="00844537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63D665FD" w14:textId="77777777" w:rsidR="00372A20" w:rsidRDefault="00372A20" w:rsidP="00844537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296F3742" w14:textId="2524714A" w:rsidR="00B00F51" w:rsidRPr="00407A90" w:rsidRDefault="00407A90" w:rsidP="00407A90">
      <w:pPr>
        <w:spacing w:after="0" w:line="240" w:lineRule="auto"/>
        <w:jc w:val="center"/>
        <w:rPr>
          <w:rFonts w:ascii="Prompt" w:hAnsi="Prompt" w:cs="Prompt"/>
          <w:b/>
          <w:bCs/>
          <w:color w:val="000000"/>
          <w:sz w:val="28"/>
        </w:rPr>
      </w:pPr>
      <w:r w:rsidRPr="00407A90">
        <w:rPr>
          <w:rFonts w:ascii="Prompt" w:hAnsi="Prompt" w:cs="Prompt" w:hint="cs"/>
          <w:b/>
          <w:bCs/>
          <w:color w:val="000000"/>
          <w:sz w:val="28"/>
          <w:cs/>
        </w:rPr>
        <w:lastRenderedPageBreak/>
        <w:t>จากตำนานบึงโบราณสู่สายธารประวัติศาสตร์</w:t>
      </w:r>
    </w:p>
    <w:p w14:paraId="24F83569" w14:textId="77777777" w:rsidR="00407A90" w:rsidRDefault="00407A90" w:rsidP="00F103F3">
      <w:pPr>
        <w:spacing w:after="0" w:line="240" w:lineRule="auto"/>
        <w:jc w:val="thaiDistribute"/>
        <w:rPr>
          <w:rFonts w:ascii="Prompt" w:hAnsi="Prompt" w:cs="Prompt"/>
          <w:b/>
          <w:bCs/>
          <w:color w:val="000000"/>
          <w:sz w:val="28"/>
        </w:rPr>
      </w:pPr>
    </w:p>
    <w:p w14:paraId="241F8DB5" w14:textId="50656E7C" w:rsidR="00411B06" w:rsidRPr="00B00F51" w:rsidRDefault="00407A90" w:rsidP="00F103F3">
      <w:pPr>
        <w:spacing w:after="0" w:line="240" w:lineRule="auto"/>
        <w:jc w:val="thaiDistribute"/>
        <w:rPr>
          <w:rFonts w:ascii="Prompt" w:hAnsi="Prompt" w:cs="Prompt"/>
          <w:b/>
          <w:bCs/>
          <w:color w:val="000000"/>
          <w:sz w:val="28"/>
          <w:cs/>
        </w:rPr>
      </w:pPr>
      <w:r>
        <w:rPr>
          <w:rFonts w:ascii="Prompt" w:hAnsi="Prompt" w:cs="Prompt" w:hint="cs"/>
          <w:b/>
          <w:bCs/>
          <w:color w:val="000000"/>
          <w:sz w:val="28"/>
          <w:cs/>
        </w:rPr>
        <w:t>ลักษณะพื้นที่ทุ่งกะโล่</w:t>
      </w:r>
    </w:p>
    <w:p w14:paraId="55F64EC1" w14:textId="56BDF8AA" w:rsidR="00DD0B1D" w:rsidRDefault="00DD0B1D" w:rsidP="009D4605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บริเวณทุ่งกะโล่มีสถานที่สำคัญในปัจจุบันที่มีความสำคัญทางประวัติศาสตร์ มายาวนานหลาย</w:t>
      </w:r>
      <w:r w:rsidR="009D46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พันปี ดังมีร่องรอยของบ</w:t>
      </w:r>
      <w:r w:rsidRPr="00864D4A">
        <w:rPr>
          <w:rFonts w:ascii="TH SarabunPSK" w:hAnsi="TH SarabunPSK" w:cs="TH SarabunPSK"/>
          <w:color w:val="000000"/>
          <w:sz w:val="32"/>
          <w:szCs w:val="32"/>
          <w:cs/>
        </w:rPr>
        <w:t>ู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รมหากษัตริย์หลายพระองค์ตั้งแต่ยุคก่อนสุโขทัยเคยเสด็จมา ณ สถานที่สำคัญ เช่น  วัดพระฝางซึ่งเป็นบริเวณที่ตั้งชุมนุมพระฝางในขณะนั้นเรียกว่า “เมืองสวางคบุรี”  “วัดคุ้งตะเภา” ครั้งหนึ่งเคยเป็นที่พักทัพของสมเด็จพระเจ้าตากสิน</w:t>
      </w:r>
      <w:r w:rsidR="009D46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มหาราช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และ “วัดบ่อพระ” เคยเป็นสถานที่พักทัพของพระยายมราชและพระยาพิไชยราชาที่เป็นทัพบกยกมาตีเมืองสวางคบุรี แสดงดังภาพ</w:t>
      </w:r>
    </w:p>
    <w:p w14:paraId="4B307589" w14:textId="77777777" w:rsidR="00407A90" w:rsidRPr="00864D4A" w:rsidRDefault="00407A90" w:rsidP="009D4605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73EDAE8" w14:textId="77777777" w:rsidR="007018A2" w:rsidRPr="00864D4A" w:rsidRDefault="00342946" w:rsidP="007018A2">
      <w:pPr>
        <w:shd w:val="clear" w:color="auto" w:fill="FFFFFF"/>
        <w:spacing w:after="0" w:line="240" w:lineRule="auto"/>
        <w:jc w:val="center"/>
        <w:rPr>
          <w:rFonts w:ascii="TH SarabunPSK" w:eastAsia="Times New Roman" w:hAnsi="TH SarabunPSK" w:cs="TH SarabunPSK"/>
          <w:color w:val="FFFFFF"/>
          <w:sz w:val="32"/>
          <w:szCs w:val="32"/>
          <w:u w:val="single"/>
          <w:lang w:eastAsia="en-ZW"/>
        </w:rPr>
      </w:pPr>
      <w:r w:rsidRPr="003429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2946">
        <w:rPr>
          <w:rFonts w:ascii="TH SarabunPSK" w:hAnsi="TH SarabunPSK" w:cs="TH SarabunPSK"/>
          <w:noProof/>
          <w:color w:val="222222"/>
          <w:sz w:val="32"/>
          <w:szCs w:val="32"/>
        </w:rPr>
        <w:drawing>
          <wp:inline distT="0" distB="0" distL="0" distR="0" wp14:anchorId="69A828A5" wp14:editId="798C0525">
            <wp:extent cx="3448050" cy="2439575"/>
            <wp:effectExtent l="0" t="0" r="0" b="0"/>
            <wp:docPr id="555763186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224" cy="2446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18A2" w:rsidRPr="00864D4A">
        <w:rPr>
          <w:rFonts w:ascii="TH SarabunPSK" w:eastAsia="Times New Roman" w:hAnsi="TH SarabunPSK" w:cs="TH SarabunPSK"/>
          <w:i/>
          <w:iCs/>
          <w:color w:val="4A4A4A"/>
          <w:sz w:val="32"/>
          <w:szCs w:val="32"/>
          <w:shd w:val="clear" w:color="auto" w:fill="FFFFFF"/>
          <w:lang w:eastAsia="en-ZW"/>
        </w:rPr>
        <w:t>(</w:t>
      </w:r>
      <w:r w:rsidR="007018A2" w:rsidRPr="00864D4A">
        <w:rPr>
          <w:rFonts w:ascii="TH SarabunPSK" w:eastAsia="Times New Roman" w:hAnsi="TH SarabunPSK" w:cs="TH SarabunPSK"/>
          <w:i/>
          <w:iCs/>
          <w:color w:val="4A4A4A"/>
          <w:sz w:val="32"/>
          <w:szCs w:val="32"/>
          <w:shd w:val="clear" w:color="auto" w:fill="FFFFFF"/>
          <w:cs/>
          <w:lang w:eastAsia="en-ZW"/>
        </w:rPr>
        <w:t>ปรับปรุงจาก</w:t>
      </w:r>
      <w:r w:rsidR="007018A2" w:rsidRPr="00864D4A">
        <w:rPr>
          <w:rFonts w:ascii="TH SarabunPSK" w:eastAsia="Times New Roman" w:hAnsi="TH SarabunPSK" w:cs="TH SarabunPSK"/>
          <w:i/>
          <w:iCs/>
          <w:color w:val="4A4A4A"/>
          <w:sz w:val="32"/>
          <w:szCs w:val="32"/>
          <w:shd w:val="clear" w:color="auto" w:fill="FFFFFF"/>
          <w:lang w:eastAsia="en-ZW"/>
        </w:rPr>
        <w:t> Google earth)</w:t>
      </w:r>
      <w:r w:rsidR="007018A2" w:rsidRPr="00864D4A">
        <w:rPr>
          <w:rFonts w:ascii="TH SarabunPSK" w:eastAsia="Times New Roman" w:hAnsi="TH SarabunPSK" w:cs="TH SarabunPSK"/>
          <w:color w:val="000000"/>
          <w:sz w:val="32"/>
          <w:szCs w:val="32"/>
          <w:lang w:eastAsia="en-ZW"/>
        </w:rPr>
        <w:t xml:space="preserve"> </w:t>
      </w:r>
      <w:hyperlink r:id="rId25" w:anchor=" osts/598894" w:history="1">
        <w:r w:rsidR="007018A2" w:rsidRPr="00864D4A">
          <w:rPr>
            <w:rStyle w:val="ae"/>
            <w:rFonts w:ascii="TH SarabunPSK" w:eastAsia="Times New Roman" w:hAnsi="TH SarabunPSK" w:cs="TH SarabunPSK"/>
            <w:sz w:val="32"/>
            <w:szCs w:val="32"/>
            <w:lang w:eastAsia="en-ZW"/>
          </w:rPr>
          <w:t>https://ww</w:t>
        </w:r>
        <w:r w:rsidR="007018A2" w:rsidRPr="00864D4A">
          <w:rPr>
            <w:rStyle w:val="ae"/>
            <w:rFonts w:ascii="TH SarabunPSK" w:eastAsia="Times New Roman" w:hAnsi="TH SarabunPSK" w:cs="TH SarabunPSK"/>
            <w:sz w:val="32"/>
            <w:szCs w:val="32"/>
            <w:cs/>
            <w:lang w:eastAsia="en-ZW"/>
          </w:rPr>
          <w:t xml:space="preserve"> </w:t>
        </w:r>
        <w:r w:rsidR="007018A2" w:rsidRPr="00864D4A">
          <w:rPr>
            <w:rStyle w:val="ae"/>
            <w:rFonts w:ascii="TH SarabunPSK" w:eastAsia="Times New Roman" w:hAnsi="TH SarabunPSK" w:cs="TH SarabunPSK"/>
            <w:sz w:val="32"/>
            <w:szCs w:val="32"/>
            <w:lang w:eastAsia="en-ZW"/>
          </w:rPr>
          <w:t>osts/598894</w:t>
        </w:r>
      </w:hyperlink>
    </w:p>
    <w:p w14:paraId="59FF29DF" w14:textId="7160DE5B" w:rsidR="00DD0B1D" w:rsidRDefault="00DD0B1D" w:rsidP="00DD0B1D">
      <w:pPr>
        <w:pStyle w:val="af"/>
        <w:shd w:val="clear" w:color="auto" w:fill="FFFFFF"/>
        <w:spacing w:after="0"/>
        <w:jc w:val="center"/>
        <w:rPr>
          <w:rFonts w:ascii="TH SarabunPSK" w:hAnsi="TH SarabunPSK" w:cs="TH SarabunPSK"/>
          <w:color w:val="222222"/>
          <w:sz w:val="32"/>
          <w:szCs w:val="32"/>
        </w:rPr>
      </w:pPr>
    </w:p>
    <w:p w14:paraId="40DD4840" w14:textId="77777777" w:rsidR="00407A90" w:rsidRPr="00864D4A" w:rsidRDefault="00407A90" w:rsidP="00DD0B1D">
      <w:pPr>
        <w:pStyle w:val="af"/>
        <w:shd w:val="clear" w:color="auto" w:fill="FFFFFF"/>
        <w:spacing w:after="0"/>
        <w:jc w:val="center"/>
        <w:rPr>
          <w:rFonts w:ascii="TH SarabunPSK" w:hAnsi="TH SarabunPSK" w:cs="TH SarabunPSK"/>
          <w:color w:val="222222"/>
          <w:sz w:val="32"/>
          <w:szCs w:val="32"/>
        </w:rPr>
      </w:pPr>
    </w:p>
    <w:p w14:paraId="7DB2BF34" w14:textId="77777777" w:rsidR="00DD0B1D" w:rsidRPr="00DE10D0" w:rsidRDefault="00DD0B1D" w:rsidP="00F103F3">
      <w:pPr>
        <w:pStyle w:val="3"/>
        <w:shd w:val="clear" w:color="auto" w:fill="FFFFFF"/>
        <w:spacing w:before="0" w:line="240" w:lineRule="auto"/>
        <w:rPr>
          <w:rStyle w:val="af0"/>
          <w:rFonts w:ascii="Prompt" w:hAnsi="Prompt" w:cs="Prompt"/>
          <w:color w:val="auto"/>
          <w:szCs w:val="28"/>
        </w:rPr>
      </w:pPr>
      <w:r w:rsidRPr="00DE10D0">
        <w:rPr>
          <w:rStyle w:val="af0"/>
          <w:rFonts w:ascii="Prompt" w:hAnsi="Prompt" w:cs="Prompt" w:hint="cs"/>
          <w:color w:val="auto"/>
          <w:szCs w:val="28"/>
          <w:cs/>
        </w:rPr>
        <w:lastRenderedPageBreak/>
        <w:t>เมืองสวางคบุรี</w:t>
      </w:r>
    </w:p>
    <w:p w14:paraId="4D5E35BC" w14:textId="31F16C83" w:rsidR="00DD0B1D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ZW"/>
        </w:rPr>
      </w:pPr>
      <w:r w:rsidRPr="00864D4A">
        <w:rPr>
          <w:rFonts w:ascii="TH SarabunPSK" w:hAnsi="TH SarabunPSK" w:cs="TH SarabunPSK"/>
          <w:color w:val="000000"/>
          <w:sz w:val="32"/>
          <w:szCs w:val="32"/>
          <w:cs/>
          <w:lang w:eastAsia="en-ZW"/>
        </w:rPr>
        <w:t xml:space="preserve">เมืองสวางคบุรีนั้นเป็นเมืองโบราณตั้งอยู่ทางฝั่งตะวันออกของแม่น้ำน่าน เหนือเมืองอุตรดิตถ์ขึ้นไปประมาณ </w:t>
      </w:r>
      <w:r w:rsidRPr="00864D4A">
        <w:rPr>
          <w:rFonts w:ascii="TH SarabunPSK" w:hAnsi="TH SarabunPSK" w:cs="TH SarabunPSK"/>
          <w:color w:val="000000"/>
          <w:sz w:val="32"/>
          <w:szCs w:val="32"/>
          <w:lang w:eastAsia="en-ZW"/>
        </w:rPr>
        <w:t xml:space="preserve">15 </w:t>
      </w:r>
      <w:r w:rsidRPr="00864D4A">
        <w:rPr>
          <w:rFonts w:ascii="TH SarabunPSK" w:hAnsi="TH SarabunPSK" w:cs="TH SarabunPSK"/>
          <w:color w:val="000000"/>
          <w:sz w:val="32"/>
          <w:szCs w:val="32"/>
          <w:cs/>
          <w:lang w:eastAsia="en-ZW"/>
        </w:rPr>
        <w:t xml:space="preserve">กิโลเมตร </w:t>
      </w:r>
    </w:p>
    <w:p w14:paraId="32405347" w14:textId="77777777" w:rsidR="00DD0B1D" w:rsidRPr="00864D4A" w:rsidRDefault="00DD0B1D" w:rsidP="00DD0B1D">
      <w:pPr>
        <w:pStyle w:val="af"/>
        <w:shd w:val="clear" w:color="auto" w:fill="FFFFFF"/>
        <w:spacing w:after="0"/>
        <w:jc w:val="center"/>
        <w:rPr>
          <w:rFonts w:ascii="TH SarabunPSK" w:hAnsi="TH SarabunPSK" w:cs="TH SarabunPSK"/>
          <w:color w:val="000000"/>
          <w:sz w:val="32"/>
          <w:szCs w:val="32"/>
          <w:cs/>
          <w:lang w:eastAsia="en-ZW"/>
        </w:rPr>
      </w:pPr>
      <w:r w:rsidRPr="00864D4A">
        <w:rPr>
          <w:rFonts w:ascii="TH SarabunPSK" w:hAnsi="TH SarabunPSK" w:cs="TH SarabunPSK"/>
          <w:noProof/>
          <w:sz w:val="32"/>
          <w:szCs w:val="32"/>
          <w:cs/>
          <w:lang w:eastAsia="en-ZW"/>
        </w:rPr>
        <w:drawing>
          <wp:inline distT="0" distB="0" distL="0" distR="0" wp14:anchorId="3DC66E7D" wp14:editId="0089821D">
            <wp:extent cx="3709128" cy="2270125"/>
            <wp:effectExtent l="0" t="0" r="5715" b="0"/>
            <wp:docPr id="114" name="รูปภาพ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715299" cy="2273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D40A4" w14:textId="17E0D3D1" w:rsidR="00DD0B1D" w:rsidRPr="00864D4A" w:rsidRDefault="00DD0B1D" w:rsidP="0017718E">
      <w:pPr>
        <w:pStyle w:val="af"/>
        <w:shd w:val="clear" w:color="auto" w:fill="FFFFFF"/>
        <w:spacing w:after="0"/>
        <w:rPr>
          <w:rFonts w:ascii="TH SarabunPSK" w:hAnsi="TH SarabunPSK" w:cs="TH SarabunPSK"/>
          <w:color w:val="000000"/>
          <w:sz w:val="32"/>
          <w:szCs w:val="32"/>
          <w:lang w:eastAsia="en-ZW"/>
        </w:rPr>
      </w:pPr>
      <w:r w:rsidRPr="00864D4A">
        <w:rPr>
          <w:rFonts w:ascii="TH SarabunPSK" w:hAnsi="TH SarabunPSK" w:cs="TH SarabunPSK"/>
          <w:color w:val="000000"/>
          <w:sz w:val="32"/>
          <w:szCs w:val="32"/>
          <w:lang w:eastAsia="en-ZW"/>
        </w:rPr>
        <w:tab/>
      </w:r>
      <w:r w:rsidRPr="00EF37A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ZW"/>
        </w:rPr>
        <w:t>ทางทิศเหนือ</w:t>
      </w:r>
      <w:r w:rsidRPr="00864D4A">
        <w:rPr>
          <w:rFonts w:ascii="TH SarabunPSK" w:hAnsi="TH SarabunPSK" w:cs="TH SarabunPSK"/>
          <w:color w:val="000000"/>
          <w:sz w:val="32"/>
          <w:szCs w:val="32"/>
          <w:cs/>
          <w:lang w:eastAsia="en-ZW"/>
        </w:rPr>
        <w:t xml:space="preserve"> </w:t>
      </w:r>
      <w:r w:rsidRPr="00864D4A">
        <w:rPr>
          <w:rFonts w:ascii="TH SarabunPSK" w:hAnsi="TH SarabunPSK" w:cs="TH SarabunPSK"/>
          <w:color w:val="000000"/>
          <w:sz w:val="32"/>
          <w:szCs w:val="32"/>
          <w:lang w:eastAsia="en-ZW"/>
        </w:rPr>
        <w:t>:</w:t>
      </w:r>
      <w:r w:rsidRPr="00864D4A">
        <w:rPr>
          <w:rFonts w:ascii="TH SarabunPSK" w:hAnsi="TH SarabunPSK" w:cs="TH SarabunPSK"/>
          <w:color w:val="000000"/>
          <w:sz w:val="32"/>
          <w:szCs w:val="32"/>
          <w:lang w:eastAsia="en-ZW"/>
        </w:rPr>
        <w:tab/>
      </w:r>
      <w:r w:rsidRPr="00864D4A">
        <w:rPr>
          <w:rFonts w:ascii="TH SarabunPSK" w:hAnsi="TH SarabunPSK" w:cs="TH SarabunPSK"/>
          <w:color w:val="000000"/>
          <w:sz w:val="32"/>
          <w:szCs w:val="32"/>
          <w:cs/>
          <w:lang w:eastAsia="en-ZW"/>
        </w:rPr>
        <w:t xml:space="preserve">ที่ติดกับแม่น้ำน่าน </w:t>
      </w:r>
    </w:p>
    <w:p w14:paraId="6525B821" w14:textId="77777777" w:rsidR="00DD0B1D" w:rsidRPr="00864D4A" w:rsidRDefault="00DD0B1D" w:rsidP="00DD0B1D">
      <w:pPr>
        <w:shd w:val="clear" w:color="auto" w:fill="FFFFFF"/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color w:val="4A4A4A"/>
          <w:sz w:val="32"/>
          <w:szCs w:val="32"/>
          <w:lang w:eastAsia="en-ZW"/>
        </w:rPr>
      </w:pPr>
      <w:r w:rsidRPr="00EF37AC">
        <w:rPr>
          <w:rFonts w:ascii="TH SarabunPSK" w:eastAsia="Times New Roman" w:hAnsi="TH SarabunPSK" w:cs="TH SarabunPSK"/>
          <w:b/>
          <w:bCs/>
          <w:color w:val="4A4A4A"/>
          <w:sz w:val="32"/>
          <w:szCs w:val="32"/>
          <w:cs/>
          <w:lang w:eastAsia="en-ZW"/>
        </w:rPr>
        <w:t>ทางทิศตะวันออก</w:t>
      </w:r>
      <w:r w:rsidRPr="00864D4A">
        <w:rPr>
          <w:rFonts w:ascii="TH SarabunPSK" w:eastAsia="Times New Roman" w:hAnsi="TH SarabunPSK" w:cs="TH SarabunPSK"/>
          <w:color w:val="4A4A4A"/>
          <w:sz w:val="32"/>
          <w:szCs w:val="32"/>
          <w:lang w:eastAsia="en-ZW"/>
        </w:rPr>
        <w:t xml:space="preserve">: </w:t>
      </w:r>
      <w:r w:rsidRPr="00864D4A">
        <w:rPr>
          <w:rFonts w:ascii="TH SarabunPSK" w:eastAsia="Times New Roman" w:hAnsi="TH SarabunPSK" w:cs="TH SarabunPSK"/>
          <w:color w:val="4A4A4A"/>
          <w:sz w:val="32"/>
          <w:szCs w:val="32"/>
          <w:cs/>
          <w:lang w:eastAsia="en-ZW"/>
        </w:rPr>
        <w:t xml:space="preserve">มีคลองน้ำพุ ซึ่งไหลมาจากบ่อน้ำพุเจ้าพระฝางทางทิศตะวันออกเฉียงใต้ของเมืองแล้วไหลมาลงแม่น้ำน่านทางด้านตะวันออกของเมือง </w:t>
      </w:r>
    </w:p>
    <w:p w14:paraId="7315C10C" w14:textId="77777777" w:rsidR="00DD0B1D" w:rsidRPr="00864D4A" w:rsidRDefault="00DD0B1D" w:rsidP="00DD0B1D">
      <w:pPr>
        <w:shd w:val="clear" w:color="auto" w:fill="FFFFFF"/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  <w:lang w:eastAsia="en-ZW"/>
        </w:rPr>
      </w:pPr>
      <w:r w:rsidRPr="00EF37AC">
        <w:rPr>
          <w:rFonts w:ascii="TH SarabunPSK" w:eastAsia="Times New Roman" w:hAnsi="TH SarabunPSK" w:cs="TH SarabunPSK"/>
          <w:b/>
          <w:bCs/>
          <w:color w:val="4A4A4A"/>
          <w:sz w:val="32"/>
          <w:szCs w:val="32"/>
          <w:cs/>
          <w:lang w:eastAsia="en-ZW"/>
        </w:rPr>
        <w:t>ทางทิศตะวันตก</w:t>
      </w:r>
      <w:r w:rsidRPr="00864D4A">
        <w:rPr>
          <w:rFonts w:ascii="TH SarabunPSK" w:eastAsia="Times New Roman" w:hAnsi="TH SarabunPSK" w:cs="TH SarabunPSK"/>
          <w:color w:val="4A4A4A"/>
          <w:sz w:val="32"/>
          <w:szCs w:val="32"/>
          <w:lang w:eastAsia="en-ZW"/>
        </w:rPr>
        <w:t xml:space="preserve">: </w:t>
      </w:r>
      <w:r w:rsidRPr="00864D4A">
        <w:rPr>
          <w:rFonts w:ascii="TH SarabunPSK" w:eastAsia="Times New Roman" w:hAnsi="TH SarabunPSK" w:cs="TH SarabunPSK"/>
          <w:color w:val="4A4A4A"/>
          <w:sz w:val="32"/>
          <w:szCs w:val="32"/>
          <w:cs/>
          <w:lang w:eastAsia="en-ZW"/>
        </w:rPr>
        <w:t>มีคลองพระฝาง ซึ่งไหลมาจากเชิงเขาใกล้กับบ่อน้ำพุเจ้าพระฝางแล้วไหลมาลงแม่น้ำน่านที่บ้านบุ่ง ทางด้านทิศตะวันตกของเมือง คลองทั้งสองสายมีขนาดร่องน้ำที่ลึกมาก ในอดีตมีน้ำไหลอยู่ตลอดทั้งปี แต่ปัจจุบันในฤดูแล้งน้ำค่อนข้างมีน้อยเนื่องจากว่าป่าไม้ต้นน้ำถูกทำลายไปมาก</w:t>
      </w:r>
    </w:p>
    <w:p w14:paraId="46963DDB" w14:textId="4747A2B1" w:rsidR="00DD0B1D" w:rsidRDefault="00DD0B1D" w:rsidP="00DD0B1D">
      <w:pPr>
        <w:pStyle w:val="af"/>
        <w:shd w:val="clear" w:color="auto" w:fill="FFFFFF"/>
        <w:spacing w:after="0"/>
        <w:ind w:firstLine="720"/>
        <w:rPr>
          <w:rFonts w:ascii="TH SarabunPSK" w:hAnsi="TH SarabunPSK" w:cs="TH SarabunPSK"/>
          <w:color w:val="4A4A4A"/>
          <w:sz w:val="32"/>
          <w:szCs w:val="32"/>
          <w:lang w:eastAsia="en-ZW"/>
        </w:rPr>
      </w:pPr>
      <w:r w:rsidRPr="00EF37A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ZW"/>
        </w:rPr>
        <w:t>ทิศใต้</w:t>
      </w:r>
      <w:r w:rsidRPr="00864D4A">
        <w:rPr>
          <w:rFonts w:ascii="TH SarabunPSK" w:hAnsi="TH SarabunPSK" w:cs="TH SarabunPSK"/>
          <w:color w:val="000000"/>
          <w:sz w:val="32"/>
          <w:szCs w:val="32"/>
          <w:cs/>
          <w:lang w:eastAsia="en-ZW"/>
        </w:rPr>
        <w:t xml:space="preserve"> </w:t>
      </w:r>
      <w:r w:rsidRPr="00864D4A">
        <w:rPr>
          <w:rFonts w:ascii="TH SarabunPSK" w:hAnsi="TH SarabunPSK" w:cs="TH SarabunPSK"/>
          <w:color w:val="000000"/>
          <w:sz w:val="32"/>
          <w:szCs w:val="32"/>
          <w:lang w:eastAsia="en-ZW"/>
        </w:rPr>
        <w:t xml:space="preserve">: </w:t>
      </w:r>
      <w:r w:rsidRPr="00864D4A">
        <w:rPr>
          <w:rFonts w:ascii="TH SarabunPSK" w:hAnsi="TH SarabunPSK" w:cs="TH SarabunPSK"/>
          <w:color w:val="000000"/>
          <w:sz w:val="32"/>
          <w:szCs w:val="32"/>
          <w:cs/>
          <w:lang w:val="en-ZW" w:eastAsia="en-ZW"/>
        </w:rPr>
        <w:t>ติดกับทุ่งโล่งซึ่งบริเวณ</w:t>
      </w:r>
      <w:r w:rsidRPr="00864D4A">
        <w:rPr>
          <w:rFonts w:ascii="TH SarabunPSK" w:hAnsi="TH SarabunPSK" w:cs="TH SarabunPSK"/>
          <w:color w:val="4A4A4A"/>
          <w:sz w:val="32"/>
          <w:szCs w:val="32"/>
          <w:cs/>
          <w:lang w:eastAsia="en-ZW"/>
        </w:rPr>
        <w:t xml:space="preserve">ตะวันตกเฉียงใต้ของเมืองสวางคบุรีเป็นแหล่งน้ำขนาดใหญ่ เรียกว่า บึงกะโล่ </w:t>
      </w:r>
    </w:p>
    <w:p w14:paraId="33B3F3D2" w14:textId="77777777" w:rsidR="007018A2" w:rsidRDefault="007018A2" w:rsidP="00DD0B1D">
      <w:pPr>
        <w:pStyle w:val="af"/>
        <w:shd w:val="clear" w:color="auto" w:fill="FFFFFF"/>
        <w:spacing w:after="0"/>
        <w:ind w:firstLine="720"/>
        <w:rPr>
          <w:rFonts w:ascii="TH SarabunPSK" w:hAnsi="TH SarabunPSK" w:cs="TH SarabunPSK"/>
          <w:color w:val="4A4A4A"/>
          <w:sz w:val="32"/>
          <w:szCs w:val="32"/>
          <w:lang w:eastAsia="en-ZW"/>
        </w:rPr>
      </w:pPr>
    </w:p>
    <w:p w14:paraId="09DDDE52" w14:textId="77777777" w:rsidR="00076E27" w:rsidRDefault="00076E27" w:rsidP="00DD0B1D">
      <w:pPr>
        <w:pStyle w:val="af"/>
        <w:shd w:val="clear" w:color="auto" w:fill="FFFFFF"/>
        <w:spacing w:after="0"/>
        <w:ind w:firstLine="720"/>
        <w:rPr>
          <w:rFonts w:ascii="TH SarabunPSK" w:hAnsi="TH SarabunPSK" w:cs="TH SarabunPSK"/>
          <w:color w:val="4A4A4A"/>
          <w:sz w:val="32"/>
          <w:szCs w:val="32"/>
          <w:lang w:eastAsia="en-ZW"/>
        </w:rPr>
      </w:pPr>
    </w:p>
    <w:p w14:paraId="4CCDFC21" w14:textId="1051218A" w:rsidR="007018A2" w:rsidRPr="007018A2" w:rsidRDefault="007018A2" w:rsidP="00DD0B1D">
      <w:pPr>
        <w:pStyle w:val="af"/>
        <w:shd w:val="clear" w:color="auto" w:fill="FFFFFF"/>
        <w:spacing w:after="0"/>
        <w:ind w:firstLine="720"/>
        <w:rPr>
          <w:rFonts w:ascii="Prompt" w:hAnsi="Prompt" w:cs="Prompt"/>
          <w:b/>
          <w:bCs/>
          <w:color w:val="4A4A4A"/>
          <w:sz w:val="28"/>
          <w:szCs w:val="28"/>
          <w:lang w:eastAsia="en-ZW"/>
        </w:rPr>
      </w:pPr>
      <w:r w:rsidRPr="007018A2">
        <w:rPr>
          <w:rFonts w:ascii="Prompt" w:hAnsi="Prompt" w:cs="Prompt" w:hint="cs"/>
          <w:b/>
          <w:bCs/>
          <w:color w:val="4A4A4A"/>
          <w:sz w:val="28"/>
          <w:szCs w:val="28"/>
          <w:cs/>
          <w:lang w:eastAsia="en-ZW"/>
        </w:rPr>
        <w:lastRenderedPageBreak/>
        <w:t>ยุคก่อนสุโขทัย</w:t>
      </w:r>
    </w:p>
    <w:p w14:paraId="5A572092" w14:textId="5AC313BB" w:rsidR="00DD0B1D" w:rsidRPr="00EF427B" w:rsidRDefault="00DD0B1D" w:rsidP="00DD0B1D">
      <w:pPr>
        <w:shd w:val="clear" w:color="auto" w:fill="FFFFFF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shd w:val="clear" w:color="auto" w:fill="CCCCCC"/>
        </w:rPr>
      </w:pPr>
      <w:bookmarkStart w:id="0" w:name="_Hlk119810155"/>
      <w:r w:rsidRPr="007018A2">
        <w:rPr>
          <w:rFonts w:ascii="TH SarabunPSK" w:hAnsi="TH SarabunPSK" w:cs="TH SarabunPSK"/>
          <w:b/>
          <w:bCs/>
          <w:sz w:val="36"/>
          <w:szCs w:val="36"/>
          <w:cs/>
        </w:rPr>
        <w:t>พ.ศ.๑๐๐๒</w:t>
      </w:r>
      <w:r w:rsidRPr="007018A2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0B3D3B">
        <w:rPr>
          <w:rFonts w:ascii="TH SarabunPSK" w:hAnsi="TH SarabunPSK" w:cs="TH SarabunPSK"/>
          <w:sz w:val="32"/>
          <w:szCs w:val="32"/>
          <w:cs/>
        </w:rPr>
        <w:t>พระยากาฬวรรณดิสได้เสวยราชสมบัติเมืองตักกะสิสามหานคร จึงให้พราหมณ์ทั้งหลายยกพลไปสร้างเมืองละโว้</w:t>
      </w:r>
      <w:r w:rsidRPr="000B3D3B">
        <w:rPr>
          <w:rFonts w:ascii="TH SarabunPSK" w:hAnsi="TH SarabunPSK" w:cs="TH SarabunPSK"/>
          <w:sz w:val="32"/>
          <w:szCs w:val="32"/>
        </w:rPr>
        <w:t> </w:t>
      </w:r>
      <w:r w:rsidRPr="000B3D3B">
        <w:rPr>
          <w:rFonts w:ascii="TH SarabunPSK" w:hAnsi="TH SarabunPSK" w:cs="TH SarabunPSK"/>
          <w:sz w:val="32"/>
          <w:szCs w:val="32"/>
          <w:cs/>
        </w:rPr>
        <w:t>ได้ ๑๙ ปี เมื่อ พ.ศ.๑๐๑๑ แล้วให้พระยาทั้งหลายไปตั้งเมืองอยู่ทุกแห่ง ขุนนางขึ้นไปถึงเมืองทวารบุรี เมืองสันตนาหะ เมืองอเส และเมืองโกสัมพี แล้วมานมัสการที่พระพุทธเจ้าตั้งบาตรตำบลบ้านแม่ซ้องแม้ว แล้วลงมา</w:t>
      </w:r>
      <w:r w:rsidRPr="000B3D3B">
        <w:rPr>
          <w:rFonts w:ascii="TH SarabunPSK" w:hAnsi="TH SarabunPSK" w:cs="TH SarabunPSK"/>
          <w:sz w:val="32"/>
          <w:szCs w:val="32"/>
        </w:rPr>
        <w:t> </w:t>
      </w:r>
      <w:r w:rsidRPr="000B3D3B">
        <w:rPr>
          <w:rFonts w:ascii="TH SarabunPSK" w:hAnsi="TH SarabunPSK" w:cs="TH SarabunPSK"/>
          <w:sz w:val="32"/>
          <w:szCs w:val="32"/>
          <w:cs/>
        </w:rPr>
        <w:t>เมืองสวางคบุรี</w:t>
      </w:r>
      <w:r w:rsidRPr="000B3D3B">
        <w:rPr>
          <w:rFonts w:ascii="TH SarabunPSK" w:hAnsi="TH SarabunPSK" w:cs="TH SarabunPSK"/>
          <w:sz w:val="32"/>
          <w:szCs w:val="32"/>
        </w:rPr>
        <w:t> </w:t>
      </w:r>
      <w:r w:rsidRPr="000B3D3B">
        <w:rPr>
          <w:rFonts w:ascii="TH SarabunPSK" w:hAnsi="TH SarabunPSK" w:cs="TH SarabunPSK"/>
          <w:sz w:val="32"/>
          <w:szCs w:val="32"/>
          <w:cs/>
        </w:rPr>
        <w:t>ที่บรรจุพระรากขวัญของพระพุทธเจ้าไว้แต่ก่อน</w:t>
      </w:r>
      <w:r w:rsidRPr="00EF427B">
        <w:rPr>
          <w:rFonts w:ascii="TH SarabunPSK" w:hAnsi="TH SarabunPSK" w:cs="TH SarabunPSK"/>
          <w:sz w:val="32"/>
          <w:szCs w:val="32"/>
          <w:cs/>
        </w:rPr>
        <w:t>นั้น แล้วจึงอาราธนาพระรากขวัญกับพระบรมธาตุมาว่าจะบรรจุไว้เมืองละโว้ พระบรมธาตุทำ</w:t>
      </w:r>
      <w:r w:rsidR="00EF427B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EF427B">
        <w:rPr>
          <w:rFonts w:ascii="TH SarabunPSK" w:hAnsi="TH SarabunPSK" w:cs="TH SarabunPSK"/>
          <w:sz w:val="32"/>
          <w:szCs w:val="32"/>
          <w:cs/>
        </w:rPr>
        <w:t>อริยปาฏิหาริย์ลอยกลับขึ้นไปเหนือน้ำถึงเมืองสวางคบุรีเป็นเช่นนั้นอยู่เจ็ดครั้ง พระรากขวัญกับพระบรมธาตุของพระพุทธเจ้าจึงไม่อยู่ได้ในเมืองละโว้</w:t>
      </w:r>
      <w:r w:rsidRPr="00EF427B">
        <w:rPr>
          <w:rFonts w:ascii="TH SarabunPSK" w:hAnsi="TH SarabunPSK" w:cs="TH SarabunPSK"/>
          <w:sz w:val="32"/>
          <w:szCs w:val="32"/>
          <w:shd w:val="clear" w:color="auto" w:fill="CCCCCC"/>
          <w:cs/>
        </w:rPr>
        <w:t xml:space="preserve"> </w:t>
      </w:r>
    </w:p>
    <w:p w14:paraId="5B896E35" w14:textId="56707DC5" w:rsidR="00DD0B1D" w:rsidRDefault="00DD0B1D" w:rsidP="00DD0B1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55F77">
        <w:rPr>
          <w:rFonts w:ascii="TH SarabunPSK" w:hAnsi="TH SarabunPSK" w:cs="TH SarabunPSK"/>
          <w:b/>
          <w:bCs/>
          <w:sz w:val="36"/>
          <w:szCs w:val="36"/>
          <w:cs/>
        </w:rPr>
        <w:t>พ.ศ.</w:t>
      </w:r>
      <w:r w:rsidR="00441AC2" w:rsidRPr="00755F7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755F77">
        <w:rPr>
          <w:rFonts w:ascii="TH SarabunPSK" w:hAnsi="TH SarabunPSK" w:cs="TH SarabunPSK"/>
          <w:b/>
          <w:bCs/>
          <w:sz w:val="36"/>
          <w:szCs w:val="36"/>
          <w:cs/>
        </w:rPr>
        <w:t>๑๐๑๕</w:t>
      </w:r>
      <w:r w:rsidRPr="00755F77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EF427B">
        <w:rPr>
          <w:rFonts w:ascii="TH SarabunPSK" w:hAnsi="TH SarabunPSK" w:cs="TH SarabunPSK"/>
          <w:sz w:val="32"/>
          <w:szCs w:val="32"/>
          <w:cs/>
        </w:rPr>
        <w:t>พระยากาฬวรรณดิสขึ้นไปทำนุบำรุง เมืองนาเคนทรแล้วกลับมาเมืองสวางคบุรี จึงอาราธนาพระรากขวัญกับพระบรมธาตุกับข้อพระกรของพระพุทธเจ้าที่บรรจุไว้ในเจดีย์ แต่ครั้งพระอานนท์ และพระอนิรุทธเถรเจ้า กับพระยาศรีธรรมโสกราช ท่านชุมนุมกันบรรจุไว้แต่ครั้งก่อนนั้นลงมาบรรจุไว้ในพระเจดีย์เมืองละโว้สองปี พระองค์สวรรคต เมื่อ พ.ศ.๑๐๔๓</w:t>
      </w:r>
    </w:p>
    <w:p w14:paraId="4255DA0B" w14:textId="77777777" w:rsidR="00DD0B1D" w:rsidRPr="004D4583" w:rsidRDefault="00DD0B1D" w:rsidP="00441AC2">
      <w:pPr>
        <w:spacing w:after="0"/>
        <w:rPr>
          <w:rFonts w:ascii="Prompt" w:hAnsi="Prompt" w:cs="Prompt"/>
          <w:b/>
          <w:bCs/>
          <w:sz w:val="28"/>
        </w:rPr>
      </w:pPr>
      <w:r w:rsidRPr="00864D4A">
        <w:rPr>
          <w:rFonts w:ascii="TH SarabunPSK" w:hAnsi="TH SarabunPSK" w:cs="TH SarabunPSK"/>
          <w:sz w:val="32"/>
          <w:szCs w:val="32"/>
          <w:cs/>
        </w:rPr>
        <w:tab/>
      </w:r>
      <w:r w:rsidRPr="004D4583">
        <w:rPr>
          <w:rFonts w:ascii="Prompt" w:hAnsi="Prompt" w:cs="Prompt" w:hint="cs"/>
          <w:b/>
          <w:bCs/>
          <w:sz w:val="28"/>
          <w:cs/>
        </w:rPr>
        <w:t>ยุคสุโขทัย</w:t>
      </w:r>
    </w:p>
    <w:p w14:paraId="729ABC53" w14:textId="77777777" w:rsidR="00DD0B1D" w:rsidRPr="00864D4A" w:rsidRDefault="00DD0B1D" w:rsidP="00441AC2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  <w:lang w:eastAsia="en-ZW"/>
        </w:rPr>
      </w:pP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shd w:val="clear" w:color="auto" w:fill="FFFFFF"/>
          <w:cs/>
          <w:lang w:eastAsia="en-ZW"/>
        </w:rPr>
        <w:t xml:space="preserve">ยุคสุโขทัยเมืองสวางคบุรีมีชื่อเรียกกว่า “เมืองฝาง” มีชื่อปรากฏในศิลาจารึกครั้งแรกในยุคของกรุงสุโขทัย เมื่อคราวที่พระมหาธรรมราชาลิไท แห่งกรุงสุโขทัย (จารึกกรุงสุโขทัย หลักที่ 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shd w:val="clear" w:color="auto" w:fill="FFFFFF"/>
          <w:lang w:eastAsia="en-ZW"/>
        </w:rPr>
        <w:t xml:space="preserve">3 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shd w:val="clear" w:color="auto" w:fill="FFFFFF"/>
          <w:cs/>
          <w:lang w:eastAsia="en-ZW"/>
        </w:rPr>
        <w:t xml:space="preserve">ในหนังสือประชุมศิลาจารึก ภาค 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shd w:val="clear" w:color="auto" w:fill="FFFFFF"/>
          <w:lang w:eastAsia="en-ZW"/>
        </w:rPr>
        <w:t xml:space="preserve">1, 2500)  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shd w:val="clear" w:color="auto" w:fill="FFFFFF"/>
          <w:cs/>
          <w:lang w:eastAsia="en-ZW"/>
        </w:rPr>
        <w:t xml:space="preserve">ว่าได้ทรงสร้างพระมหาธาตุที่เมืองนครชุม เมื่อมหาศักราช 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shd w:val="clear" w:color="auto" w:fill="FFFFFF"/>
          <w:lang w:eastAsia="en-ZW"/>
        </w:rPr>
        <w:t xml:space="preserve">1279 ( 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shd w:val="clear" w:color="auto" w:fill="FFFFFF"/>
          <w:cs/>
          <w:lang w:eastAsia="en-ZW"/>
        </w:rPr>
        <w:t>พ.ศ.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shd w:val="clear" w:color="auto" w:fill="FFFFFF"/>
          <w:lang w:eastAsia="en-ZW"/>
        </w:rPr>
        <w:t xml:space="preserve">1900) 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shd w:val="clear" w:color="auto" w:fill="FFFFFF"/>
          <w:cs/>
          <w:lang w:eastAsia="en-ZW"/>
        </w:rPr>
        <w:t>และตอนท้ายของจารึกกล่าวว่า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shd w:val="clear" w:color="auto" w:fill="FFFFFF"/>
          <w:lang w:eastAsia="en-ZW"/>
        </w:rPr>
        <w:t> </w:t>
      </w:r>
    </w:p>
    <w:p w14:paraId="35379E4F" w14:textId="77777777" w:rsidR="00DD0B1D" w:rsidRPr="00864D4A" w:rsidRDefault="00DD0B1D" w:rsidP="00DD0B1D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shd w:val="clear" w:color="auto" w:fill="FFFFFF"/>
          <w:lang w:eastAsia="en-ZW"/>
        </w:rPr>
      </w:pPr>
      <w:r w:rsidRPr="00864D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shd w:val="clear" w:color="auto" w:fill="FFFFFF"/>
          <w:lang w:eastAsia="en-ZW"/>
        </w:rPr>
        <w:t>“</w:t>
      </w:r>
      <w:r w:rsidRPr="00864D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shd w:val="clear" w:color="auto" w:fill="FFFFFF"/>
          <w:cs/>
          <w:lang w:eastAsia="en-ZW"/>
        </w:rPr>
        <w:t>ผู้ใดกระทำบ่ชอบด้วยธรรมดังอัน ขุนผู้นั้นบมิยืนเยิงเหิงนานเลย คำกล่าวนี่กล่าวคัน สเล็กน้อย และคำอันพิสดารไซร้ กล่าวไว้</w:t>
      </w:r>
      <w:r w:rsidRPr="00864D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shd w:val="clear" w:color="auto" w:fill="FFFFFF"/>
          <w:cs/>
          <w:lang w:eastAsia="en-ZW"/>
        </w:rPr>
        <w:lastRenderedPageBreak/>
        <w:t>ในจารึกอันมีในเมืองสุโขทัย.....นักพระมหาธาตุพู้น และจารึกอันหนึ่งมีในเมือง........อันหนึ่งมีในเมืองฝาง อันหนึ่งมีในเมืองสระหลวง.........หมทลาประดิษฐานไว้ในพระบาทลักษณะหั้น.............</w:t>
      </w:r>
      <w:r w:rsidRPr="00864D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shd w:val="clear" w:color="auto" w:fill="FFFFFF"/>
          <w:lang w:eastAsia="en-ZW"/>
        </w:rPr>
        <w:t>”</w:t>
      </w:r>
    </w:p>
    <w:p w14:paraId="31C114BE" w14:textId="77777777" w:rsidR="00DD0B1D" w:rsidRPr="00864D4A" w:rsidRDefault="00DD0B1D" w:rsidP="00DD0B1D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  <w:lang w:eastAsia="en-ZW"/>
        </w:rPr>
      </w:pPr>
      <w:r w:rsidRPr="00864D4A">
        <w:rPr>
          <w:rFonts w:ascii="TH SarabunPSK" w:eastAsia="Times New Roman" w:hAnsi="TH SarabunPSK" w:cs="TH SarabunPSK"/>
          <w:noProof/>
          <w:color w:val="000000"/>
          <w:sz w:val="32"/>
          <w:szCs w:val="32"/>
          <w:bdr w:val="none" w:sz="0" w:space="0" w:color="auto" w:frame="1"/>
        </w:rPr>
        <w:drawing>
          <wp:inline distT="0" distB="0" distL="0" distR="0" wp14:anchorId="529D36DF" wp14:editId="6F6F47FE">
            <wp:extent cx="2295525" cy="1549903"/>
            <wp:effectExtent l="0" t="0" r="0" b="0"/>
            <wp:docPr id="180" name="รูปภาพ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426" cy="1558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0FDC8" w14:textId="77777777" w:rsidR="004E68DD" w:rsidRDefault="00DD0B1D" w:rsidP="00DD0B1D">
      <w:pPr>
        <w:spacing w:after="0" w:line="240" w:lineRule="auto"/>
        <w:jc w:val="center"/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shd w:val="clear" w:color="auto" w:fill="FFFFFF"/>
          <w:lang w:eastAsia="en-ZW"/>
        </w:rPr>
      </w:pPr>
      <w:r w:rsidRPr="00864D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shd w:val="clear" w:color="auto" w:fill="FFFFFF"/>
          <w:cs/>
          <w:lang w:eastAsia="en-ZW"/>
        </w:rPr>
        <w:t>จารึกอักษรไทยสุโขทัย (สมัยพระมหาธรรมราชาลิไทย)</w:t>
      </w:r>
    </w:p>
    <w:p w14:paraId="574580E8" w14:textId="728AE99C" w:rsidR="00DD0B1D" w:rsidRPr="00864D4A" w:rsidRDefault="00DD0B1D" w:rsidP="00DD0B1D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  <w:lang w:eastAsia="en-ZW"/>
        </w:rPr>
      </w:pPr>
      <w:r w:rsidRPr="00864D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shd w:val="clear" w:color="auto" w:fill="FFFFFF"/>
          <w:cs/>
          <w:lang w:eastAsia="en-ZW"/>
        </w:rPr>
        <w:t xml:space="preserve"> พบในบริเวณวัดพระฝาง</w:t>
      </w:r>
    </w:p>
    <w:p w14:paraId="6524F76D" w14:textId="4F61EF1D" w:rsidR="00DD0B1D" w:rsidRPr="00864D4A" w:rsidRDefault="00DD0B1D" w:rsidP="00DD0B1D">
      <w:pPr>
        <w:spacing w:after="0" w:line="240" w:lineRule="auto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864D4A">
        <w:rPr>
          <w:rFonts w:ascii="TH SarabunPSK" w:hAnsi="TH SarabunPSK" w:cs="TH SarabunPSK"/>
          <w:sz w:val="32"/>
          <w:szCs w:val="32"/>
          <w:cs/>
        </w:rPr>
        <w:t>จากข้อความในศิลาจารึกหลักที่ ๓ นี้ จึงกล่าวได้ว่าเมืองฝางเป็นเมืองหนึ่งของอาณาจักรสุโขทัย และยังเป็นเมืองต่อมาจนถึงสมัยอยุธยา</w:t>
      </w:r>
    </w:p>
    <w:p w14:paraId="56350A81" w14:textId="77777777" w:rsidR="00DD0B1D" w:rsidRPr="00864D4A" w:rsidRDefault="00DD0B1D" w:rsidP="00DD0B1D">
      <w:pPr>
        <w:shd w:val="clear" w:color="auto" w:fill="FFFFFF"/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  <w:lang w:eastAsia="en-ZW"/>
        </w:rPr>
      </w:pP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>จารึกสุโขทัยหลักที่ ๑๑ จารึกวัดเขากบ จังหวัดนครสวรรค์ มีข้อความบอกเล่าเส้นทางการเสด็จธุดงค์ไปแสวงบุญนมัสการพระธาตุต่างๆ ของพระมหาเถรศรีศรัทธาฯ ก่อนข้ามไปลังกา</w:t>
      </w:r>
    </w:p>
    <w:p w14:paraId="4BE0E502" w14:textId="77777777" w:rsidR="00DD0B1D" w:rsidRDefault="00DD0B1D" w:rsidP="00DD0B1D">
      <w:pPr>
        <w:ind w:firstLine="720"/>
        <w:rPr>
          <w:rFonts w:ascii="TH SarabunPSK" w:eastAsia="Times New Roman" w:hAnsi="TH SarabunPSK" w:cs="TH SarabunPSK"/>
          <w:color w:val="000000"/>
          <w:sz w:val="32"/>
          <w:szCs w:val="32"/>
          <w:lang w:eastAsia="en-ZW"/>
        </w:rPr>
      </w:pP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lang w:eastAsia="en-ZW"/>
        </w:rPr>
        <w:t>“...</w:t>
      </w:r>
      <w:r w:rsidRPr="00864D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cs/>
          <w:lang w:eastAsia="en-ZW"/>
        </w:rPr>
        <w:t>จึงคลายังสุโขทัย(ศรี)สัชชนาลัยกระทำสมภารบารมี..พระมหาธาตุคลาด</w:t>
      </w:r>
      <w:r w:rsidRPr="00864D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u w:val="single"/>
          <w:cs/>
          <w:lang w:eastAsia="en-ZW"/>
        </w:rPr>
        <w:t>ยังฝาง</w:t>
      </w:r>
      <w:r w:rsidRPr="00864D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cs/>
          <w:lang w:eastAsia="en-ZW"/>
        </w:rPr>
        <w:t xml:space="preserve"> แพล ระพุน ตาก เชียง...รอดเถิงดงที่โปรดช้าง นครพัน กลิงคราฐ ปาตลีบุตร...บุร นครตรีโจลมัณฑลามัลลราชรอดเถิงลังกาทีป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lang w:eastAsia="en-ZW"/>
        </w:rPr>
        <w:t>...” (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>ประชุมจารึกภาคที่ ๘ จารึกสุโขทัย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lang w:eastAsia="en-ZW"/>
        </w:rPr>
        <w:t xml:space="preserve">, 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>๒๕๔๘ : ๑๒๕</w:t>
      </w:r>
    </w:p>
    <w:p w14:paraId="00DAC931" w14:textId="2E469E5D" w:rsidR="00BB40CD" w:rsidRPr="00BB40CD" w:rsidRDefault="00F158EE" w:rsidP="00AD22F0">
      <w:pPr>
        <w:spacing w:after="0"/>
        <w:ind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ZW"/>
        </w:rPr>
      </w:pPr>
      <w:r w:rsidRPr="00F158EE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>พระมหาเถรศรีศรัทธาเป็นบุคคลสำคัญในประวัติศาสตร์สุโขทัย ทั้งในมิติของ</w:t>
      </w:r>
      <w:r w:rsidRPr="00F158EE">
        <w:rPr>
          <w:rFonts w:ascii="TH SarabunPSK" w:eastAsia="Times New Roman" w:hAnsi="TH SarabunPSK" w:cs="TH SarabunPSK"/>
          <w:color w:val="000000"/>
          <w:sz w:val="32"/>
          <w:szCs w:val="32"/>
          <w:lang w:eastAsia="en-ZW"/>
        </w:rPr>
        <w:t xml:space="preserve"> </w:t>
      </w:r>
      <w:r w:rsidRPr="00F158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eastAsia="en-ZW"/>
        </w:rPr>
        <w:t>ราชวงศ์ การทหาร พระพุทธศาสนา และการทำนุบำรุงศาสนสถาน</w:t>
      </w:r>
      <w:r w:rsidR="00BB40C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ZW"/>
        </w:rPr>
        <w:t xml:space="preserve"> </w:t>
      </w:r>
      <w:r w:rsidR="00BB40CD" w:rsidRPr="00BB40CD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>ตามจารึกวัดศรีชุม พระมหาเถรศรีศรัทธาเป็น</w:t>
      </w:r>
      <w:r w:rsidR="00BB40CD" w:rsidRPr="00BB40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eastAsia="en-ZW"/>
        </w:rPr>
        <w:t>บุตรของ</w:t>
      </w:r>
      <w:r w:rsidR="00FF087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ZW"/>
        </w:rPr>
        <w:t>พ่อขุนรามคำแหง</w:t>
      </w:r>
      <w:r w:rsidR="00BB40CD" w:rsidRPr="00BB40CD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>และเป็น</w:t>
      </w:r>
      <w:r w:rsidR="00BB40CD" w:rsidRPr="00BB40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eastAsia="en-ZW"/>
        </w:rPr>
        <w:t>หลานของพ่อขุนผาเมือง</w:t>
      </w:r>
      <w:r w:rsidR="00BB40C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ZW"/>
        </w:rPr>
        <w:t xml:space="preserve"> </w:t>
      </w:r>
      <w:r w:rsidR="00BB40CD" w:rsidRPr="00BB40CD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lastRenderedPageBreak/>
        <w:t>ขณะเดียวกัน จารึกได้กล่าวถึง</w:t>
      </w:r>
      <w:r w:rsidR="00BB40CD" w:rsidRPr="00BB40CD">
        <w:rPr>
          <w:rFonts w:ascii="TH SarabunPSK" w:eastAsia="Times New Roman" w:hAnsi="TH SarabunPSK" w:cs="TH SarabunPSK"/>
          <w:color w:val="000000"/>
          <w:sz w:val="32"/>
          <w:szCs w:val="32"/>
          <w:lang w:eastAsia="en-ZW"/>
        </w:rPr>
        <w:t xml:space="preserve"> </w:t>
      </w:r>
      <w:r w:rsidR="00BB40CD" w:rsidRPr="00BB40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eastAsia="en-ZW"/>
        </w:rPr>
        <w:t>พ่อขุนศรีนาวนำถม</w:t>
      </w:r>
      <w:r w:rsidR="00FF087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ZW"/>
        </w:rPr>
        <w:t>หรือพ่อขุนศรีอินทราทิตย์</w:t>
      </w:r>
      <w:r w:rsidR="00BB40CD" w:rsidRPr="00BB40CD">
        <w:rPr>
          <w:rFonts w:ascii="TH SarabunPSK" w:eastAsia="Times New Roman" w:hAnsi="TH SarabunPSK" w:cs="TH SarabunPSK"/>
          <w:color w:val="000000"/>
          <w:sz w:val="32"/>
          <w:szCs w:val="32"/>
          <w:lang w:eastAsia="en-ZW"/>
        </w:rPr>
        <w:t xml:space="preserve"> </w:t>
      </w:r>
      <w:r w:rsidR="00BB40CD" w:rsidRPr="00BB40CD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>และลำดับความสัมพันธ์ของบุคคลในราชวงศ์สุโขทัย ทำให้พระมหาเถรศรีศรัทธามีความเกี่ยวข้องอย่างใกล้ชิดกับกลุ่มชนชั้นปกครองของสุโขทัยยุคต้น</w:t>
      </w:r>
      <w:r w:rsidR="00BB40CD" w:rsidRPr="00BB40CD">
        <w:rPr>
          <w:rFonts w:ascii="TH SarabunPSK" w:eastAsia="Times New Roman" w:hAnsi="TH SarabunPSK" w:cs="TH SarabunPSK"/>
          <w:color w:val="000000"/>
          <w:sz w:val="32"/>
          <w:szCs w:val="32"/>
          <w:lang w:eastAsia="en-ZW"/>
        </w:rPr>
        <w:t xml:space="preserve"> </w:t>
      </w:r>
      <w:r w:rsidR="00320217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ZW"/>
        </w:rPr>
        <w:t xml:space="preserve"> </w:t>
      </w:r>
      <w:r w:rsidR="00BB40CD" w:rsidRPr="00BB40CD">
        <w:rPr>
          <w:rFonts w:ascii="TH SarabunPSK" w:eastAsia="Times New Roman" w:hAnsi="TH SarabunPSK" w:cs="TH SarabunPSK"/>
          <w:color w:val="000000"/>
          <w:sz w:val="32"/>
          <w:szCs w:val="32"/>
          <w:lang w:eastAsia="en-ZW"/>
        </w:rPr>
        <w:t xml:space="preserve"> </w:t>
      </w:r>
      <w:r w:rsidR="00BB40CD" w:rsidRPr="00BB40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eastAsia="en-ZW"/>
        </w:rPr>
        <w:t>พระมหาเถรศรีศรัทธา</w:t>
      </w:r>
      <w:r w:rsidR="0032021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ZW"/>
        </w:rPr>
        <w:t>จึง</w:t>
      </w:r>
      <w:r w:rsidR="00BB40CD" w:rsidRPr="00BB40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eastAsia="en-ZW"/>
        </w:rPr>
        <w:t>มิได้เป็นเพียงพระสงฆ์ผู้มีบทบาททางศาสนา แต่มีพื้นฐานจากตระกูลชนชั้นปกครองและมีประสบการณ์ในโลกการเมืองและการสงครามมาก่อนการบวช</w:t>
      </w:r>
    </w:p>
    <w:p w14:paraId="52B35804" w14:textId="7462B08C" w:rsidR="00E3324F" w:rsidRDefault="003D0543" w:rsidP="00A378BF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ZW"/>
        </w:rPr>
      </w:pPr>
      <w:r w:rsidRPr="003D0543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>จารึกวัดศรีชุมเล่าประวัติของพระมหาเถรศรีศรัทธาในช่วงที่ยังเป็นฆราวาส ก่อนออกผนวชเนื้อหาจารึกกล่าวถึงพระองค์ในฐานะ</w:t>
      </w:r>
      <w:r w:rsidRPr="003D0543">
        <w:rPr>
          <w:rFonts w:ascii="TH SarabunPSK" w:eastAsia="Times New Roman" w:hAnsi="TH SarabunPSK" w:cs="TH SarabunPSK"/>
          <w:color w:val="000000"/>
          <w:sz w:val="32"/>
          <w:szCs w:val="32"/>
          <w:lang w:eastAsia="en-ZW"/>
        </w:rPr>
        <w:t xml:space="preserve"> </w:t>
      </w:r>
      <w:r w:rsidRPr="003D054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eastAsia="en-ZW"/>
        </w:rPr>
        <w:t>เจ้าศรีศรัทธา</w:t>
      </w:r>
      <w:r w:rsidRPr="003D0543">
        <w:rPr>
          <w:rFonts w:ascii="TH SarabunPSK" w:eastAsia="Times New Roman" w:hAnsi="TH SarabunPSK" w:cs="TH SarabunPSK"/>
          <w:color w:val="000000"/>
          <w:sz w:val="32"/>
          <w:szCs w:val="32"/>
          <w:lang w:eastAsia="en-ZW"/>
        </w:rPr>
        <w:t xml:space="preserve"> </w:t>
      </w:r>
      <w:r w:rsidRPr="003D0543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>และกล่าวถึงการทำสงคราม รวมถึงเหตุการณ์</w:t>
      </w:r>
      <w:r w:rsidRPr="003D0543">
        <w:rPr>
          <w:rFonts w:ascii="TH SarabunPSK" w:eastAsia="Times New Roman" w:hAnsi="TH SarabunPSK" w:cs="TH SarabunPSK"/>
          <w:color w:val="000000"/>
          <w:sz w:val="32"/>
          <w:szCs w:val="32"/>
          <w:lang w:eastAsia="en-ZW"/>
        </w:rPr>
        <w:t xml:space="preserve"> </w:t>
      </w:r>
      <w:r w:rsidRPr="003D054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eastAsia="en-ZW"/>
        </w:rPr>
        <w:t>ยุทธหัตถีหรือการชนช้างกับขุนจัง</w:t>
      </w:r>
      <w:r w:rsidR="006953F5" w:rsidRPr="006953F5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>เมื่อพระชนมายุประมาณ 26 ปี</w:t>
      </w:r>
      <w:r w:rsidR="00E3324F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ZW"/>
        </w:rPr>
        <w:t xml:space="preserve"> </w:t>
      </w:r>
      <w:r w:rsidR="00E3324F" w:rsidRPr="00E3324F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>จุดเปลี่ยนสำคัญที่สุดในชีวิตของพระมหาเถรศรีศรัทธาคือ</w:t>
      </w:r>
      <w:r w:rsidR="00E3324F" w:rsidRPr="00E3324F">
        <w:rPr>
          <w:rFonts w:ascii="TH SarabunPSK" w:eastAsia="Times New Roman" w:hAnsi="TH SarabunPSK" w:cs="TH SarabunPSK"/>
          <w:color w:val="000000"/>
          <w:sz w:val="32"/>
          <w:szCs w:val="32"/>
          <w:lang w:eastAsia="en-ZW"/>
        </w:rPr>
        <w:t xml:space="preserve"> </w:t>
      </w:r>
      <w:r w:rsidR="00E3324F" w:rsidRPr="00E3324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eastAsia="en-ZW"/>
        </w:rPr>
        <w:t>การออกผนวช</w:t>
      </w:r>
      <w:r w:rsidR="00E3324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ZW"/>
        </w:rPr>
        <w:t xml:space="preserve"> </w:t>
      </w:r>
      <w:r w:rsidR="00E3324F" w:rsidRPr="00E3324F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>จารึกวัดศรีชุมระบุว่า หลังจากทรงศึกษาและมีประสบการณ์ในทางโลกแล้ว พระองค์เกิดความเบื่อหน่ายในฆราวาสวิสัย และมีศรัทธาเลื่อมใสในพระพุทธศาสนา จึงทรงออกผนวช</w:t>
      </w:r>
    </w:p>
    <w:p w14:paraId="57CBA35B" w14:textId="38FC1A41" w:rsidR="00074FB0" w:rsidRPr="00074FB0" w:rsidRDefault="00074FB0" w:rsidP="00A378BF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ZW"/>
        </w:rPr>
      </w:pPr>
      <w:r w:rsidRPr="00074FB0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>พระมหาเถรศรีศรัทธามีการเดินทางไปยังสถานที่สำคัญทางพระพุทธศาสนาจารึกกล่าวถึงการเดินทางและการแสวงหาความรู้ รวมทั้งเรื่อง</w:t>
      </w:r>
      <w:r w:rsidRPr="00074FB0">
        <w:rPr>
          <w:rFonts w:ascii="TH SarabunPSK" w:eastAsia="Times New Roman" w:hAnsi="TH SarabunPSK" w:cs="TH SarabunPSK"/>
          <w:color w:val="000000"/>
          <w:sz w:val="32"/>
          <w:szCs w:val="32"/>
          <w:lang w:eastAsia="en-ZW"/>
        </w:rPr>
        <w:t xml:space="preserve"> </w:t>
      </w:r>
      <w:r w:rsidRPr="00074FB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eastAsia="en-ZW"/>
        </w:rPr>
        <w:t>ลังกา/ลังกาทวีป</w:t>
      </w:r>
      <w:r w:rsidRPr="00074FB0">
        <w:rPr>
          <w:rFonts w:ascii="TH SarabunPSK" w:eastAsia="Times New Roman" w:hAnsi="TH SarabunPSK" w:cs="TH SarabunPSK"/>
          <w:color w:val="000000"/>
          <w:sz w:val="32"/>
          <w:szCs w:val="32"/>
          <w:lang w:eastAsia="en-ZW"/>
        </w:rPr>
        <w:t xml:space="preserve"> </w:t>
      </w:r>
      <w:r w:rsidRPr="00074FB0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>ซึ่งปรากฏอยู่ในพระนามของพระองค์ว่า</w:t>
      </w:r>
      <w:r w:rsidRPr="00074FB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ZW"/>
        </w:rPr>
        <w:t>“</w:t>
      </w:r>
      <w:r w:rsidRPr="00074FB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eastAsia="en-ZW"/>
        </w:rPr>
        <w:t>ศรีรัตนลังกาทีปมหาสามี”</w:t>
      </w:r>
      <w:r w:rsidRPr="00074FB0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>และในเนื้อหาจารึกยังกล่าวถึงสถานที่ต่าง ๆ ที่เกี่ยวข้องกับพุทธศาสนา เช่น เขาสุมนกูฏ ลังกาทวีป และสถานที่ศักดิ์สิทธิ์อื่น ๆ</w:t>
      </w:r>
      <w:r w:rsidRPr="00074FB0">
        <w:rPr>
          <w:rFonts w:ascii="TH SarabunPSK" w:eastAsia="Times New Roman" w:hAnsi="TH SarabunPSK" w:cs="TH SarabunPSK"/>
          <w:color w:val="000000"/>
          <w:sz w:val="32"/>
          <w:szCs w:val="32"/>
          <w:lang w:eastAsia="en-ZW"/>
        </w:rPr>
        <w:t xml:space="preserve"> </w:t>
      </w:r>
    </w:p>
    <w:p w14:paraId="157E35BF" w14:textId="77777777" w:rsidR="00237C6A" w:rsidRDefault="00237C6A" w:rsidP="00A378BF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ZW"/>
        </w:rPr>
      </w:pPr>
      <w:r w:rsidRPr="00237C6A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>บทบาทสำคัญที่สุดประการหนึ่งของพระมหาเถรศรีศรัทธาคือ</w:t>
      </w:r>
      <w:r w:rsidRPr="00237C6A">
        <w:rPr>
          <w:rFonts w:ascii="TH SarabunPSK" w:eastAsia="Times New Roman" w:hAnsi="TH SarabunPSK" w:cs="TH SarabunPSK"/>
          <w:color w:val="000000"/>
          <w:sz w:val="32"/>
          <w:szCs w:val="32"/>
          <w:lang w:eastAsia="en-ZW"/>
        </w:rPr>
        <w:t xml:space="preserve"> </w:t>
      </w:r>
      <w:r w:rsidRPr="00237C6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eastAsia="en-ZW"/>
        </w:rPr>
        <w:t>การปฏิสังขรณ์วัดมหาธาตุเมืองสุโขทัย</w:t>
      </w:r>
      <w:r w:rsidRPr="00237C6A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>จารึกวัดศรีชุมมีเนื้อหาช่วงหนึ่งกล่าวโดยเฉพาะถึงการที่พระมหาเถรศรีศรัทธาได้</w:t>
      </w:r>
      <w:r w:rsidRPr="00237C6A">
        <w:rPr>
          <w:rFonts w:ascii="TH SarabunPSK" w:eastAsia="Times New Roman" w:hAnsi="TH SarabunPSK" w:cs="TH SarabunPSK"/>
          <w:color w:val="000000"/>
          <w:sz w:val="32"/>
          <w:szCs w:val="32"/>
          <w:lang w:eastAsia="en-ZW"/>
        </w:rPr>
        <w:t xml:space="preserve"> </w:t>
      </w:r>
      <w:r w:rsidRPr="00237C6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eastAsia="en-ZW"/>
        </w:rPr>
        <w:t>ปฏิสังขรณ์วัดมหาธาตุเมืองสุโขทัย</w:t>
      </w:r>
      <w:r w:rsidRPr="00237C6A">
        <w:rPr>
          <w:rFonts w:ascii="TH SarabunPSK" w:eastAsia="Times New Roman" w:hAnsi="TH SarabunPSK" w:cs="TH SarabunPSK"/>
          <w:color w:val="000000"/>
          <w:sz w:val="32"/>
          <w:szCs w:val="32"/>
          <w:lang w:eastAsia="en-ZW"/>
        </w:rPr>
        <w:t xml:space="preserve"> </w:t>
      </w:r>
      <w:r w:rsidRPr="00237C6A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>ซึ่งแสดงให้เห็นถึงบทบาทของพระองค์ในการดูแลและฟื้นฟูศาสนสถานสำคัญของเมือง</w:t>
      </w:r>
      <w:r w:rsidRPr="00237C6A">
        <w:rPr>
          <w:rFonts w:ascii="TH SarabunPSK" w:eastAsia="Times New Roman" w:hAnsi="TH SarabunPSK" w:cs="TH SarabunPSK"/>
          <w:color w:val="000000"/>
          <w:sz w:val="32"/>
          <w:szCs w:val="32"/>
          <w:lang w:eastAsia="en-ZW"/>
        </w:rPr>
        <w:t xml:space="preserve"> </w:t>
      </w:r>
      <w:r w:rsidRPr="00237C6A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>ความสำคัญ</w:t>
      </w:r>
      <w:r w:rsidRPr="00237C6A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lastRenderedPageBreak/>
        <w:t>ของเหตุการณ์นี้ไม่ได้อยู่เพียงการบูรณะอาคาร แต่สะท้อนแนวคิดของสังคมสุโขทัยที่มองว่า</w:t>
      </w:r>
    </w:p>
    <w:p w14:paraId="2AACF303" w14:textId="77777777" w:rsidR="002D0599" w:rsidRDefault="002D0599" w:rsidP="00A335F2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/>
          <w:sz w:val="24"/>
          <w:szCs w:val="24"/>
          <w:lang w:eastAsia="en-ZW"/>
        </w:rPr>
      </w:pPr>
    </w:p>
    <w:p w14:paraId="70B65A2A" w14:textId="5DFC148B" w:rsidR="00237C6A" w:rsidRDefault="00237C6A" w:rsidP="00A335F2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/>
          <w:sz w:val="24"/>
          <w:szCs w:val="24"/>
          <w:lang w:eastAsia="en-ZW"/>
        </w:rPr>
      </w:pPr>
      <w:r w:rsidRPr="00A335F2">
        <w:rPr>
          <w:rFonts w:ascii="TH SarabunPSK" w:eastAsia="Times New Roman" w:hAnsi="TH SarabunPSK" w:cs="TH SarabunPSK"/>
          <w:b/>
          <w:bCs/>
          <w:color w:val="000000"/>
          <w:sz w:val="24"/>
          <w:szCs w:val="24"/>
          <w:cs/>
          <w:lang w:eastAsia="en-ZW"/>
        </w:rPr>
        <w:t>การสร้างและบูรณะศาสนสถาน = การสืบทอดพระพุทธศาสนา= การสร้างบุญบารมี</w:t>
      </w:r>
    </w:p>
    <w:p w14:paraId="5D3C86BC" w14:textId="77777777" w:rsidR="00B75EEF" w:rsidRPr="00A335F2" w:rsidRDefault="00B75EEF" w:rsidP="00A335F2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/>
          <w:sz w:val="24"/>
          <w:szCs w:val="24"/>
          <w:lang w:eastAsia="en-ZW"/>
        </w:rPr>
      </w:pPr>
    </w:p>
    <w:p w14:paraId="1E5C65F4" w14:textId="66EA52FD" w:rsidR="004D4583" w:rsidRPr="004D4583" w:rsidRDefault="00A378BF" w:rsidP="004D4583">
      <w:pPr>
        <w:ind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ZW"/>
        </w:rPr>
      </w:pPr>
      <w:r w:rsidRPr="00A378BF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>เมื่อนำจารึกวัดเขากบมาเปรียบเทียบกับ</w:t>
      </w:r>
      <w:r w:rsidRPr="00A378BF">
        <w:rPr>
          <w:rFonts w:ascii="TH SarabunPSK" w:eastAsia="Times New Roman" w:hAnsi="TH SarabunPSK" w:cs="TH SarabunPSK"/>
          <w:color w:val="000000"/>
          <w:sz w:val="32"/>
          <w:szCs w:val="32"/>
          <w:lang w:eastAsia="en-ZW"/>
        </w:rPr>
        <w:t xml:space="preserve"> </w:t>
      </w:r>
      <w:r w:rsidRPr="00A378B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eastAsia="en-ZW"/>
        </w:rPr>
        <w:t xml:space="preserve">จารึกวัดศรีชุม หรือจารึกสุโขทัยหลักที่ </w:t>
      </w:r>
      <w:r w:rsidRPr="00A378B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ZW"/>
        </w:rPr>
        <w:t>2</w:t>
      </w:r>
      <w:r w:rsidRPr="00A378BF">
        <w:rPr>
          <w:rFonts w:ascii="TH SarabunPSK" w:eastAsia="Times New Roman" w:hAnsi="TH SarabunPSK" w:cs="TH SarabunPSK"/>
          <w:color w:val="000000"/>
          <w:sz w:val="32"/>
          <w:szCs w:val="32"/>
          <w:lang w:eastAsia="en-ZW"/>
        </w:rPr>
        <w:t xml:space="preserve"> </w:t>
      </w:r>
      <w:r w:rsidRPr="00A378BF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>ซึ่งบันทึกประวัติของสมเด็จพระมหาเถรศรีศรัทธาราชจุฬามุนี จะพบความสอดคล้องในเรื่องการเดินทางแสวงบุญไปยังอินเดียและลังกา นักวิชาการจึงนำจารึกทั้งสองหลักมาพิจารณาประกอบกันในการศึกษาประวัติและ</w:t>
      </w:r>
      <w:r w:rsidR="004D4583" w:rsidRPr="004D45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D4583" w:rsidRPr="004D458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ZW"/>
        </w:rPr>
        <w:t>“</w:t>
      </w:r>
      <w:r w:rsidR="004D4583" w:rsidRPr="004D458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eastAsia="en-ZW"/>
        </w:rPr>
        <w:t>เส้นทางจาริกแสวงบุญ”</w:t>
      </w:r>
      <w:r w:rsidR="004D4583" w:rsidRPr="004D4583">
        <w:rPr>
          <w:rFonts w:ascii="TH SarabunPSK" w:eastAsia="Times New Roman" w:hAnsi="TH SarabunPSK" w:cs="TH SarabunPSK"/>
          <w:color w:val="000000"/>
          <w:sz w:val="32"/>
          <w:szCs w:val="32"/>
          <w:lang w:eastAsia="en-ZW"/>
        </w:rPr>
        <w:t xml:space="preserve"> </w:t>
      </w:r>
      <w:r w:rsidR="004D4583" w:rsidRPr="004D4583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>จากสุโขทัยไปสู่ดินแดนศักดิ์สิทธิ์ทางพระพุทธศาสนา ได้แก่</w:t>
      </w:r>
    </w:p>
    <w:p w14:paraId="59BFF783" w14:textId="4329839E" w:rsidR="004D4583" w:rsidRDefault="00A335F2" w:rsidP="004D4583">
      <w:pPr>
        <w:ind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ZW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  <w:lang w:val="th-TH" w:eastAsia="en-ZW"/>
          <w14:ligatures w14:val="standardContextual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2AAB21FC" wp14:editId="67907A3F">
                <wp:simplePos x="0" y="0"/>
                <wp:positionH relativeFrom="column">
                  <wp:posOffset>2009775</wp:posOffset>
                </wp:positionH>
                <wp:positionV relativeFrom="paragraph">
                  <wp:posOffset>12700</wp:posOffset>
                </wp:positionV>
                <wp:extent cx="266700" cy="285750"/>
                <wp:effectExtent l="0" t="0" r="19050" b="19050"/>
                <wp:wrapNone/>
                <wp:docPr id="1454231715" name="วงรี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857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99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A27D029" id="วงรี 87" o:spid="_x0000_s1026" style="position:absolute;margin-left:158.25pt;margin-top:1pt;width:21pt;height:22.5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" filled="f" strokecolor="#930" strokeweight="1.5pt">
                <v:stroke joinstyle="miter"/>
              </v:oval>
            </w:pict>
          </mc:Fallback>
        </mc:AlternateContent>
      </w:r>
      <w:r w:rsidR="004D4583" w:rsidRPr="004D4583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 xml:space="preserve">สุโขทัย </w:t>
      </w:r>
      <w:r w:rsidR="004D4583" w:rsidRPr="004D4583">
        <w:rPr>
          <w:rFonts w:ascii="Arial" w:eastAsia="Times New Roman" w:hAnsi="Arial" w:cs="Arial" w:hint="cs"/>
          <w:color w:val="000000"/>
          <w:sz w:val="32"/>
          <w:szCs w:val="32"/>
          <w:cs/>
          <w:lang w:eastAsia="en-ZW"/>
        </w:rPr>
        <w:t>→</w:t>
      </w:r>
      <w:r w:rsidR="004D4583" w:rsidRPr="004D4583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 xml:space="preserve"> </w:t>
      </w:r>
      <w:r w:rsidR="004D4583" w:rsidRPr="004D458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ZW"/>
        </w:rPr>
        <w:t>ศรีสัชนาลัย</w:t>
      </w:r>
      <w:r w:rsidR="004D4583" w:rsidRPr="004D4583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 xml:space="preserve"> </w:t>
      </w:r>
      <w:r w:rsidR="004D4583" w:rsidRPr="004D4583">
        <w:rPr>
          <w:rFonts w:ascii="Arial" w:eastAsia="Times New Roman" w:hAnsi="Arial" w:cs="Arial" w:hint="cs"/>
          <w:color w:val="000000"/>
          <w:sz w:val="32"/>
          <w:szCs w:val="32"/>
          <w:cs/>
          <w:lang w:eastAsia="en-ZW"/>
        </w:rPr>
        <w:t>→</w:t>
      </w:r>
      <w:r w:rsidR="004D4583" w:rsidRPr="004D4583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 xml:space="preserve"> </w:t>
      </w:r>
      <w:r w:rsidR="004D4583" w:rsidRPr="004D458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u w:val="single"/>
          <w:cs/>
          <w:lang w:eastAsia="en-ZW"/>
        </w:rPr>
        <w:t>ฝาง</w:t>
      </w:r>
      <w:r w:rsidR="004D4583" w:rsidRPr="004D4583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 xml:space="preserve"> </w:t>
      </w:r>
      <w:r w:rsidR="004D4583" w:rsidRPr="004D4583">
        <w:rPr>
          <w:rFonts w:ascii="Arial" w:eastAsia="Times New Roman" w:hAnsi="Arial" w:cs="Arial" w:hint="cs"/>
          <w:color w:val="000000"/>
          <w:sz w:val="32"/>
          <w:szCs w:val="32"/>
          <w:cs/>
          <w:lang w:eastAsia="en-ZW"/>
        </w:rPr>
        <w:t>→</w:t>
      </w:r>
      <w:r w:rsidR="004D4583" w:rsidRPr="004D4583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 xml:space="preserve"> </w:t>
      </w:r>
      <w:r w:rsidR="004D4583" w:rsidRPr="004D458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ZW"/>
        </w:rPr>
        <w:t>แพร่</w:t>
      </w:r>
      <w:r w:rsidR="004D4583" w:rsidRPr="004D4583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 xml:space="preserve"> </w:t>
      </w:r>
      <w:r w:rsidR="004D4583" w:rsidRPr="004D4583">
        <w:rPr>
          <w:rFonts w:ascii="Arial" w:eastAsia="Times New Roman" w:hAnsi="Arial" w:cs="Arial" w:hint="cs"/>
          <w:color w:val="000000"/>
          <w:sz w:val="32"/>
          <w:szCs w:val="32"/>
          <w:cs/>
          <w:lang w:eastAsia="en-ZW"/>
        </w:rPr>
        <w:t>→</w:t>
      </w:r>
      <w:r w:rsidR="004D4583" w:rsidRPr="004D4583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 xml:space="preserve"> </w:t>
      </w:r>
      <w:r w:rsidR="004D4583" w:rsidRPr="004D458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ZW"/>
        </w:rPr>
        <w:t>ลำพูน</w:t>
      </w:r>
      <w:r w:rsidR="004D4583" w:rsidRPr="004D4583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 xml:space="preserve"> </w:t>
      </w:r>
      <w:r w:rsidR="004D4583" w:rsidRPr="004D4583">
        <w:rPr>
          <w:rFonts w:ascii="Arial" w:eastAsia="Times New Roman" w:hAnsi="Arial" w:cs="Arial" w:hint="cs"/>
          <w:color w:val="000000"/>
          <w:sz w:val="32"/>
          <w:szCs w:val="32"/>
          <w:cs/>
          <w:lang w:eastAsia="en-ZW"/>
        </w:rPr>
        <w:t>→</w:t>
      </w:r>
      <w:r w:rsidR="004D4583" w:rsidRPr="004D4583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 xml:space="preserve"> </w:t>
      </w:r>
      <w:r w:rsidR="004D4583" w:rsidRPr="004D458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ZW"/>
        </w:rPr>
        <w:t>เชียง</w:t>
      </w:r>
      <w:r w:rsidR="004D4583" w:rsidRPr="004D4583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 xml:space="preserve">... </w:t>
      </w:r>
      <w:r w:rsidR="004D4583" w:rsidRPr="004D4583">
        <w:rPr>
          <w:rFonts w:ascii="Arial" w:eastAsia="Times New Roman" w:hAnsi="Arial" w:cs="Arial" w:hint="cs"/>
          <w:color w:val="000000"/>
          <w:sz w:val="32"/>
          <w:szCs w:val="32"/>
          <w:cs/>
          <w:lang w:eastAsia="en-ZW"/>
        </w:rPr>
        <w:t>→</w:t>
      </w:r>
      <w:r w:rsidR="004D4583" w:rsidRPr="004D4583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 xml:space="preserve"> </w:t>
      </w:r>
      <w:r w:rsidR="004D4583" w:rsidRPr="004D458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ZW"/>
        </w:rPr>
        <w:t>ตาก</w:t>
      </w:r>
      <w:r w:rsidR="004D4583" w:rsidRPr="004D4583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 xml:space="preserve"> </w:t>
      </w:r>
      <w:r w:rsidR="004D4583" w:rsidRPr="004D4583">
        <w:rPr>
          <w:rFonts w:ascii="Arial" w:eastAsia="Times New Roman" w:hAnsi="Arial" w:cs="Arial" w:hint="cs"/>
          <w:color w:val="000000"/>
          <w:sz w:val="32"/>
          <w:szCs w:val="32"/>
          <w:cs/>
          <w:lang w:eastAsia="en-ZW"/>
        </w:rPr>
        <w:t>→</w:t>
      </w:r>
      <w:r w:rsidR="004D4583" w:rsidRPr="004D4583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 xml:space="preserve"> </w:t>
      </w:r>
      <w:r w:rsidR="004D4583" w:rsidRPr="004D458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ZW"/>
        </w:rPr>
        <w:t>นครพัน</w:t>
      </w:r>
      <w:r w:rsidR="004D4583" w:rsidRPr="004D4583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 xml:space="preserve"> </w:t>
      </w:r>
      <w:r w:rsidR="004D4583" w:rsidRPr="004D4583">
        <w:rPr>
          <w:rFonts w:ascii="Arial" w:eastAsia="Times New Roman" w:hAnsi="Arial" w:cs="Arial" w:hint="cs"/>
          <w:color w:val="000000"/>
          <w:sz w:val="32"/>
          <w:szCs w:val="32"/>
          <w:cs/>
          <w:lang w:eastAsia="en-ZW"/>
        </w:rPr>
        <w:t>→</w:t>
      </w:r>
      <w:r w:rsidR="004D4583" w:rsidRPr="004D4583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 xml:space="preserve"> </w:t>
      </w:r>
      <w:r w:rsidR="004D4583" w:rsidRPr="004D458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ZW"/>
        </w:rPr>
        <w:t>กลิงคราฐ</w:t>
      </w:r>
      <w:r w:rsidR="004D4583" w:rsidRPr="004D4583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 xml:space="preserve"> </w:t>
      </w:r>
      <w:r w:rsidR="004D4583" w:rsidRPr="004D4583">
        <w:rPr>
          <w:rFonts w:ascii="Arial" w:eastAsia="Times New Roman" w:hAnsi="Arial" w:cs="Arial" w:hint="cs"/>
          <w:color w:val="000000"/>
          <w:sz w:val="32"/>
          <w:szCs w:val="32"/>
          <w:cs/>
          <w:lang w:eastAsia="en-ZW"/>
        </w:rPr>
        <w:t>→</w:t>
      </w:r>
      <w:r w:rsidR="004D4583" w:rsidRPr="004D4583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 xml:space="preserve"> </w:t>
      </w:r>
      <w:r w:rsidR="004D4583" w:rsidRPr="004D458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ZW"/>
        </w:rPr>
        <w:t>ปาตลีบุตร</w:t>
      </w:r>
      <w:r w:rsidR="004D4583" w:rsidRPr="004D4583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 xml:space="preserve"> </w:t>
      </w:r>
      <w:r w:rsidR="004D4583" w:rsidRPr="004D4583">
        <w:rPr>
          <w:rFonts w:ascii="Arial" w:eastAsia="Times New Roman" w:hAnsi="Arial" w:cs="Arial" w:hint="cs"/>
          <w:color w:val="000000"/>
          <w:sz w:val="32"/>
          <w:szCs w:val="32"/>
          <w:cs/>
          <w:lang w:eastAsia="en-ZW"/>
        </w:rPr>
        <w:t>→</w:t>
      </w:r>
      <w:r w:rsidR="004D4583" w:rsidRPr="004D4583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 xml:space="preserve"> </w:t>
      </w:r>
      <w:r w:rsidR="004D4583" w:rsidRPr="004D458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ZW"/>
        </w:rPr>
        <w:t>นครตรีโจลมณฑล</w:t>
      </w:r>
      <w:r w:rsidR="004D4583" w:rsidRPr="004D4583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 xml:space="preserve"> </w:t>
      </w:r>
      <w:r w:rsidR="004D4583" w:rsidRPr="004D4583">
        <w:rPr>
          <w:rFonts w:ascii="Arial" w:eastAsia="Times New Roman" w:hAnsi="Arial" w:cs="Arial" w:hint="cs"/>
          <w:color w:val="000000"/>
          <w:sz w:val="32"/>
          <w:szCs w:val="32"/>
          <w:cs/>
          <w:lang w:eastAsia="en-ZW"/>
        </w:rPr>
        <w:t>→</w:t>
      </w:r>
      <w:r w:rsidR="004D4583" w:rsidRPr="004D4583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 xml:space="preserve"> </w:t>
      </w:r>
      <w:r w:rsidR="004D4583" w:rsidRPr="004D458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ZW"/>
        </w:rPr>
        <w:t>มัลลราช</w:t>
      </w:r>
      <w:r w:rsidR="004D4583" w:rsidRPr="004D4583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 xml:space="preserve"> </w:t>
      </w:r>
      <w:r w:rsidR="004D4583" w:rsidRPr="004D4583">
        <w:rPr>
          <w:rFonts w:ascii="Arial" w:eastAsia="Times New Roman" w:hAnsi="Arial" w:cs="Arial" w:hint="cs"/>
          <w:color w:val="000000"/>
          <w:sz w:val="32"/>
          <w:szCs w:val="32"/>
          <w:cs/>
          <w:lang w:eastAsia="en-ZW"/>
        </w:rPr>
        <w:t>→</w:t>
      </w:r>
      <w:r w:rsidR="004D4583" w:rsidRPr="004D4583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 xml:space="preserve"> </w:t>
      </w:r>
      <w:r w:rsidR="004D4583" w:rsidRPr="004D458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ZW"/>
        </w:rPr>
        <w:t>ลังกาทวี</w:t>
      </w:r>
      <w:r w:rsidR="004D4583" w:rsidRPr="004D4583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>ป</w:t>
      </w:r>
    </w:p>
    <w:p w14:paraId="5D429113" w14:textId="5B3D0DAC" w:rsidR="00B94C69" w:rsidRPr="007018A2" w:rsidRDefault="00B94C69" w:rsidP="007018A2">
      <w:pPr>
        <w:ind w:left="90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  <w:lang w:eastAsia="en-ZW"/>
        </w:rPr>
      </w:pPr>
      <w:r w:rsidRPr="007018A2"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  <w:cs/>
          <w:lang w:eastAsia="en-ZW"/>
        </w:rPr>
        <w:t>บทกลอนสรุป</w:t>
      </w:r>
    </w:p>
    <w:p w14:paraId="3A124416" w14:textId="77777777" w:rsidR="00B94C69" w:rsidRPr="00B94C69" w:rsidRDefault="00B94C69" w:rsidP="00B94C69">
      <w:pPr>
        <w:spacing w:after="0" w:line="240" w:lineRule="auto"/>
        <w:ind w:left="720" w:firstLine="720"/>
        <w:jc w:val="both"/>
        <w:rPr>
          <w:rFonts w:ascii="TH SarabunIT๙" w:eastAsia="Times New Roman" w:hAnsi="TH SarabunIT๙" w:cs="TH SarabunIT๙"/>
          <w:color w:val="000000"/>
          <w:sz w:val="32"/>
          <w:szCs w:val="32"/>
          <w:lang w:eastAsia="en-ZW"/>
        </w:rPr>
      </w:pPr>
      <w:r w:rsidRPr="00B94C69">
        <w:rPr>
          <w:rFonts w:ascii="TH SarabunIT๙" w:eastAsia="Times New Roman" w:hAnsi="TH SarabunIT๙" w:cs="TH SarabunIT๙"/>
          <w:color w:val="000000"/>
          <w:sz w:val="32"/>
          <w:szCs w:val="32"/>
          <w:cs/>
          <w:lang w:eastAsia="en-ZW"/>
        </w:rPr>
        <w:t>เมืองฝางรุ่งเรืองแต่ครั้งเก่า</w:t>
      </w:r>
    </w:p>
    <w:p w14:paraId="24A6827A" w14:textId="4C82F29C" w:rsidR="00B94C69" w:rsidRPr="00B94C69" w:rsidRDefault="00B94C69" w:rsidP="00B94C69">
      <w:pPr>
        <w:spacing w:after="0" w:line="240" w:lineRule="auto"/>
        <w:ind w:left="720" w:firstLine="720"/>
        <w:jc w:val="both"/>
        <w:rPr>
          <w:rFonts w:ascii="TH SarabunIT๙" w:eastAsia="Times New Roman" w:hAnsi="TH SarabunIT๙" w:cs="TH SarabunIT๙"/>
          <w:color w:val="000000"/>
          <w:sz w:val="32"/>
          <w:szCs w:val="32"/>
          <w:lang w:eastAsia="en-ZW"/>
        </w:rPr>
      </w:pPr>
      <w:r w:rsidRPr="00B94C69">
        <w:rPr>
          <w:rFonts w:ascii="TH SarabunIT๙" w:eastAsia="Times New Roman" w:hAnsi="TH SarabunIT๙" w:cs="TH SarabunIT๙"/>
          <w:color w:val="000000"/>
          <w:sz w:val="32"/>
          <w:szCs w:val="32"/>
          <w:cs/>
          <w:lang w:eastAsia="en-ZW"/>
        </w:rPr>
        <w:t>สุโขทัยเล่าจารึกขานไข</w:t>
      </w:r>
      <w:r w:rsidRPr="00B94C69">
        <w:rPr>
          <w:rFonts w:ascii="TH SarabunIT๙" w:eastAsia="Times New Roman" w:hAnsi="TH SarabunIT๙" w:cs="TH SarabunIT๙"/>
          <w:color w:val="000000"/>
          <w:sz w:val="32"/>
          <w:szCs w:val="32"/>
          <w:lang w:eastAsia="en-ZW"/>
        </w:rPr>
        <w:t xml:space="preserve"> </w:t>
      </w:r>
    </w:p>
    <w:p w14:paraId="45051B02" w14:textId="77777777" w:rsidR="00B94C69" w:rsidRPr="00B94C69" w:rsidRDefault="00B94C69" w:rsidP="00B94C69">
      <w:pPr>
        <w:spacing w:after="0" w:line="240" w:lineRule="auto"/>
        <w:ind w:left="720" w:firstLine="720"/>
        <w:jc w:val="both"/>
        <w:rPr>
          <w:rFonts w:ascii="TH SarabunIT๙" w:eastAsia="Times New Roman" w:hAnsi="TH SarabunIT๙" w:cs="TH SarabunIT๙"/>
          <w:color w:val="000000"/>
          <w:sz w:val="32"/>
          <w:szCs w:val="32"/>
          <w:lang w:eastAsia="en-ZW"/>
        </w:rPr>
      </w:pPr>
      <w:r w:rsidRPr="00B94C69">
        <w:rPr>
          <w:rFonts w:ascii="TH SarabunIT๙" w:eastAsia="Times New Roman" w:hAnsi="TH SarabunIT๙" w:cs="TH SarabunIT๙"/>
          <w:color w:val="000000"/>
          <w:sz w:val="32"/>
          <w:szCs w:val="32"/>
          <w:cs/>
          <w:lang w:eastAsia="en-ZW"/>
        </w:rPr>
        <w:t>นามเมืองฝางสวางคบุรีเกรียงไกร</w:t>
      </w:r>
      <w:r w:rsidRPr="00B94C69">
        <w:rPr>
          <w:rFonts w:ascii="TH SarabunIT๙" w:eastAsia="Times New Roman" w:hAnsi="TH SarabunIT๙" w:cs="TH SarabunIT๙"/>
          <w:color w:val="000000"/>
          <w:sz w:val="32"/>
          <w:szCs w:val="32"/>
          <w:lang w:eastAsia="en-ZW"/>
        </w:rPr>
        <w:t xml:space="preserve"> </w:t>
      </w:r>
    </w:p>
    <w:p w14:paraId="63C746A5" w14:textId="22E84E00" w:rsidR="00B94C69" w:rsidRPr="00B94C69" w:rsidRDefault="00B94C69" w:rsidP="00B94C69">
      <w:pPr>
        <w:spacing w:after="0" w:line="240" w:lineRule="auto"/>
        <w:ind w:left="720" w:firstLine="720"/>
        <w:jc w:val="both"/>
        <w:rPr>
          <w:rFonts w:ascii="TH SarabunIT๙" w:eastAsia="Times New Roman" w:hAnsi="TH SarabunIT๙" w:cs="TH SarabunIT๙"/>
          <w:color w:val="000000"/>
          <w:sz w:val="32"/>
          <w:szCs w:val="32"/>
          <w:lang w:eastAsia="en-ZW"/>
        </w:rPr>
      </w:pPr>
      <w:r w:rsidRPr="00B94C69">
        <w:rPr>
          <w:rFonts w:ascii="TH SarabunIT๙" w:eastAsia="Times New Roman" w:hAnsi="TH SarabunIT๙" w:cs="TH SarabunIT๙"/>
          <w:color w:val="000000"/>
          <w:sz w:val="32"/>
          <w:szCs w:val="32"/>
          <w:cs/>
          <w:lang w:eastAsia="en-ZW"/>
        </w:rPr>
        <w:t>สมัยลิไทสร้างพระมหาธาตุมา</w:t>
      </w:r>
    </w:p>
    <w:p w14:paraId="7F2ADA13" w14:textId="77777777" w:rsidR="00B94C69" w:rsidRPr="00B94C69" w:rsidRDefault="00B94C69" w:rsidP="00B94C69">
      <w:pPr>
        <w:spacing w:after="0" w:line="240" w:lineRule="auto"/>
        <w:ind w:left="720" w:firstLine="720"/>
        <w:jc w:val="both"/>
        <w:rPr>
          <w:rFonts w:ascii="TH SarabunIT๙" w:eastAsia="Times New Roman" w:hAnsi="TH SarabunIT๙" w:cs="TH SarabunIT๙"/>
          <w:color w:val="000000"/>
          <w:sz w:val="32"/>
          <w:szCs w:val="32"/>
          <w:lang w:eastAsia="en-ZW"/>
        </w:rPr>
      </w:pPr>
      <w:r w:rsidRPr="00B94C69">
        <w:rPr>
          <w:rFonts w:ascii="TH SarabunIT๙" w:eastAsia="Times New Roman" w:hAnsi="TH SarabunIT๙" w:cs="TH SarabunIT๙"/>
          <w:color w:val="000000"/>
          <w:sz w:val="32"/>
          <w:szCs w:val="32"/>
          <w:cs/>
          <w:lang w:eastAsia="en-ZW"/>
        </w:rPr>
        <w:t>พระมหาเถรศรีศรัทธาผู้ทรงฤทธิ์</w:t>
      </w:r>
      <w:r w:rsidRPr="00B94C69">
        <w:rPr>
          <w:rFonts w:ascii="TH SarabunIT๙" w:eastAsia="Times New Roman" w:hAnsi="TH SarabunIT๙" w:cs="TH SarabunIT๙"/>
          <w:color w:val="000000"/>
          <w:sz w:val="32"/>
          <w:szCs w:val="32"/>
          <w:lang w:eastAsia="en-ZW"/>
        </w:rPr>
        <w:t xml:space="preserve"> </w:t>
      </w:r>
    </w:p>
    <w:p w14:paraId="6B88DD96" w14:textId="77777777" w:rsidR="00B94C69" w:rsidRPr="00B94C69" w:rsidRDefault="00B94C69" w:rsidP="00B94C69">
      <w:pPr>
        <w:spacing w:after="0" w:line="240" w:lineRule="auto"/>
        <w:ind w:left="720" w:firstLine="720"/>
        <w:jc w:val="both"/>
        <w:rPr>
          <w:rFonts w:ascii="TH SarabunIT๙" w:eastAsia="Times New Roman" w:hAnsi="TH SarabunIT๙" w:cs="TH SarabunIT๙"/>
          <w:color w:val="000000"/>
          <w:sz w:val="32"/>
          <w:szCs w:val="32"/>
          <w:lang w:eastAsia="en-ZW"/>
        </w:rPr>
      </w:pPr>
      <w:r w:rsidRPr="00B94C69">
        <w:rPr>
          <w:rFonts w:ascii="TH SarabunIT๙" w:eastAsia="Times New Roman" w:hAnsi="TH SarabunIT๙" w:cs="TH SarabunIT๙"/>
          <w:color w:val="000000"/>
          <w:sz w:val="32"/>
          <w:szCs w:val="32"/>
          <w:cs/>
          <w:lang w:eastAsia="en-ZW"/>
        </w:rPr>
        <w:t>สายโลหิตกษัตริย์กล้าหาญนักหนา</w:t>
      </w:r>
      <w:r w:rsidRPr="00B94C69">
        <w:rPr>
          <w:rFonts w:ascii="TH SarabunIT๙" w:eastAsia="Times New Roman" w:hAnsi="TH SarabunIT๙" w:cs="TH SarabunIT๙"/>
          <w:color w:val="000000"/>
          <w:sz w:val="32"/>
          <w:szCs w:val="32"/>
          <w:lang w:eastAsia="en-ZW"/>
        </w:rPr>
        <w:t xml:space="preserve"> </w:t>
      </w:r>
    </w:p>
    <w:p w14:paraId="17F0738C" w14:textId="77777777" w:rsidR="00B94C69" w:rsidRPr="00B94C69" w:rsidRDefault="00B94C69" w:rsidP="00B94C69">
      <w:pPr>
        <w:spacing w:after="0" w:line="240" w:lineRule="auto"/>
        <w:ind w:left="720" w:firstLine="720"/>
        <w:jc w:val="both"/>
        <w:rPr>
          <w:rFonts w:ascii="TH SarabunIT๙" w:eastAsia="Times New Roman" w:hAnsi="TH SarabunIT๙" w:cs="TH SarabunIT๙"/>
          <w:color w:val="000000"/>
          <w:sz w:val="32"/>
          <w:szCs w:val="32"/>
          <w:lang w:eastAsia="en-ZW"/>
        </w:rPr>
      </w:pPr>
      <w:r w:rsidRPr="00B94C69">
        <w:rPr>
          <w:rFonts w:ascii="TH SarabunIT๙" w:eastAsia="Times New Roman" w:hAnsi="TH SarabunIT๙" w:cs="TH SarabunIT๙"/>
          <w:color w:val="000000"/>
          <w:sz w:val="32"/>
          <w:szCs w:val="32"/>
          <w:cs/>
          <w:lang w:eastAsia="en-ZW"/>
        </w:rPr>
        <w:t>โอรสพ่อขุนรามคำแหงแก้วตา</w:t>
      </w:r>
      <w:r w:rsidRPr="00B94C69">
        <w:rPr>
          <w:rFonts w:ascii="TH SarabunIT๙" w:eastAsia="Times New Roman" w:hAnsi="TH SarabunIT๙" w:cs="TH SarabunIT๙"/>
          <w:color w:val="000000"/>
          <w:sz w:val="32"/>
          <w:szCs w:val="32"/>
          <w:lang w:eastAsia="en-ZW"/>
        </w:rPr>
        <w:t xml:space="preserve"> </w:t>
      </w:r>
    </w:p>
    <w:p w14:paraId="6EEE035A" w14:textId="7CA9C4D1" w:rsidR="00B94C69" w:rsidRPr="00B94C69" w:rsidRDefault="00B94C69" w:rsidP="00B94C69">
      <w:pPr>
        <w:spacing w:after="0" w:line="240" w:lineRule="auto"/>
        <w:ind w:left="720" w:firstLine="720"/>
        <w:jc w:val="both"/>
        <w:rPr>
          <w:rFonts w:ascii="TH SarabunIT๙" w:eastAsia="Times New Roman" w:hAnsi="TH SarabunIT๙" w:cs="TH SarabunIT๙"/>
          <w:color w:val="000000"/>
          <w:sz w:val="32"/>
          <w:szCs w:val="32"/>
          <w:lang w:eastAsia="en-ZW"/>
        </w:rPr>
      </w:pPr>
      <w:r w:rsidRPr="00B94C69">
        <w:rPr>
          <w:rFonts w:ascii="TH SarabunIT๙" w:eastAsia="Times New Roman" w:hAnsi="TH SarabunIT๙" w:cs="TH SarabunIT๙"/>
          <w:color w:val="000000"/>
          <w:sz w:val="32"/>
          <w:szCs w:val="32"/>
          <w:cs/>
          <w:lang w:eastAsia="en-ZW"/>
        </w:rPr>
        <w:t>ผ่านศึกราญรบกล้าชนช้างขุนจัง</w:t>
      </w:r>
    </w:p>
    <w:p w14:paraId="181F84C6" w14:textId="77777777" w:rsidR="00B94C69" w:rsidRPr="00B94C69" w:rsidRDefault="00B94C69" w:rsidP="00B94C69">
      <w:pPr>
        <w:spacing w:after="0" w:line="240" w:lineRule="auto"/>
        <w:ind w:left="720" w:firstLine="720"/>
        <w:jc w:val="both"/>
        <w:rPr>
          <w:rFonts w:ascii="TH SarabunIT๙" w:eastAsia="Times New Roman" w:hAnsi="TH SarabunIT๙" w:cs="TH SarabunIT๙"/>
          <w:color w:val="000000"/>
          <w:sz w:val="32"/>
          <w:szCs w:val="32"/>
          <w:lang w:eastAsia="en-ZW"/>
        </w:rPr>
      </w:pPr>
      <w:r w:rsidRPr="00B94C69">
        <w:rPr>
          <w:rFonts w:ascii="TH SarabunIT๙" w:eastAsia="Times New Roman" w:hAnsi="TH SarabunIT๙" w:cs="TH SarabunIT๙"/>
          <w:color w:val="000000"/>
          <w:sz w:val="32"/>
          <w:szCs w:val="32"/>
          <w:cs/>
          <w:lang w:eastAsia="en-ZW"/>
        </w:rPr>
        <w:t>ครั้นเบื่อหน่ายทางโลกออกบวชเรียน</w:t>
      </w:r>
      <w:r w:rsidRPr="00B94C69">
        <w:rPr>
          <w:rFonts w:ascii="TH SarabunIT๙" w:eastAsia="Times New Roman" w:hAnsi="TH SarabunIT๙" w:cs="TH SarabunIT๙"/>
          <w:color w:val="000000"/>
          <w:sz w:val="32"/>
          <w:szCs w:val="32"/>
          <w:lang w:eastAsia="en-ZW"/>
        </w:rPr>
        <w:t xml:space="preserve"> </w:t>
      </w:r>
    </w:p>
    <w:p w14:paraId="75CA8312" w14:textId="77777777" w:rsidR="00B94C69" w:rsidRPr="00B94C69" w:rsidRDefault="00B94C69" w:rsidP="00B94C69">
      <w:pPr>
        <w:spacing w:after="0" w:line="240" w:lineRule="auto"/>
        <w:ind w:left="720" w:firstLine="720"/>
        <w:jc w:val="both"/>
        <w:rPr>
          <w:rFonts w:ascii="TH SarabunIT๙" w:eastAsia="Times New Roman" w:hAnsi="TH SarabunIT๙" w:cs="TH SarabunIT๙"/>
          <w:color w:val="000000"/>
          <w:sz w:val="32"/>
          <w:szCs w:val="32"/>
          <w:lang w:eastAsia="en-ZW"/>
        </w:rPr>
      </w:pPr>
      <w:r w:rsidRPr="00B94C69">
        <w:rPr>
          <w:rFonts w:ascii="TH SarabunIT๙" w:eastAsia="Times New Roman" w:hAnsi="TH SarabunIT๙" w:cs="TH SarabunIT๙"/>
          <w:color w:val="000000"/>
          <w:sz w:val="32"/>
          <w:szCs w:val="32"/>
          <w:cs/>
          <w:lang w:eastAsia="en-ZW"/>
        </w:rPr>
        <w:t>พากเพียรแสวงบุญมุ่งความหวัง</w:t>
      </w:r>
      <w:r w:rsidRPr="00B94C69">
        <w:rPr>
          <w:rFonts w:ascii="TH SarabunIT๙" w:eastAsia="Times New Roman" w:hAnsi="TH SarabunIT๙" w:cs="TH SarabunIT๙"/>
          <w:color w:val="000000"/>
          <w:sz w:val="32"/>
          <w:szCs w:val="32"/>
          <w:lang w:eastAsia="en-ZW"/>
        </w:rPr>
        <w:t xml:space="preserve"> </w:t>
      </w:r>
    </w:p>
    <w:p w14:paraId="7D54AE8C" w14:textId="77777777" w:rsidR="00B94C69" w:rsidRPr="00B94C69" w:rsidRDefault="00B94C69" w:rsidP="00B94C69">
      <w:pPr>
        <w:spacing w:after="0" w:line="240" w:lineRule="auto"/>
        <w:ind w:left="720" w:firstLine="720"/>
        <w:jc w:val="both"/>
        <w:rPr>
          <w:rFonts w:ascii="TH SarabunIT๙" w:eastAsia="Times New Roman" w:hAnsi="TH SarabunIT๙" w:cs="TH SarabunIT๙"/>
          <w:color w:val="000000"/>
          <w:sz w:val="32"/>
          <w:szCs w:val="32"/>
          <w:lang w:eastAsia="en-ZW"/>
        </w:rPr>
      </w:pPr>
      <w:r w:rsidRPr="00B94C69">
        <w:rPr>
          <w:rFonts w:ascii="TH SarabunIT๙" w:eastAsia="Times New Roman" w:hAnsi="TH SarabunIT๙" w:cs="TH SarabunIT๙"/>
          <w:color w:val="000000"/>
          <w:sz w:val="32"/>
          <w:szCs w:val="32"/>
          <w:cs/>
          <w:lang w:eastAsia="en-ZW"/>
        </w:rPr>
        <w:t>จารึกเขากบคลาดฝางแพร่ระพุนพรั่ง</w:t>
      </w:r>
      <w:r w:rsidRPr="00B94C69">
        <w:rPr>
          <w:rFonts w:ascii="TH SarabunIT๙" w:eastAsia="Times New Roman" w:hAnsi="TH SarabunIT๙" w:cs="TH SarabunIT๙"/>
          <w:color w:val="000000"/>
          <w:sz w:val="32"/>
          <w:szCs w:val="32"/>
          <w:lang w:eastAsia="en-ZW"/>
        </w:rPr>
        <w:t xml:space="preserve"> </w:t>
      </w:r>
    </w:p>
    <w:p w14:paraId="3C03849D" w14:textId="751337E8" w:rsidR="00B94C69" w:rsidRPr="00B94C69" w:rsidRDefault="00B94C69" w:rsidP="00B94C69">
      <w:pPr>
        <w:spacing w:after="0" w:line="240" w:lineRule="auto"/>
        <w:ind w:left="720" w:firstLine="720"/>
        <w:jc w:val="both"/>
        <w:rPr>
          <w:rFonts w:ascii="TH SarabunIT๙" w:eastAsia="Times New Roman" w:hAnsi="TH SarabunIT๙" w:cs="TH SarabunIT๙"/>
          <w:color w:val="000000"/>
          <w:sz w:val="32"/>
          <w:szCs w:val="32"/>
          <w:lang w:eastAsia="en-ZW"/>
        </w:rPr>
      </w:pPr>
      <w:r w:rsidRPr="00B94C69">
        <w:rPr>
          <w:rFonts w:ascii="TH SarabunIT๙" w:eastAsia="Times New Roman" w:hAnsi="TH SarabunIT๙" w:cs="TH SarabunIT๙"/>
          <w:color w:val="000000"/>
          <w:sz w:val="32"/>
          <w:szCs w:val="32"/>
          <w:cs/>
          <w:lang w:eastAsia="en-ZW"/>
        </w:rPr>
        <w:lastRenderedPageBreak/>
        <w:t>มุ่งสู่ลังกาทวีปดั่งตั้งใจ</w:t>
      </w:r>
    </w:p>
    <w:p w14:paraId="3E1AD5E4" w14:textId="77777777" w:rsidR="00B94C69" w:rsidRPr="00B94C69" w:rsidRDefault="00B94C69" w:rsidP="00B94C69">
      <w:pPr>
        <w:spacing w:after="0" w:line="240" w:lineRule="auto"/>
        <w:ind w:left="720" w:firstLine="720"/>
        <w:jc w:val="both"/>
        <w:rPr>
          <w:rFonts w:ascii="TH SarabunIT๙" w:eastAsia="Times New Roman" w:hAnsi="TH SarabunIT๙" w:cs="TH SarabunIT๙"/>
          <w:color w:val="000000"/>
          <w:sz w:val="32"/>
          <w:szCs w:val="32"/>
          <w:lang w:eastAsia="en-ZW"/>
        </w:rPr>
      </w:pPr>
      <w:r w:rsidRPr="00B94C69">
        <w:rPr>
          <w:rFonts w:ascii="TH SarabunIT๙" w:eastAsia="Times New Roman" w:hAnsi="TH SarabunIT๙" w:cs="TH SarabunIT๙"/>
          <w:color w:val="000000"/>
          <w:sz w:val="32"/>
          <w:szCs w:val="32"/>
          <w:cs/>
          <w:lang w:eastAsia="en-ZW"/>
        </w:rPr>
        <w:t>บูรณะวัดมหาธาตุสุโขทัยเกริกฟ้า</w:t>
      </w:r>
      <w:r w:rsidRPr="00B94C69">
        <w:rPr>
          <w:rFonts w:ascii="TH SarabunIT๙" w:eastAsia="Times New Roman" w:hAnsi="TH SarabunIT๙" w:cs="TH SarabunIT๙"/>
          <w:color w:val="000000"/>
          <w:sz w:val="32"/>
          <w:szCs w:val="32"/>
          <w:lang w:eastAsia="en-ZW"/>
        </w:rPr>
        <w:t xml:space="preserve"> </w:t>
      </w:r>
    </w:p>
    <w:p w14:paraId="70A41FA1" w14:textId="77777777" w:rsidR="00B94C69" w:rsidRPr="00B94C69" w:rsidRDefault="00B94C69" w:rsidP="00B94C69">
      <w:pPr>
        <w:spacing w:after="0" w:line="240" w:lineRule="auto"/>
        <w:ind w:left="720" w:firstLine="720"/>
        <w:jc w:val="both"/>
        <w:rPr>
          <w:rFonts w:ascii="TH SarabunIT๙" w:eastAsia="Times New Roman" w:hAnsi="TH SarabunIT๙" w:cs="TH SarabunIT๙"/>
          <w:color w:val="000000"/>
          <w:sz w:val="32"/>
          <w:szCs w:val="32"/>
          <w:lang w:eastAsia="en-ZW"/>
        </w:rPr>
      </w:pPr>
      <w:r w:rsidRPr="00B94C69">
        <w:rPr>
          <w:rFonts w:ascii="TH SarabunIT๙" w:eastAsia="Times New Roman" w:hAnsi="TH SarabunIT๙" w:cs="TH SarabunIT๙"/>
          <w:color w:val="000000"/>
          <w:sz w:val="32"/>
          <w:szCs w:val="32"/>
          <w:cs/>
          <w:lang w:eastAsia="en-ZW"/>
        </w:rPr>
        <w:t>สร้างบุญญาสืบศาสน์ผ่องใส</w:t>
      </w:r>
      <w:r w:rsidRPr="00B94C69">
        <w:rPr>
          <w:rFonts w:ascii="TH SarabunIT๙" w:eastAsia="Times New Roman" w:hAnsi="TH SarabunIT๙" w:cs="TH SarabunIT๙"/>
          <w:color w:val="000000"/>
          <w:sz w:val="32"/>
          <w:szCs w:val="32"/>
          <w:lang w:eastAsia="en-ZW"/>
        </w:rPr>
        <w:t xml:space="preserve"> </w:t>
      </w:r>
    </w:p>
    <w:p w14:paraId="36CFF2E0" w14:textId="77777777" w:rsidR="00B94C69" w:rsidRPr="00B94C69" w:rsidRDefault="00B94C69" w:rsidP="00B94C69">
      <w:pPr>
        <w:spacing w:after="0" w:line="240" w:lineRule="auto"/>
        <w:ind w:left="720" w:firstLine="720"/>
        <w:jc w:val="both"/>
        <w:rPr>
          <w:rFonts w:ascii="TH SarabunIT๙" w:eastAsia="Times New Roman" w:hAnsi="TH SarabunIT๙" w:cs="TH SarabunIT๙"/>
          <w:color w:val="000000"/>
          <w:sz w:val="32"/>
          <w:szCs w:val="32"/>
          <w:lang w:eastAsia="en-ZW"/>
        </w:rPr>
      </w:pPr>
      <w:r w:rsidRPr="00B94C69">
        <w:rPr>
          <w:rFonts w:ascii="TH SarabunIT๙" w:eastAsia="Times New Roman" w:hAnsi="TH SarabunIT๙" w:cs="TH SarabunIT๙"/>
          <w:color w:val="000000"/>
          <w:sz w:val="32"/>
          <w:szCs w:val="32"/>
          <w:cs/>
          <w:lang w:eastAsia="en-ZW"/>
        </w:rPr>
        <w:t>หลักจารึกร้อยเรียงเรื่องราวไทย</w:t>
      </w:r>
      <w:r w:rsidRPr="00B94C69">
        <w:rPr>
          <w:rFonts w:ascii="TH SarabunIT๙" w:eastAsia="Times New Roman" w:hAnsi="TH SarabunIT๙" w:cs="TH SarabunIT๙"/>
          <w:color w:val="000000"/>
          <w:sz w:val="32"/>
          <w:szCs w:val="32"/>
          <w:lang w:eastAsia="en-ZW"/>
        </w:rPr>
        <w:t xml:space="preserve"> </w:t>
      </w:r>
    </w:p>
    <w:p w14:paraId="6E034AAE" w14:textId="635E6184" w:rsidR="00B94C69" w:rsidRPr="00B94C69" w:rsidRDefault="00B94C69" w:rsidP="00B94C69">
      <w:pPr>
        <w:spacing w:after="0" w:line="240" w:lineRule="auto"/>
        <w:ind w:left="720" w:firstLine="720"/>
        <w:jc w:val="both"/>
        <w:rPr>
          <w:rFonts w:ascii="TH SarabunIT๙" w:eastAsia="Times New Roman" w:hAnsi="TH SarabunIT๙" w:cs="TH SarabunIT๙"/>
          <w:color w:val="000000"/>
          <w:sz w:val="32"/>
          <w:szCs w:val="32"/>
          <w:lang w:eastAsia="en-ZW"/>
        </w:rPr>
      </w:pPr>
      <w:r w:rsidRPr="00B94C69">
        <w:rPr>
          <w:rFonts w:ascii="TH SarabunIT๙" w:eastAsia="Times New Roman" w:hAnsi="TH SarabunIT๙" w:cs="TH SarabunIT๙"/>
          <w:color w:val="000000"/>
          <w:sz w:val="32"/>
          <w:szCs w:val="32"/>
          <w:cs/>
          <w:lang w:eastAsia="en-ZW"/>
        </w:rPr>
        <w:t>บันทึกไว้คู่แผ่นดินถิ่นทองคำ</w:t>
      </w:r>
    </w:p>
    <w:p w14:paraId="76F94EC7" w14:textId="77777777" w:rsidR="00B75EEF" w:rsidRPr="00B94C69" w:rsidRDefault="00B75EEF" w:rsidP="00B94C69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color w:val="000000"/>
          <w:sz w:val="32"/>
          <w:szCs w:val="32"/>
          <w:lang w:eastAsia="en-ZW"/>
        </w:rPr>
      </w:pPr>
    </w:p>
    <w:p w14:paraId="0DBE5805" w14:textId="1A9F6DEB" w:rsidR="00DD0B1D" w:rsidRPr="004D4583" w:rsidRDefault="004D4583" w:rsidP="004D4583">
      <w:pPr>
        <w:spacing w:after="0" w:line="240" w:lineRule="auto"/>
        <w:ind w:firstLine="720"/>
        <w:jc w:val="both"/>
        <w:rPr>
          <w:rFonts w:ascii="Prompt" w:eastAsia="Times New Roman" w:hAnsi="Prompt" w:cs="Prompt"/>
          <w:b/>
          <w:bCs/>
          <w:color w:val="000000"/>
          <w:sz w:val="28"/>
          <w:lang w:eastAsia="en-ZW"/>
        </w:rPr>
      </w:pPr>
      <w:r>
        <w:rPr>
          <w:rFonts w:ascii="Prompt" w:eastAsia="Times New Roman" w:hAnsi="Prompt" w:cs="Prompt" w:hint="cs"/>
          <w:b/>
          <w:bCs/>
          <w:color w:val="000000"/>
          <w:sz w:val="28"/>
          <w:cs/>
          <w:lang w:eastAsia="en-ZW"/>
        </w:rPr>
        <w:t>ยุคกรุงศรี</w:t>
      </w:r>
      <w:r w:rsidR="00DD0B1D" w:rsidRPr="004D4583">
        <w:rPr>
          <w:rFonts w:ascii="Prompt" w:eastAsia="Times New Roman" w:hAnsi="Prompt" w:cs="Prompt" w:hint="cs"/>
          <w:b/>
          <w:bCs/>
          <w:color w:val="000000"/>
          <w:sz w:val="28"/>
          <w:cs/>
          <w:lang w:eastAsia="en-ZW"/>
        </w:rPr>
        <w:t>อยุธยา</w:t>
      </w:r>
    </w:p>
    <w:p w14:paraId="5A436692" w14:textId="4EEC4FBD" w:rsidR="00DD0B1D" w:rsidRPr="00076E27" w:rsidRDefault="00DD0B1D" w:rsidP="00DD0B1D">
      <w:pPr>
        <w:shd w:val="clear" w:color="auto" w:fill="FFFFFF"/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color w:val="000000"/>
          <w:spacing w:val="-20"/>
          <w:sz w:val="32"/>
          <w:szCs w:val="32"/>
          <w:lang w:eastAsia="en-ZW"/>
        </w:rPr>
      </w:pP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shd w:val="clear" w:color="auto" w:fill="FFFFFF"/>
          <w:cs/>
          <w:lang w:eastAsia="en-ZW"/>
        </w:rPr>
        <w:t>ยุคสมัย</w:t>
      </w:r>
      <w:r w:rsidR="004D4583">
        <w:rPr>
          <w:rFonts w:ascii="TH SarabunPSK" w:eastAsia="Times New Roman" w:hAnsi="TH SarabunPSK" w:cs="TH SarabunPSK" w:hint="cs"/>
          <w:color w:val="000000"/>
          <w:sz w:val="32"/>
          <w:szCs w:val="32"/>
          <w:shd w:val="clear" w:color="auto" w:fill="FFFFFF"/>
          <w:cs/>
          <w:lang w:eastAsia="en-ZW"/>
        </w:rPr>
        <w:t>กรุงศรี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shd w:val="clear" w:color="auto" w:fill="FFFFFF"/>
          <w:cs/>
          <w:lang w:eastAsia="en-ZW"/>
        </w:rPr>
        <w:t>อยุธยาเมืองฝางเป็นส่วนหนึ่ง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>ของศูนย์อำนาจ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shd w:val="clear" w:color="auto" w:fill="FFFFFF"/>
          <w:cs/>
          <w:lang w:eastAsia="en-ZW"/>
        </w:rPr>
        <w:t>ของอาณาจักรกรุงศรีอยุธยาและมีสถานะเป็นเมืองชายขอบเช่นเดิม  การที่เมืองฝางเป็นเมืองชายขอบอำนาจรัฐ และอยู่บริเวณติดกับเขตแดนรอยต่อระหว่างกรุงศรีอยุธยากับ</w:t>
      </w:r>
      <w:r w:rsidRPr="00B55771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shd w:val="clear" w:color="auto" w:fill="FFFFFF"/>
          <w:cs/>
          <w:lang w:eastAsia="en-ZW"/>
        </w:rPr>
        <w:t>รัฐล้านช้าง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shd w:val="clear" w:color="auto" w:fill="FFFFFF"/>
          <w:cs/>
          <w:lang w:eastAsia="en-ZW"/>
        </w:rPr>
        <w:t>และ</w:t>
      </w:r>
      <w:r w:rsidRPr="00B55771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shd w:val="clear" w:color="auto" w:fill="FFFFFF"/>
          <w:cs/>
          <w:lang w:eastAsia="en-ZW"/>
        </w:rPr>
        <w:t>นครรัฐน่าน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shd w:val="clear" w:color="auto" w:fill="FFFFFF"/>
          <w:cs/>
          <w:lang w:eastAsia="en-ZW"/>
        </w:rPr>
        <w:t xml:space="preserve"> ทำให้ในบางครั้งอำนาจจากส่วนกลางก็ไม่สามารถควบคุมเมืองสวางคบุรีโดยตรงได้ บางครั้งอาณาจักรล้านนาก็ยกทัพลงมายึดเอาเมือง</w:t>
      </w:r>
      <w:r w:rsidRPr="00076E27">
        <w:rPr>
          <w:rFonts w:ascii="TH SarabunPSK" w:eastAsia="Times New Roman" w:hAnsi="TH SarabunPSK" w:cs="TH SarabunPSK"/>
          <w:color w:val="000000"/>
          <w:spacing w:val="-20"/>
          <w:sz w:val="32"/>
          <w:szCs w:val="32"/>
          <w:shd w:val="clear" w:color="auto" w:fill="FFFFFF"/>
          <w:cs/>
          <w:lang w:eastAsia="en-ZW"/>
        </w:rPr>
        <w:t>สวางคบุรี</w:t>
      </w:r>
      <w:r w:rsidRPr="00076E27">
        <w:rPr>
          <w:rFonts w:ascii="TH SarabunPSK" w:eastAsia="Times New Roman" w:hAnsi="TH SarabunPSK" w:cs="TH SarabunPSK"/>
          <w:color w:val="000000"/>
          <w:spacing w:val="-20"/>
          <w:sz w:val="32"/>
          <w:szCs w:val="32"/>
          <w:lang w:eastAsia="en-ZW"/>
        </w:rPr>
        <w:t xml:space="preserve">  </w:t>
      </w:r>
    </w:p>
    <w:p w14:paraId="66C2D610" w14:textId="4C280F44" w:rsidR="00DD0B1D" w:rsidRPr="00864D4A" w:rsidRDefault="00DD0B1D" w:rsidP="00DD0B1D">
      <w:pPr>
        <w:shd w:val="clear" w:color="auto" w:fill="FFFFFF"/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  <w:lang w:eastAsia="en-ZW"/>
        </w:rPr>
      </w:pPr>
      <w:r w:rsidRPr="00864D4A">
        <w:rPr>
          <w:rFonts w:ascii="TH SarabunPSK" w:eastAsia="Times New Roman" w:hAnsi="TH SarabunPSK" w:cs="TH SarabunPSK"/>
          <w:color w:val="4A4A4A"/>
          <w:sz w:val="32"/>
          <w:szCs w:val="32"/>
          <w:cs/>
          <w:lang w:eastAsia="en-ZW"/>
        </w:rPr>
        <w:t xml:space="preserve">  </w:t>
      </w:r>
      <w:r w:rsidRPr="00B55771">
        <w:rPr>
          <w:rFonts w:ascii="TH SarabunPSK" w:eastAsia="Times New Roman" w:hAnsi="TH SarabunPSK" w:cs="TH SarabunPSK"/>
          <w:b/>
          <w:bCs/>
          <w:color w:val="4A4A4A"/>
          <w:sz w:val="32"/>
          <w:szCs w:val="32"/>
          <w:cs/>
          <w:lang w:eastAsia="en-ZW"/>
        </w:rPr>
        <w:t>พ.ศ.๑๙๙๗</w:t>
      </w:r>
      <w:r w:rsidRPr="00864D4A">
        <w:rPr>
          <w:rFonts w:ascii="TH SarabunPSK" w:eastAsia="Times New Roman" w:hAnsi="TH SarabunPSK" w:cs="TH SarabunPSK"/>
          <w:color w:val="4A4A4A"/>
          <w:sz w:val="32"/>
          <w:szCs w:val="32"/>
          <w:cs/>
          <w:lang w:eastAsia="en-ZW"/>
        </w:rPr>
        <w:t xml:space="preserve">  ในแผ่นดินสมเด็จพระบรมไตรโลกนาถ มีการบัญญัติเกี่ยวกับทำเนียบเมืองราชทินนามและศักดินาของเจ้าเมืองและขุนนางตำแหน่งสำคัญของเมืองในพระราชอาณาจักร ซึ่งมีเนื้อความที่กล่าวถึงเมืองฝางหรือเมืองสวางคบุรีในสมัยกรุงศรีอยุธยาตอนต้น เจ้าเมืองที่ปกครองมีชื่อในราชทินนาม ว่า</w:t>
      </w:r>
      <w:r w:rsidRPr="00864D4A">
        <w:rPr>
          <w:rFonts w:ascii="TH SarabunPSK" w:eastAsia="Times New Roman" w:hAnsi="TH SarabunPSK" w:cs="TH SarabunPSK"/>
          <w:color w:val="4A4A4A"/>
          <w:sz w:val="32"/>
          <w:szCs w:val="32"/>
          <w:lang w:eastAsia="en-ZW"/>
        </w:rPr>
        <w:t xml:space="preserve"> “</w:t>
      </w:r>
      <w:r w:rsidRPr="00864D4A">
        <w:rPr>
          <w:rFonts w:ascii="TH SarabunPSK" w:eastAsia="Times New Roman" w:hAnsi="TH SarabunPSK" w:cs="TH SarabunPSK"/>
          <w:color w:val="4A4A4A"/>
          <w:sz w:val="32"/>
          <w:szCs w:val="32"/>
          <w:u w:val="single"/>
          <w:cs/>
          <w:lang w:eastAsia="en-ZW"/>
        </w:rPr>
        <w:t>ออกญาพิไชยเสนาหรือออกญาฝา</w:t>
      </w:r>
      <w:r w:rsidRPr="00864D4A">
        <w:rPr>
          <w:rFonts w:ascii="TH SarabunPSK" w:eastAsia="Times New Roman" w:hAnsi="TH SarabunPSK" w:cs="TH SarabunPSK"/>
          <w:color w:val="4A4A4A"/>
          <w:sz w:val="32"/>
          <w:szCs w:val="32"/>
          <w:cs/>
          <w:lang w:eastAsia="en-ZW"/>
        </w:rPr>
        <w:t>ง</w:t>
      </w:r>
      <w:r w:rsidRPr="00864D4A">
        <w:rPr>
          <w:rFonts w:ascii="TH SarabunPSK" w:eastAsia="Times New Roman" w:hAnsi="TH SarabunPSK" w:cs="TH SarabunPSK"/>
          <w:color w:val="4A4A4A"/>
          <w:sz w:val="32"/>
          <w:szCs w:val="32"/>
          <w:lang w:eastAsia="en-ZW"/>
        </w:rPr>
        <w:t xml:space="preserve">” </w:t>
      </w:r>
      <w:r w:rsidR="00F52452">
        <w:rPr>
          <w:rFonts w:ascii="TH SarabunPSK" w:eastAsia="Times New Roman" w:hAnsi="TH SarabunPSK" w:cs="TH SarabunPSK" w:hint="cs"/>
          <w:color w:val="4A4A4A"/>
          <w:sz w:val="32"/>
          <w:szCs w:val="32"/>
          <w:cs/>
          <w:lang w:eastAsia="en-ZW"/>
        </w:rPr>
        <w:t xml:space="preserve">  </w:t>
      </w:r>
      <w:r w:rsidRPr="00864D4A">
        <w:rPr>
          <w:rFonts w:ascii="TH SarabunPSK" w:eastAsia="Times New Roman" w:hAnsi="TH SarabunPSK" w:cs="TH SarabunPSK"/>
          <w:color w:val="4A4A4A"/>
          <w:sz w:val="32"/>
          <w:szCs w:val="32"/>
          <w:cs/>
          <w:lang w:eastAsia="en-ZW"/>
        </w:rPr>
        <w:t xml:space="preserve"> มีศักดินา ๘๐๐ และเมืองสวางคบุรีมีฐานะเป็นเมืองขึ้นของ</w:t>
      </w:r>
      <w:r w:rsidRPr="00864D4A">
        <w:rPr>
          <w:rFonts w:ascii="TH SarabunPSK" w:eastAsia="Times New Roman" w:hAnsi="TH SarabunPSK" w:cs="TH SarabunPSK"/>
          <w:color w:val="4A4A4A"/>
          <w:sz w:val="32"/>
          <w:szCs w:val="32"/>
          <w:u w:val="single"/>
          <w:cs/>
          <w:lang w:eastAsia="en-ZW"/>
        </w:rPr>
        <w:t>เมืองบางโพ</w:t>
      </w:r>
      <w:r w:rsidRPr="00864D4A">
        <w:rPr>
          <w:rFonts w:ascii="TH SarabunPSK" w:eastAsia="Times New Roman" w:hAnsi="TH SarabunPSK" w:cs="TH SarabunPSK"/>
          <w:color w:val="4A4A4A"/>
          <w:sz w:val="32"/>
          <w:szCs w:val="32"/>
          <w:lang w:eastAsia="en-ZW"/>
        </w:rPr>
        <w:t xml:space="preserve"> </w:t>
      </w:r>
      <w:r w:rsidR="00F52452">
        <w:rPr>
          <w:rFonts w:ascii="TH SarabunPSK" w:eastAsia="Times New Roman" w:hAnsi="TH SarabunPSK" w:cs="TH SarabunPSK" w:hint="cs"/>
          <w:color w:val="4A4A4A"/>
          <w:sz w:val="32"/>
          <w:szCs w:val="32"/>
          <w:cs/>
          <w:lang w:eastAsia="en-ZW"/>
        </w:rPr>
        <w:t xml:space="preserve"> </w:t>
      </w:r>
      <w:r w:rsidRPr="00864D4A">
        <w:rPr>
          <w:rFonts w:ascii="TH SarabunPSK" w:eastAsia="Times New Roman" w:hAnsi="TH SarabunPSK" w:cs="TH SarabunPSK"/>
          <w:color w:val="4A4A4A"/>
          <w:sz w:val="32"/>
          <w:szCs w:val="32"/>
          <w:cs/>
          <w:lang w:eastAsia="en-ZW"/>
        </w:rPr>
        <w:t>เมืองโบราณบริเวณที่ตั้งของตัวจังหวัดอุตรดิตถ์ในปัจจุบัน</w:t>
      </w:r>
      <w:r w:rsidR="00F52452">
        <w:rPr>
          <w:rFonts w:ascii="TH SarabunPSK" w:eastAsia="Times New Roman" w:hAnsi="TH SarabunPSK" w:cs="TH SarabunPSK" w:hint="cs"/>
          <w:color w:val="4A4A4A"/>
          <w:sz w:val="32"/>
          <w:szCs w:val="32"/>
          <w:cs/>
          <w:lang w:eastAsia="en-ZW"/>
        </w:rPr>
        <w:t xml:space="preserve"> </w:t>
      </w:r>
      <w:r w:rsidRPr="00864D4A">
        <w:rPr>
          <w:rFonts w:ascii="TH SarabunPSK" w:eastAsia="Times New Roman" w:hAnsi="TH SarabunPSK" w:cs="TH SarabunPSK"/>
          <w:color w:val="4A4A4A"/>
          <w:sz w:val="32"/>
          <w:szCs w:val="32"/>
          <w:cs/>
          <w:lang w:eastAsia="en-ZW"/>
        </w:rPr>
        <w:t>ไว้ว่า</w:t>
      </w:r>
      <w:r w:rsidRPr="00864D4A">
        <w:rPr>
          <w:rFonts w:ascii="TH SarabunPSK" w:eastAsia="Times New Roman" w:hAnsi="TH SarabunPSK" w:cs="TH SarabunPSK"/>
          <w:color w:val="4A4A4A"/>
          <w:sz w:val="32"/>
          <w:szCs w:val="32"/>
          <w:lang w:eastAsia="en-ZW"/>
        </w:rPr>
        <w:t xml:space="preserve"> “</w:t>
      </w:r>
      <w:r w:rsidRPr="00864D4A">
        <w:rPr>
          <w:rFonts w:ascii="TH SarabunPSK" w:eastAsia="Times New Roman" w:hAnsi="TH SarabunPSK" w:cs="TH SarabunPSK"/>
          <w:i/>
          <w:iCs/>
          <w:color w:val="4A4A4A"/>
          <w:sz w:val="32"/>
          <w:szCs w:val="32"/>
          <w:cs/>
          <w:lang w:eastAsia="en-ZW"/>
        </w:rPr>
        <w:t>ออกญาพิไชยเสนา ออกญาฝาง นา ๘๐๐ ขึ้นบางโพ</w:t>
      </w:r>
      <w:r w:rsidRPr="00864D4A">
        <w:rPr>
          <w:rFonts w:ascii="TH SarabunPSK" w:eastAsia="Times New Roman" w:hAnsi="TH SarabunPSK" w:cs="TH SarabunPSK"/>
          <w:color w:val="4A4A4A"/>
          <w:sz w:val="32"/>
          <w:szCs w:val="32"/>
          <w:lang w:eastAsia="en-ZW"/>
        </w:rPr>
        <w:t xml:space="preserve">” </w:t>
      </w:r>
      <w:r w:rsidRPr="00864D4A">
        <w:rPr>
          <w:rFonts w:ascii="TH SarabunPSK" w:eastAsia="Times New Roman" w:hAnsi="TH SarabunPSK" w:cs="TH SarabunPSK"/>
          <w:color w:val="4A4A4A"/>
          <w:sz w:val="32"/>
          <w:szCs w:val="32"/>
          <w:cs/>
          <w:lang w:eastAsia="en-ZW"/>
        </w:rPr>
        <w:t>และเมืองบางโพก็เป็นเมืองขึ้นของเมืองพิชัยอีกทีหนึ่ง</w:t>
      </w:r>
      <w:r w:rsidRPr="00864D4A">
        <w:rPr>
          <w:rFonts w:ascii="TH SarabunPSK" w:eastAsia="Times New Roman" w:hAnsi="TH SarabunPSK" w:cs="TH SarabunPSK"/>
          <w:color w:val="4A4A4A"/>
          <w:sz w:val="32"/>
          <w:szCs w:val="32"/>
          <w:lang w:eastAsia="en-ZW"/>
        </w:rPr>
        <w:t xml:space="preserve"> (</w:t>
      </w:r>
      <w:r w:rsidRPr="00864D4A">
        <w:rPr>
          <w:rFonts w:ascii="TH SarabunPSK" w:eastAsia="Times New Roman" w:hAnsi="TH SarabunPSK" w:cs="TH SarabunPSK"/>
          <w:color w:val="4A4A4A"/>
          <w:sz w:val="32"/>
          <w:szCs w:val="32"/>
          <w:cs/>
          <w:lang w:eastAsia="en-ZW"/>
        </w:rPr>
        <w:t>ศุภวัฒย์ เกษมศรี</w:t>
      </w:r>
      <w:r w:rsidRPr="00864D4A">
        <w:rPr>
          <w:rFonts w:ascii="TH SarabunPSK" w:eastAsia="Times New Roman" w:hAnsi="TH SarabunPSK" w:cs="TH SarabunPSK"/>
          <w:color w:val="4A4A4A"/>
          <w:sz w:val="32"/>
          <w:szCs w:val="32"/>
          <w:lang w:eastAsia="en-ZW"/>
        </w:rPr>
        <w:t xml:space="preserve">, </w:t>
      </w:r>
      <w:r w:rsidRPr="00864D4A">
        <w:rPr>
          <w:rFonts w:ascii="TH SarabunPSK" w:eastAsia="Times New Roman" w:hAnsi="TH SarabunPSK" w:cs="TH SarabunPSK"/>
          <w:color w:val="4A4A4A"/>
          <w:sz w:val="32"/>
          <w:szCs w:val="32"/>
          <w:cs/>
          <w:lang w:eastAsia="en-ZW"/>
        </w:rPr>
        <w:t>๒๕๕๒ : ๑๐๕)</w:t>
      </w:r>
    </w:p>
    <w:p w14:paraId="5B9B1AA6" w14:textId="77777777" w:rsidR="00DD0B1D" w:rsidRPr="00864D4A" w:rsidRDefault="00DD0B1D" w:rsidP="00DD0B1D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color w:val="000000"/>
          <w:sz w:val="32"/>
          <w:szCs w:val="32"/>
          <w:lang w:eastAsia="en-ZW"/>
        </w:rPr>
      </w:pPr>
      <w:r w:rsidRPr="00F54D2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eastAsia="en-ZW"/>
        </w:rPr>
        <w:t xml:space="preserve">พ.ศ. </w:t>
      </w:r>
      <w:r w:rsidRPr="00F54D2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ZW"/>
        </w:rPr>
        <w:t>2230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 xml:space="preserve"> ในแผ่นดินสมเด็จพระนารายณ์มหาราช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shd w:val="clear" w:color="auto" w:fill="FFFFFF"/>
          <w:cs/>
          <w:lang w:eastAsia="en-ZW"/>
        </w:rPr>
        <w:t xml:space="preserve"> 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 xml:space="preserve">พระเจ้าหลุยส์ที่ 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lang w:eastAsia="en-ZW"/>
        </w:rPr>
        <w:t xml:space="preserve">14 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>แห่งกรุงฝรั่งเศสโปรดให้เป็นราชทูต คือ ม.ลาลูแบร์ เข้ามา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lastRenderedPageBreak/>
        <w:t>เจริญทางพระราชไมตรี และได้เขียนเรื่องเมืองฝางไว้ในจุดหมายเหตุของ ม.ลาลูแบร์ ไว้ว่า</w:t>
      </w:r>
    </w:p>
    <w:p w14:paraId="685A2F4A" w14:textId="77777777" w:rsidR="00DD0B1D" w:rsidRPr="00864D4A" w:rsidRDefault="00DD0B1D" w:rsidP="00DD0B1D">
      <w:pPr>
        <w:shd w:val="clear" w:color="auto" w:fill="FFFFFF"/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  <w:lang w:eastAsia="en-ZW"/>
        </w:rPr>
      </w:pPr>
      <w:r w:rsidRPr="00864D4A">
        <w:rPr>
          <w:rFonts w:ascii="TH SarabunPSK" w:eastAsia="Times New Roman" w:hAnsi="TH SarabunPSK" w:cs="TH SarabunPSK"/>
          <w:sz w:val="32"/>
          <w:szCs w:val="32"/>
          <w:lang w:eastAsia="en-ZW"/>
        </w:rPr>
        <w:t>“</w:t>
      </w:r>
      <w:r w:rsidRPr="00864D4A">
        <w:rPr>
          <w:rFonts w:ascii="TH SarabunPSK" w:eastAsia="Times New Roman" w:hAnsi="TH SarabunPSK" w:cs="TH SarabunPSK"/>
          <w:i/>
          <w:iCs/>
          <w:sz w:val="32"/>
          <w:szCs w:val="32"/>
          <w:cs/>
          <w:lang w:eastAsia="en-ZW"/>
        </w:rPr>
        <w:t>เมืองฝางมีพระธาตุศักดิ์สิทธิ์เชื่อว่าเป็นที่บรรจุพระทันตธาตุของพระสมณโคดม ด้วยความเชื่อนี้จึงทำให้มีสัปบุรุษเป็นอันมากจากที่ต่างๆ มาชุมนุมนมัสการ ไม่เพียงแต่ชาวสยามเท่านั้น ยังมีทั้งชาวพะโค (มอญ) และชาวลาวอีกด้วย</w:t>
      </w:r>
      <w:r w:rsidRPr="00864D4A">
        <w:rPr>
          <w:rFonts w:ascii="TH SarabunPSK" w:eastAsia="Times New Roman" w:hAnsi="TH SarabunPSK" w:cs="TH SarabunPSK"/>
          <w:sz w:val="32"/>
          <w:szCs w:val="32"/>
          <w:lang w:eastAsia="en-ZW"/>
        </w:rPr>
        <w:t>” (</w:t>
      </w:r>
      <w:r w:rsidRPr="00864D4A"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>ลาลูแบร์</w:t>
      </w:r>
      <w:r w:rsidRPr="00864D4A">
        <w:rPr>
          <w:rFonts w:ascii="TH SarabunPSK" w:eastAsia="Times New Roman" w:hAnsi="TH SarabunPSK" w:cs="TH SarabunPSK"/>
          <w:sz w:val="32"/>
          <w:szCs w:val="32"/>
          <w:lang w:eastAsia="en-ZW"/>
        </w:rPr>
        <w:t xml:space="preserve">, </w:t>
      </w:r>
      <w:r w:rsidRPr="00864D4A"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 xml:space="preserve">๒๕๕๒ : ๓๑) </w:t>
      </w:r>
    </w:p>
    <w:p w14:paraId="66D513AE" w14:textId="450F7B02" w:rsidR="00DD0B1D" w:rsidRDefault="00DD0B1D" w:rsidP="000D73FF">
      <w:pPr>
        <w:shd w:val="clear" w:color="auto" w:fill="FFFFFF"/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  <w:lang w:eastAsia="en-ZW"/>
        </w:rPr>
      </w:pPr>
      <w:r w:rsidRPr="00864D4A"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 xml:space="preserve">บันทึกของลาลูแบร์ชี้ให้เห็นเส้นทางตะวันออก-ตะวันตกระหว่างแม่น้ำโขง-อ่าวเมาะตะมะอันเป็นที่ตั้งของเมืองหงสาวดีที่จะต้องผ่านเมืองสวางคบุรี และเรื่องความเชื่อของผู้คนที่เชื่อว่าพระธาตุของเมืองนี้เป็นพระทันตธาตุ ยังเป็นการเพิ่มความสำคัญให้แก่เมืองสวางคบุรีเป็นอย่างมากด้วย(พิเศษ </w:t>
      </w:r>
      <w:r w:rsidRPr="00864D4A">
        <w:rPr>
          <w:rFonts w:ascii="TH SarabunPSK" w:eastAsia="Times New Roman" w:hAnsi="TH SarabunPSK" w:cs="TH SarabunPSK"/>
          <w:color w:val="4A4A4A"/>
          <w:sz w:val="32"/>
          <w:szCs w:val="32"/>
          <w:cs/>
          <w:lang w:eastAsia="en-ZW"/>
        </w:rPr>
        <w:t>เจียจันทร์พงษ์</w:t>
      </w:r>
      <w:r w:rsidRPr="00864D4A">
        <w:rPr>
          <w:rFonts w:ascii="TH SarabunPSK" w:eastAsia="Times New Roman" w:hAnsi="TH SarabunPSK" w:cs="TH SarabunPSK"/>
          <w:color w:val="4A4A4A"/>
          <w:sz w:val="32"/>
          <w:szCs w:val="32"/>
          <w:lang w:eastAsia="en-ZW"/>
        </w:rPr>
        <w:t xml:space="preserve">, </w:t>
      </w:r>
      <w:r w:rsidRPr="00864D4A">
        <w:rPr>
          <w:rFonts w:ascii="TH SarabunPSK" w:eastAsia="Times New Roman" w:hAnsi="TH SarabunPSK" w:cs="TH SarabunPSK"/>
          <w:color w:val="4A4A4A"/>
          <w:sz w:val="32"/>
          <w:szCs w:val="32"/>
          <w:cs/>
          <w:lang w:eastAsia="en-ZW"/>
        </w:rPr>
        <w:t xml:space="preserve">๒๕๔๓: ๕๒) </w:t>
      </w:r>
      <w:r w:rsidRPr="00864D4A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  <w:lang w:eastAsia="en-ZW"/>
        </w:rPr>
        <w:t>ในขณะเดียวกันภาพปูนปั้นที่โบสถ์ของวัดพระฝางยังเป็นรูปปั้นที่คล้ายพ่อค้าแขกเปอร์เซียยืนถือกริชซึ่งสะท้อนให้เห็นภาพทางการค้าของสมัยอยุธยาตอนปลายที่ขุนนางราชสำนักส่วนใหญ่เป็น</w:t>
      </w:r>
      <w:r w:rsidR="000D73FF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  <w:lang w:eastAsia="en-ZW"/>
        </w:rPr>
        <w:t>เ</w:t>
      </w:r>
      <w:r w:rsidRPr="00864D4A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  <w:lang w:eastAsia="en-ZW"/>
        </w:rPr>
        <w:t>ปอร์เซียที่คุมการค้าในกรมท่าขวา หรือแม้แต่ลักษณะสถาปัตยกรรมของโบสถ์สมเด็จเจ้าฟ้ากรมพระยานริศรานุวัดติวงศ์ ยังทรงมีพระวินิจฉัยว่าโบสถ์หลังนี้ทำแปลกกว่าที่เคยเห็นมา ตรงที่ตั้งพระทำมุขเล็กฝากกับประธานโบสถ์อย่างโบสถ์ฝรั่ง ทำให้เห็นภาพว่าภายในเมืองสวางคบุรีคงมีการพบปะของผู้คนมากมายหลายเชื้อชาติที่มาทำการค้า</w:t>
      </w:r>
    </w:p>
    <w:p w14:paraId="1760E656" w14:textId="77777777" w:rsidR="00DD0B1D" w:rsidRPr="00864D4A" w:rsidRDefault="00DD0B1D" w:rsidP="00DD0B1D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  <w:lang w:eastAsia="en-ZW"/>
        </w:rPr>
      </w:pPr>
      <w:r w:rsidRPr="00864D4A">
        <w:rPr>
          <w:rFonts w:ascii="TH SarabunPSK" w:eastAsia="Times New Roman" w:hAnsi="TH SarabunPSK" w:cs="TH SarabunPSK"/>
          <w:noProof/>
          <w:color w:val="000000"/>
          <w:sz w:val="32"/>
          <w:szCs w:val="32"/>
          <w:bdr w:val="none" w:sz="0" w:space="0" w:color="auto" w:frame="1"/>
        </w:rPr>
        <w:drawing>
          <wp:inline distT="0" distB="0" distL="0" distR="0" wp14:anchorId="148C3266" wp14:editId="2B06A4CF">
            <wp:extent cx="1886585" cy="1364554"/>
            <wp:effectExtent l="114300" t="114300" r="151765" b="160020"/>
            <wp:docPr id="179" name="รูปภาพ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128" cy="138953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B7128D6" w14:textId="5D37E510" w:rsidR="00DD0B1D" w:rsidRPr="00BC096A" w:rsidRDefault="00DD0B1D" w:rsidP="00DD0B1D">
      <w:pPr>
        <w:spacing w:after="0" w:line="240" w:lineRule="auto"/>
        <w:jc w:val="center"/>
        <w:rPr>
          <w:rFonts w:ascii="TH SarabunPSK" w:eastAsia="Times New Roman" w:hAnsi="TH SarabunPSK" w:cs="TH SarabunPSK"/>
          <w:i/>
          <w:iCs/>
          <w:color w:val="4A4A4A"/>
          <w:sz w:val="24"/>
          <w:szCs w:val="24"/>
          <w:shd w:val="clear" w:color="auto" w:fill="FFFFFF"/>
          <w:lang w:eastAsia="en-ZW"/>
        </w:rPr>
      </w:pPr>
      <w:r w:rsidRPr="00BC096A">
        <w:rPr>
          <w:rFonts w:ascii="TH SarabunPSK" w:eastAsia="Times New Roman" w:hAnsi="TH SarabunPSK" w:cs="TH SarabunPSK"/>
          <w:i/>
          <w:iCs/>
          <w:color w:val="4A4A4A"/>
          <w:sz w:val="24"/>
          <w:szCs w:val="24"/>
          <w:shd w:val="clear" w:color="auto" w:fill="FFFFFF"/>
          <w:cs/>
          <w:lang w:eastAsia="en-ZW"/>
        </w:rPr>
        <w:t>รูปปั้นบุคคลที่คล้ายพ่อค้าแขกเปอร์เซียยืนถือกริชริมผนังด้านนอกใต้หน้าต่างโบสถ์วัดพระฝางแสดงให้เห็นว่ามีพ่อค้าและผู้คนหลากหลายเชื้อชาติเข้ามาทำการค้าที่เมืองสวางคบุรี</w:t>
      </w:r>
    </w:p>
    <w:p w14:paraId="661DF7D8" w14:textId="5DE78CE9" w:rsidR="00A73EE0" w:rsidRPr="0042601C" w:rsidRDefault="0042601C" w:rsidP="00B75EEF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4A4A4A"/>
          <w:sz w:val="32"/>
          <w:szCs w:val="32"/>
          <w:shd w:val="clear" w:color="auto" w:fill="FFFFFF"/>
          <w:lang w:eastAsia="en-ZW"/>
        </w:rPr>
      </w:pPr>
      <w:r w:rsidRPr="0042601C">
        <w:rPr>
          <w:rFonts w:ascii="TH SarabunPSK" w:eastAsia="Times New Roman" w:hAnsi="TH SarabunPSK" w:cs="TH SarabunPSK" w:hint="cs"/>
          <w:b/>
          <w:bCs/>
          <w:color w:val="4A4A4A"/>
          <w:sz w:val="32"/>
          <w:szCs w:val="32"/>
          <w:shd w:val="clear" w:color="auto" w:fill="FFFFFF"/>
          <w:cs/>
          <w:lang w:eastAsia="en-ZW"/>
        </w:rPr>
        <w:lastRenderedPageBreak/>
        <w:t>บทกลอนสรุป</w:t>
      </w:r>
    </w:p>
    <w:p w14:paraId="2C374EA5" w14:textId="77777777" w:rsidR="00A73EE0" w:rsidRDefault="00A73EE0" w:rsidP="00A73EE0">
      <w:pPr>
        <w:spacing w:after="0" w:line="240" w:lineRule="auto"/>
        <w:ind w:left="720" w:firstLine="720"/>
        <w:jc w:val="thaiDistribute"/>
        <w:rPr>
          <w:rFonts w:ascii="TH SarabunPSK" w:eastAsia="Times New Roman" w:hAnsi="TH SarabunPSK" w:cs="TH SarabunPSK"/>
          <w:sz w:val="32"/>
          <w:szCs w:val="32"/>
          <w:lang w:eastAsia="en-ZW"/>
        </w:rPr>
      </w:pPr>
      <w:r w:rsidRPr="00A73EE0"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>เมืองสวางคบุรีตั้ง</w:t>
      </w:r>
      <w:r w:rsidRPr="00A73EE0">
        <w:rPr>
          <w:rFonts w:ascii="TH SarabunPSK" w:eastAsia="Times New Roman" w:hAnsi="TH SarabunPSK" w:cs="TH SarabunPSK"/>
          <w:sz w:val="32"/>
          <w:szCs w:val="32"/>
          <w:lang w:eastAsia="en-ZW"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ab/>
      </w:r>
      <w:r w:rsidRPr="00A73EE0"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>ชายขอบ</w:t>
      </w:r>
      <w:r w:rsidRPr="00A73EE0">
        <w:rPr>
          <w:rFonts w:ascii="TH SarabunPSK" w:eastAsia="Times New Roman" w:hAnsi="TH SarabunPSK" w:cs="TH SarabunPSK"/>
          <w:sz w:val="32"/>
          <w:szCs w:val="32"/>
          <w:lang w:eastAsia="en-ZW"/>
        </w:rPr>
        <w:t xml:space="preserve"> </w:t>
      </w:r>
    </w:p>
    <w:p w14:paraId="60D0E6B5" w14:textId="77777777" w:rsidR="00A73EE0" w:rsidRDefault="00A73EE0" w:rsidP="00A73EE0">
      <w:pPr>
        <w:spacing w:after="0" w:line="240" w:lineRule="auto"/>
        <w:ind w:left="720" w:firstLine="720"/>
        <w:jc w:val="thaiDistribute"/>
        <w:rPr>
          <w:rFonts w:ascii="TH SarabunPSK" w:eastAsia="Times New Roman" w:hAnsi="TH SarabunPSK" w:cs="TH SarabunPSK"/>
          <w:sz w:val="32"/>
          <w:szCs w:val="32"/>
          <w:lang w:eastAsia="en-ZW"/>
        </w:rPr>
      </w:pPr>
      <w:r w:rsidRPr="00A73EE0"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>อำนาจจากศูนย์กลางทาบ</w:t>
      </w:r>
      <w:r w:rsidRPr="00A73EE0">
        <w:rPr>
          <w:rFonts w:ascii="TH SarabunPSK" w:eastAsia="Times New Roman" w:hAnsi="TH SarabunPSK" w:cs="TH SarabunPSK"/>
          <w:sz w:val="32"/>
          <w:szCs w:val="32"/>
          <w:lang w:eastAsia="en-ZW"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ab/>
      </w:r>
      <w:r w:rsidRPr="00A73EE0"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>ทับไว้</w:t>
      </w:r>
      <w:r w:rsidRPr="00A73EE0">
        <w:rPr>
          <w:rFonts w:ascii="TH SarabunPSK" w:eastAsia="Times New Roman" w:hAnsi="TH SarabunPSK" w:cs="TH SarabunPSK"/>
          <w:sz w:val="32"/>
          <w:szCs w:val="32"/>
          <w:lang w:eastAsia="en-ZW"/>
        </w:rPr>
        <w:t xml:space="preserve"> </w:t>
      </w:r>
    </w:p>
    <w:p w14:paraId="492F94A1" w14:textId="77777777" w:rsidR="00A73EE0" w:rsidRDefault="00A73EE0" w:rsidP="00A73EE0">
      <w:pPr>
        <w:spacing w:after="0" w:line="240" w:lineRule="auto"/>
        <w:ind w:left="720" w:firstLine="720"/>
        <w:jc w:val="thaiDistribute"/>
        <w:rPr>
          <w:rFonts w:ascii="TH SarabunPSK" w:eastAsia="Times New Roman" w:hAnsi="TH SarabunPSK" w:cs="TH SarabunPSK"/>
          <w:sz w:val="32"/>
          <w:szCs w:val="32"/>
          <w:lang w:eastAsia="en-ZW"/>
        </w:rPr>
      </w:pPr>
      <w:r w:rsidRPr="00A73EE0"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>ล้านนาและน่านทราบ</w:t>
      </w:r>
      <w:r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ab/>
      </w:r>
      <w:r w:rsidRPr="00A73EE0">
        <w:rPr>
          <w:rFonts w:ascii="TH SarabunPSK" w:eastAsia="Times New Roman" w:hAnsi="TH SarabunPSK" w:cs="TH SarabunPSK"/>
          <w:sz w:val="32"/>
          <w:szCs w:val="32"/>
          <w:lang w:eastAsia="en-ZW"/>
        </w:rPr>
        <w:t xml:space="preserve"> </w:t>
      </w:r>
      <w:r w:rsidRPr="00A73EE0"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>รอยต่อ</w:t>
      </w:r>
      <w:r w:rsidRPr="00A73EE0">
        <w:rPr>
          <w:rFonts w:ascii="TH SarabunPSK" w:eastAsia="Times New Roman" w:hAnsi="TH SarabunPSK" w:cs="TH SarabunPSK"/>
          <w:sz w:val="32"/>
          <w:szCs w:val="32"/>
          <w:lang w:eastAsia="en-ZW"/>
        </w:rPr>
        <w:t xml:space="preserve"> </w:t>
      </w:r>
    </w:p>
    <w:p w14:paraId="4165CD63" w14:textId="77777777" w:rsidR="00A73EE0" w:rsidRDefault="00A73EE0" w:rsidP="00A73EE0">
      <w:pPr>
        <w:spacing w:after="0" w:line="240" w:lineRule="auto"/>
        <w:ind w:left="720" w:firstLine="720"/>
        <w:jc w:val="thaiDistribute"/>
        <w:rPr>
          <w:rFonts w:ascii="TH SarabunPSK" w:eastAsia="Times New Roman" w:hAnsi="TH SarabunPSK" w:cs="TH SarabunPSK"/>
          <w:sz w:val="32"/>
          <w:szCs w:val="32"/>
          <w:lang w:eastAsia="en-ZW"/>
        </w:rPr>
      </w:pPr>
      <w:r w:rsidRPr="00A73EE0"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>บางครั้งล้านนายกได้</w:t>
      </w:r>
      <w:r w:rsidRPr="00A73EE0">
        <w:rPr>
          <w:rFonts w:ascii="TH SarabunPSK" w:eastAsia="Times New Roman" w:hAnsi="TH SarabunPSK" w:cs="TH SarabunPSK"/>
          <w:sz w:val="32"/>
          <w:szCs w:val="32"/>
          <w:lang w:eastAsia="en-ZW"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ab/>
      </w:r>
      <w:r w:rsidRPr="00A73EE0"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>ยึดถิ่นเมืองฝาง</w:t>
      </w:r>
    </w:p>
    <w:p w14:paraId="79853431" w14:textId="77777777" w:rsidR="00A73EE0" w:rsidRDefault="00A73EE0" w:rsidP="00A73EE0">
      <w:pPr>
        <w:spacing w:after="0" w:line="240" w:lineRule="auto"/>
        <w:ind w:left="720" w:firstLine="720"/>
        <w:jc w:val="thaiDistribute"/>
        <w:rPr>
          <w:rFonts w:ascii="TH SarabunPSK" w:eastAsia="Times New Roman" w:hAnsi="TH SarabunPSK" w:cs="TH SarabunPSK"/>
          <w:sz w:val="32"/>
          <w:szCs w:val="32"/>
          <w:lang w:eastAsia="en-ZW"/>
        </w:rPr>
      </w:pPr>
      <w:r w:rsidRPr="00A73EE0"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>พ.ศ.หนึ่งพันเก้าร้อย</w:t>
      </w:r>
      <w:r w:rsidRPr="00A73EE0">
        <w:rPr>
          <w:rFonts w:ascii="TH SarabunPSK" w:eastAsia="Times New Roman" w:hAnsi="TH SarabunPSK" w:cs="TH SarabunPSK"/>
          <w:sz w:val="32"/>
          <w:szCs w:val="32"/>
          <w:lang w:eastAsia="en-ZW"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ab/>
      </w:r>
      <w:r w:rsidRPr="00A73EE0"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>สี่สิบเจ็ด</w:t>
      </w:r>
      <w:r w:rsidRPr="00A73EE0">
        <w:rPr>
          <w:rFonts w:ascii="TH SarabunPSK" w:eastAsia="Times New Roman" w:hAnsi="TH SarabunPSK" w:cs="TH SarabunPSK"/>
          <w:sz w:val="32"/>
          <w:szCs w:val="32"/>
          <w:lang w:eastAsia="en-ZW"/>
        </w:rPr>
        <w:t xml:space="preserve"> </w:t>
      </w:r>
    </w:p>
    <w:p w14:paraId="063024DB" w14:textId="77777777" w:rsidR="00A73EE0" w:rsidRDefault="00A73EE0" w:rsidP="00A73EE0">
      <w:pPr>
        <w:spacing w:after="0" w:line="240" w:lineRule="auto"/>
        <w:ind w:left="720" w:firstLine="720"/>
        <w:jc w:val="thaiDistribute"/>
        <w:rPr>
          <w:rFonts w:ascii="TH SarabunPSK" w:eastAsia="Times New Roman" w:hAnsi="TH SarabunPSK" w:cs="TH SarabunPSK"/>
          <w:sz w:val="32"/>
          <w:szCs w:val="32"/>
          <w:lang w:eastAsia="en-ZW"/>
        </w:rPr>
      </w:pPr>
      <w:r w:rsidRPr="00A73EE0"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>บรมไตรโลกนาถเสด็จ</w:t>
      </w:r>
      <w:r w:rsidRPr="00A73EE0">
        <w:rPr>
          <w:rFonts w:ascii="TH SarabunPSK" w:eastAsia="Times New Roman" w:hAnsi="TH SarabunPSK" w:cs="TH SarabunPSK"/>
          <w:sz w:val="32"/>
          <w:szCs w:val="32"/>
          <w:lang w:eastAsia="en-ZW"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ab/>
      </w:r>
      <w:r w:rsidRPr="00A73EE0"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>ตราไว้</w:t>
      </w:r>
      <w:r w:rsidRPr="00A73EE0">
        <w:rPr>
          <w:rFonts w:ascii="TH SarabunPSK" w:eastAsia="Times New Roman" w:hAnsi="TH SarabunPSK" w:cs="TH SarabunPSK"/>
          <w:sz w:val="32"/>
          <w:szCs w:val="32"/>
          <w:lang w:eastAsia="en-ZW"/>
        </w:rPr>
        <w:t xml:space="preserve"> </w:t>
      </w:r>
    </w:p>
    <w:p w14:paraId="00028C27" w14:textId="77777777" w:rsidR="00A73EE0" w:rsidRDefault="00A73EE0" w:rsidP="00A73EE0">
      <w:pPr>
        <w:spacing w:after="0" w:line="240" w:lineRule="auto"/>
        <w:ind w:left="720" w:firstLine="720"/>
        <w:jc w:val="thaiDistribute"/>
        <w:rPr>
          <w:rFonts w:ascii="TH SarabunPSK" w:eastAsia="Times New Roman" w:hAnsi="TH SarabunPSK" w:cs="TH SarabunPSK"/>
          <w:sz w:val="32"/>
          <w:szCs w:val="32"/>
          <w:lang w:eastAsia="en-ZW"/>
        </w:rPr>
      </w:pPr>
      <w:r w:rsidRPr="00A73EE0"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>ออกญาพิไชยเสนาเด็จ</w:t>
      </w:r>
      <w:r w:rsidRPr="00A73EE0">
        <w:rPr>
          <w:rFonts w:ascii="TH SarabunPSK" w:eastAsia="Times New Roman" w:hAnsi="TH SarabunPSK" w:cs="TH SarabunPSK"/>
          <w:sz w:val="32"/>
          <w:szCs w:val="32"/>
          <w:lang w:eastAsia="en-ZW"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ab/>
      </w:r>
      <w:r w:rsidRPr="00A73EE0"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>นามขาน</w:t>
      </w:r>
    </w:p>
    <w:p w14:paraId="7CC7562F" w14:textId="77777777" w:rsidR="00A73EE0" w:rsidRPr="00A73EE0" w:rsidRDefault="00A73EE0" w:rsidP="00A73EE0">
      <w:pPr>
        <w:spacing w:after="0" w:line="240" w:lineRule="auto"/>
        <w:ind w:left="720" w:firstLine="720"/>
        <w:jc w:val="thaiDistribute"/>
        <w:rPr>
          <w:rFonts w:ascii="TH SarabunPSK" w:eastAsia="Times New Roman" w:hAnsi="TH SarabunPSK" w:cs="TH SarabunPSK"/>
          <w:sz w:val="32"/>
          <w:szCs w:val="32"/>
          <w:lang w:eastAsia="en-ZW"/>
        </w:rPr>
      </w:pPr>
      <w:r w:rsidRPr="00A73EE0">
        <w:rPr>
          <w:rFonts w:ascii="TH SarabunPSK" w:eastAsia="Times New Roman" w:hAnsi="TH SarabunPSK" w:cs="TH SarabunPSK"/>
          <w:sz w:val="32"/>
          <w:szCs w:val="32"/>
          <w:lang w:eastAsia="en-ZW"/>
        </w:rPr>
        <w:t xml:space="preserve"> </w:t>
      </w:r>
      <w:r w:rsidRPr="00A73EE0"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>ศักดินาแปดร้อยไซร้</w:t>
      </w:r>
      <w:r w:rsidRPr="00A73EE0">
        <w:rPr>
          <w:rFonts w:ascii="TH SarabunPSK" w:eastAsia="Times New Roman" w:hAnsi="TH SarabunPSK" w:cs="TH SarabunPSK"/>
          <w:sz w:val="32"/>
          <w:szCs w:val="32"/>
          <w:lang w:eastAsia="en-ZW"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ab/>
      </w:r>
      <w:r w:rsidRPr="00A73EE0"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>สังกัดเมืองบางโพ</w:t>
      </w:r>
    </w:p>
    <w:p w14:paraId="064234C0" w14:textId="26BA17BA" w:rsidR="00A73EE0" w:rsidRDefault="00A73EE0" w:rsidP="00A73EE0">
      <w:pPr>
        <w:spacing w:after="0" w:line="240" w:lineRule="auto"/>
        <w:ind w:left="720" w:firstLine="720"/>
        <w:jc w:val="thaiDistribute"/>
        <w:rPr>
          <w:rFonts w:ascii="TH SarabunPSK" w:eastAsia="Times New Roman" w:hAnsi="TH SarabunPSK" w:cs="TH SarabunPSK"/>
          <w:sz w:val="32"/>
          <w:szCs w:val="32"/>
          <w:lang w:eastAsia="en-ZW"/>
        </w:rPr>
      </w:pPr>
      <w:r w:rsidRPr="00A73EE0"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>พ.ศ.สองพันสองร้อย</w:t>
      </w:r>
      <w:r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ab/>
      </w:r>
      <w:r w:rsidRPr="00A73EE0">
        <w:rPr>
          <w:rFonts w:ascii="TH SarabunPSK" w:eastAsia="Times New Roman" w:hAnsi="TH SarabunPSK" w:cs="TH SarabunPSK"/>
          <w:sz w:val="32"/>
          <w:szCs w:val="32"/>
          <w:lang w:eastAsia="en-ZW"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ab/>
      </w:r>
      <w:r w:rsidRPr="00A73EE0"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>สามสิบ</w:t>
      </w:r>
      <w:r w:rsidRPr="00A73EE0">
        <w:rPr>
          <w:rFonts w:ascii="TH SarabunPSK" w:eastAsia="Times New Roman" w:hAnsi="TH SarabunPSK" w:cs="TH SarabunPSK"/>
          <w:sz w:val="32"/>
          <w:szCs w:val="32"/>
          <w:lang w:eastAsia="en-ZW"/>
        </w:rPr>
        <w:t xml:space="preserve"> </w:t>
      </w:r>
    </w:p>
    <w:p w14:paraId="34EE6BC3" w14:textId="4C2CF085" w:rsidR="00A73EE0" w:rsidRDefault="00A73EE0" w:rsidP="00A73EE0">
      <w:pPr>
        <w:spacing w:after="0" w:line="240" w:lineRule="auto"/>
        <w:ind w:left="720" w:firstLine="720"/>
        <w:jc w:val="thaiDistribute"/>
        <w:rPr>
          <w:rFonts w:ascii="TH SarabunPSK" w:eastAsia="Times New Roman" w:hAnsi="TH SarabunPSK" w:cs="TH SarabunPSK"/>
          <w:sz w:val="32"/>
          <w:szCs w:val="32"/>
          <w:lang w:eastAsia="en-ZW"/>
        </w:rPr>
      </w:pPr>
      <w:r w:rsidRPr="00A73EE0"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>ลาลูแบร์ทูตสิ</w:t>
      </w:r>
      <w:r w:rsidRPr="00A73EE0">
        <w:rPr>
          <w:rFonts w:ascii="TH SarabunPSK" w:eastAsia="Times New Roman" w:hAnsi="TH SarabunPSK" w:cs="TH SarabunPSK"/>
          <w:sz w:val="32"/>
          <w:szCs w:val="32"/>
          <w:lang w:eastAsia="en-ZW"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ab/>
      </w:r>
      <w:r w:rsidRPr="00A73EE0"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>เยือนส้อง</w:t>
      </w:r>
      <w:r w:rsidRPr="00A73EE0">
        <w:rPr>
          <w:rFonts w:ascii="TH SarabunPSK" w:eastAsia="Times New Roman" w:hAnsi="TH SarabunPSK" w:cs="TH SarabunPSK"/>
          <w:sz w:val="32"/>
          <w:szCs w:val="32"/>
          <w:lang w:eastAsia="en-ZW"/>
        </w:rPr>
        <w:t xml:space="preserve"> </w:t>
      </w:r>
    </w:p>
    <w:p w14:paraId="39A8F2A7" w14:textId="7313EFC3" w:rsidR="00A73EE0" w:rsidRDefault="00A73EE0" w:rsidP="00A73EE0">
      <w:pPr>
        <w:spacing w:after="0" w:line="240" w:lineRule="auto"/>
        <w:ind w:left="720" w:firstLine="720"/>
        <w:jc w:val="thaiDistribute"/>
        <w:rPr>
          <w:rFonts w:ascii="TH SarabunPSK" w:eastAsia="Times New Roman" w:hAnsi="TH SarabunPSK" w:cs="TH SarabunPSK"/>
          <w:sz w:val="32"/>
          <w:szCs w:val="32"/>
          <w:lang w:eastAsia="en-ZW"/>
        </w:rPr>
      </w:pPr>
      <w:r w:rsidRPr="00A73EE0"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>บันทึกพระธาตุทิพย์</w:t>
      </w:r>
      <w:r w:rsidRPr="00A73EE0">
        <w:rPr>
          <w:rFonts w:ascii="TH SarabunPSK" w:eastAsia="Times New Roman" w:hAnsi="TH SarabunPSK" w:cs="TH SarabunPSK"/>
          <w:sz w:val="32"/>
          <w:szCs w:val="32"/>
          <w:lang w:eastAsia="en-ZW"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ab/>
      </w:r>
      <w:r w:rsidRPr="00A73EE0"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>ศักดิ์สิทธิ์</w:t>
      </w:r>
      <w:r w:rsidRPr="00A73EE0">
        <w:rPr>
          <w:rFonts w:ascii="TH SarabunPSK" w:eastAsia="Times New Roman" w:hAnsi="TH SarabunPSK" w:cs="TH SarabunPSK"/>
          <w:sz w:val="32"/>
          <w:szCs w:val="32"/>
          <w:lang w:eastAsia="en-ZW"/>
        </w:rPr>
        <w:t xml:space="preserve"> </w:t>
      </w:r>
    </w:p>
    <w:p w14:paraId="2171D034" w14:textId="5EE1F6B0" w:rsidR="00A73EE0" w:rsidRPr="00A73EE0" w:rsidRDefault="00A73EE0" w:rsidP="00A73EE0">
      <w:pPr>
        <w:spacing w:after="0" w:line="240" w:lineRule="auto"/>
        <w:ind w:left="720" w:firstLine="720"/>
        <w:jc w:val="thaiDistribute"/>
        <w:rPr>
          <w:rFonts w:ascii="TH SarabunPSK" w:eastAsia="Times New Roman" w:hAnsi="TH SarabunPSK" w:cs="TH SarabunPSK"/>
          <w:sz w:val="32"/>
          <w:szCs w:val="32"/>
          <w:lang w:eastAsia="en-ZW"/>
        </w:rPr>
      </w:pPr>
      <w:r w:rsidRPr="00A73EE0"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>ผู้คนหลั่งไหลป้อง</w:t>
      </w:r>
      <w:r w:rsidRPr="00A73EE0">
        <w:rPr>
          <w:rFonts w:ascii="TH SarabunPSK" w:eastAsia="Times New Roman" w:hAnsi="TH SarabunPSK" w:cs="TH SarabunPSK"/>
          <w:sz w:val="32"/>
          <w:szCs w:val="32"/>
          <w:lang w:eastAsia="en-ZW"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ab/>
      </w:r>
      <w:r w:rsidRPr="00A73EE0"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>กราบไหว้บูชา</w:t>
      </w:r>
    </w:p>
    <w:p w14:paraId="695B5AA3" w14:textId="77777777" w:rsidR="000D73FF" w:rsidRDefault="000D73FF" w:rsidP="00DD0B1D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  <w:lang w:eastAsia="en-ZW"/>
        </w:rPr>
      </w:pPr>
    </w:p>
    <w:p w14:paraId="7FB38A31" w14:textId="09C4A87E" w:rsidR="007565EB" w:rsidRDefault="00DD0B1D" w:rsidP="00E53A53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ZW"/>
        </w:rPr>
      </w:pP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  <w:lang w:val="en-ZW" w:eastAsia="en-ZW"/>
        </w:rPr>
        <w:t>สวางคบุรี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 xml:space="preserve">ตกเป็นส่วนหนึ่งของศูนย์อำนาจรัฐกรุงศรีอยุธยา แต่ไม่ได้รับผลกระทบจากสงครามเสียกรุงศรีอยุธยา ครั้งที่ ๒ พ.ศ. ๒๓๑๐ มากนัก จึงทำให้เกิดการตั้งตัวเป็นอิสระในการปกครอง 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 xml:space="preserve">ตอนปลายสมัยกรุงศรีอยุทธยา </w:t>
      </w:r>
    </w:p>
    <w:p w14:paraId="3F389167" w14:textId="4DF8B564" w:rsidR="00DD0B1D" w:rsidRDefault="00CF4094" w:rsidP="00E53A53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ZW"/>
        </w:rPr>
      </w:pPr>
      <w:r w:rsidRPr="00CF40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eastAsia="en-ZW"/>
        </w:rPr>
        <w:t>พ.ศ. 2283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ZW"/>
        </w:rPr>
        <w:t xml:space="preserve">  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>ในแผ่นดินสมเด็จพระเจ้าบรมโกศ</w:t>
      </w:r>
      <w:r w:rsidR="00280DC7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ZW"/>
        </w:rPr>
        <w:t xml:space="preserve"> </w:t>
      </w:r>
      <w:r w:rsidR="00280DC7" w:rsidRPr="00280DC7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 xml:space="preserve">แห่งกรุงศรีอยุธยา ได้เสด็จขึ้นไปที่วัดนี้ ในเดือน 12 จุลศักราช 1102... </w:t>
      </w:r>
      <w:r w:rsidRPr="00CF4094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 xml:space="preserve">ทรงพระกรุณาโปรดเกล้าฯ ให้จัดงานสมโภชถึง 3 วัน </w:t>
      </w:r>
      <w:r w:rsidR="00280DC7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ZW"/>
        </w:rPr>
        <w:t>และ</w:t>
      </w:r>
      <w:r w:rsidR="00DD0B1D"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>ในแผ่นดินสมเด็จพระเจ้าบรมโกศ ปรากฏว่ามีพระภิกษุชาวเมืองเหนือรูปหนึ่ง</w:t>
      </w:r>
      <w:r w:rsidR="00DD0B1D" w:rsidRPr="00864D4A">
        <w:rPr>
          <w:rFonts w:ascii="TH SarabunPSK" w:eastAsia="Times New Roman" w:hAnsi="TH SarabunPSK" w:cs="TH SarabunPSK"/>
          <w:color w:val="222222"/>
          <w:sz w:val="32"/>
          <w:szCs w:val="32"/>
          <w:shd w:val="clear" w:color="auto" w:fill="FFFFFF"/>
          <w:lang w:eastAsia="en-ZW"/>
        </w:rPr>
        <w:t xml:space="preserve"> (</w:t>
      </w:r>
      <w:r w:rsidR="00DD0B1D" w:rsidRPr="00864D4A">
        <w:rPr>
          <w:rFonts w:ascii="TH SarabunPSK" w:eastAsia="Times New Roman" w:hAnsi="TH SarabunPSK" w:cs="TH SarabunPSK"/>
          <w:color w:val="222222"/>
          <w:sz w:val="32"/>
          <w:szCs w:val="32"/>
          <w:shd w:val="clear" w:color="auto" w:fill="FFFFFF"/>
          <w:cs/>
          <w:lang w:eastAsia="en-ZW"/>
        </w:rPr>
        <w:t>เวียงป่าเป้า)</w:t>
      </w:r>
      <w:r w:rsidR="00DD0B1D" w:rsidRPr="00864D4A">
        <w:rPr>
          <w:rFonts w:ascii="TH SarabunPSK" w:eastAsia="Times New Roman" w:hAnsi="TH SarabunPSK" w:cs="TH SarabunPSK"/>
          <w:color w:val="222222"/>
          <w:sz w:val="32"/>
          <w:szCs w:val="32"/>
          <w:shd w:val="clear" w:color="auto" w:fill="FFFFFF"/>
          <w:lang w:eastAsia="en-ZW"/>
        </w:rPr>
        <w:t> </w:t>
      </w:r>
      <w:r w:rsidR="00DD0B1D" w:rsidRPr="00864D4A">
        <w:rPr>
          <w:rFonts w:ascii="TH SarabunPSK" w:eastAsia="Times New Roman" w:hAnsi="TH SarabunPSK" w:cs="TH SarabunPSK"/>
          <w:color w:val="000000"/>
          <w:sz w:val="32"/>
          <w:szCs w:val="32"/>
          <w:lang w:eastAsia="en-ZW"/>
        </w:rPr>
        <w:t xml:space="preserve">  </w:t>
      </w:r>
      <w:r w:rsidR="00DD0B1D"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>ชื่อว่า เรือน หรือเป็นที่รู้จักกันทั่วไปว่า เจ้าพระฝาง ได้ลงมาศึกษาทางวิปัสสนาธุระ ณ กรุงศรีอยุธยาตอนปลาย</w:t>
      </w:r>
      <w:r w:rsidR="00DD0B1D" w:rsidRPr="00864D4A">
        <w:rPr>
          <w:rFonts w:ascii="TH SarabunPSK" w:eastAsia="Times New Roman" w:hAnsi="TH SarabunPSK" w:cs="TH SarabunPSK"/>
          <w:color w:val="000000"/>
          <w:sz w:val="32"/>
          <w:szCs w:val="32"/>
          <w:lang w:eastAsia="en-ZW"/>
        </w:rPr>
        <w:t xml:space="preserve">  </w:t>
      </w:r>
      <w:r w:rsidR="00DD0B1D"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>สอบเปรียญธรรมได้เป็น</w:t>
      </w:r>
      <w:r w:rsidR="00DD0B1D" w:rsidRPr="00864D4A">
        <w:rPr>
          <w:rFonts w:ascii="TH SarabunPSK" w:eastAsia="Times New Roman" w:hAnsi="TH SarabunPSK" w:cs="TH SarabunPSK"/>
          <w:color w:val="000000"/>
          <w:sz w:val="32"/>
          <w:szCs w:val="32"/>
          <w:lang w:eastAsia="en-ZW"/>
        </w:rPr>
        <w:t xml:space="preserve"> “</w:t>
      </w:r>
      <w:r w:rsidR="00DD0B1D"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>มหาเรือน</w:t>
      </w:r>
      <w:r w:rsidR="00DD0B1D" w:rsidRPr="00864D4A">
        <w:rPr>
          <w:rFonts w:ascii="TH SarabunPSK" w:eastAsia="Times New Roman" w:hAnsi="TH SarabunPSK" w:cs="TH SarabunPSK"/>
          <w:color w:val="000000"/>
          <w:sz w:val="32"/>
          <w:szCs w:val="32"/>
          <w:lang w:eastAsia="en-ZW"/>
        </w:rPr>
        <w:t xml:space="preserve">”   </w:t>
      </w:r>
      <w:r w:rsidR="00DD0B1D"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>ได้เป็นพระที่พระพากุลเถระ</w:t>
      </w:r>
      <w:r w:rsidR="00DD0B1D" w:rsidRPr="00864D4A">
        <w:rPr>
          <w:rFonts w:ascii="TH SarabunPSK" w:eastAsia="Times New Roman" w:hAnsi="TH SarabunPSK" w:cs="TH SarabunPSK"/>
          <w:color w:val="000000"/>
          <w:sz w:val="32"/>
          <w:szCs w:val="32"/>
          <w:lang w:eastAsia="en-ZW"/>
        </w:rPr>
        <w:t xml:space="preserve">  </w:t>
      </w:r>
      <w:r w:rsidR="00DD0B1D"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>ตำแหน่งพระราชาคณะ ณ วัดศรีอโยธยา</w:t>
      </w:r>
      <w:r w:rsidR="00DD0B1D" w:rsidRPr="00864D4A">
        <w:rPr>
          <w:rFonts w:ascii="TH SarabunPSK" w:eastAsia="Times New Roman" w:hAnsi="TH SarabunPSK" w:cs="TH SarabunPSK"/>
          <w:color w:val="000000"/>
          <w:sz w:val="32"/>
          <w:szCs w:val="32"/>
          <w:lang w:eastAsia="en-ZW"/>
        </w:rPr>
        <w:t xml:space="preserve">  </w:t>
      </w:r>
      <w:r w:rsidR="00DD0B1D"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 xml:space="preserve">หรือที่เรียกกันเป็นสามัญว่าวัดเดิม  </w:t>
      </w:r>
      <w:r w:rsidR="00DD0B1D"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lastRenderedPageBreak/>
        <w:t xml:space="preserve">อยู่ในจังหวัดพระนครศรีอยุธยาทั้งฝั่งตะวันออกของทางรถไฟในแถบวัดสมณโกศและวัดกุฏีดาว </w:t>
      </w:r>
      <w:r w:rsidR="00DD0B1D" w:rsidRPr="00864D4A">
        <w:rPr>
          <w:rFonts w:ascii="TH SarabunPSK" w:eastAsia="Times New Roman" w:hAnsi="TH SarabunPSK" w:cs="TH SarabunPSK"/>
          <w:color w:val="000000"/>
          <w:sz w:val="32"/>
          <w:szCs w:val="32"/>
          <w:lang w:eastAsia="en-ZW"/>
        </w:rPr>
        <w:t xml:space="preserve">  </w:t>
      </w:r>
      <w:r w:rsidR="00DD0B1D" w:rsidRPr="00864D4A">
        <w:rPr>
          <w:rFonts w:ascii="TH SarabunPSK" w:eastAsia="Times New Roman" w:hAnsi="TH SarabunPSK" w:cs="TH SarabunPSK"/>
          <w:color w:val="222222"/>
          <w:sz w:val="32"/>
          <w:szCs w:val="32"/>
          <w:shd w:val="clear" w:color="auto" w:fill="FFFFFF"/>
          <w:cs/>
          <w:lang w:eastAsia="en-ZW"/>
        </w:rPr>
        <w:t>ต่อมาพระเจ้าอยู่หัวบรมโกศโปรดเกล้าฯ ให้พระมหาเรือนเป็น</w:t>
      </w:r>
      <w:hyperlink r:id="rId29" w:history="1">
        <w:r w:rsidR="00DD0B1D" w:rsidRPr="00864D4A">
          <w:rPr>
            <w:rFonts w:ascii="TH SarabunPSK" w:eastAsia="Times New Roman" w:hAnsi="TH SarabunPSK" w:cs="TH SarabunPSK"/>
            <w:color w:val="0B0080"/>
            <w:sz w:val="32"/>
            <w:szCs w:val="32"/>
            <w:u w:val="single"/>
            <w:shd w:val="clear" w:color="auto" w:fill="FFFFFF"/>
            <w:cs/>
            <w:lang w:eastAsia="en-ZW"/>
          </w:rPr>
          <w:t>พระราชาคณะ</w:t>
        </w:r>
      </w:hyperlink>
      <w:r w:rsidR="00DD0B1D" w:rsidRPr="00864D4A">
        <w:rPr>
          <w:rFonts w:ascii="TH SarabunPSK" w:eastAsia="Times New Roman" w:hAnsi="TH SarabunPSK" w:cs="TH SarabunPSK"/>
          <w:color w:val="222222"/>
          <w:sz w:val="32"/>
          <w:szCs w:val="32"/>
          <w:shd w:val="clear" w:color="auto" w:fill="FFFFFF"/>
          <w:lang w:eastAsia="en-ZW"/>
        </w:rPr>
        <w:t> </w:t>
      </w:r>
      <w:r w:rsidR="00DD0B1D" w:rsidRPr="00864D4A">
        <w:rPr>
          <w:rFonts w:ascii="TH SarabunPSK" w:eastAsia="Times New Roman" w:hAnsi="TH SarabunPSK" w:cs="TH SarabunPSK"/>
          <w:color w:val="222222"/>
          <w:sz w:val="32"/>
          <w:szCs w:val="32"/>
          <w:shd w:val="clear" w:color="auto" w:fill="FFFFFF"/>
          <w:cs/>
          <w:lang w:eastAsia="en-ZW"/>
        </w:rPr>
        <w:t>ที่พระพากุลเถระ คณะฝ่าย</w:t>
      </w:r>
      <w:hyperlink r:id="rId30" w:history="1">
        <w:r w:rsidR="00DD0B1D" w:rsidRPr="00864D4A">
          <w:rPr>
            <w:rFonts w:ascii="TH SarabunPSK" w:eastAsia="Times New Roman" w:hAnsi="TH SarabunPSK" w:cs="TH SarabunPSK"/>
            <w:color w:val="0B0080"/>
            <w:sz w:val="32"/>
            <w:szCs w:val="32"/>
            <w:u w:val="single"/>
            <w:shd w:val="clear" w:color="auto" w:fill="FFFFFF"/>
            <w:cs/>
            <w:lang w:eastAsia="en-ZW"/>
          </w:rPr>
          <w:t>อรัญวาสี</w:t>
        </w:r>
      </w:hyperlink>
      <w:r w:rsidR="00DD0B1D" w:rsidRPr="00864D4A">
        <w:rPr>
          <w:rFonts w:ascii="TH SarabunPSK" w:eastAsia="Times New Roman" w:hAnsi="TH SarabunPSK" w:cs="TH SarabunPSK"/>
          <w:color w:val="222222"/>
          <w:sz w:val="32"/>
          <w:szCs w:val="32"/>
          <w:shd w:val="clear" w:color="auto" w:fill="FFFFFF"/>
          <w:lang w:eastAsia="en-ZW"/>
        </w:rPr>
        <w:t> </w:t>
      </w:r>
      <w:r w:rsidR="00DD0B1D" w:rsidRPr="00864D4A">
        <w:rPr>
          <w:rFonts w:ascii="TH SarabunPSK" w:eastAsia="Times New Roman" w:hAnsi="TH SarabunPSK" w:cs="TH SarabunPSK"/>
          <w:color w:val="222222"/>
          <w:sz w:val="32"/>
          <w:szCs w:val="32"/>
          <w:shd w:val="clear" w:color="auto" w:fill="FFFFFF"/>
          <w:cs/>
          <w:lang w:eastAsia="en-ZW"/>
        </w:rPr>
        <w:t>อยู่วัดศรีโยธยาได้ไม่นาน ก็โปรดเกล้าฯ ให้เป็น</w:t>
      </w:r>
      <w:hyperlink r:id="rId31" w:history="1">
        <w:r w:rsidR="00DD0B1D" w:rsidRPr="00864D4A">
          <w:rPr>
            <w:rFonts w:ascii="TH SarabunPSK" w:eastAsia="Times New Roman" w:hAnsi="TH SarabunPSK" w:cs="TH SarabunPSK"/>
            <w:color w:val="0B0080"/>
            <w:sz w:val="32"/>
            <w:szCs w:val="32"/>
            <w:u w:val="single"/>
            <w:shd w:val="clear" w:color="auto" w:fill="FFFFFF"/>
            <w:cs/>
            <w:lang w:eastAsia="en-ZW"/>
          </w:rPr>
          <w:t>พระสังฆราชาเจ้าคณะ</w:t>
        </w:r>
      </w:hyperlink>
      <w:r w:rsidR="00DD0B1D" w:rsidRPr="00864D4A">
        <w:rPr>
          <w:rFonts w:ascii="TH SarabunPSK" w:eastAsia="Times New Roman" w:hAnsi="TH SarabunPSK" w:cs="TH SarabunPSK"/>
          <w:color w:val="222222"/>
          <w:sz w:val="32"/>
          <w:szCs w:val="32"/>
          <w:shd w:val="clear" w:color="auto" w:fill="FFFFFF"/>
          <w:lang w:eastAsia="en-ZW"/>
        </w:rPr>
        <w:t> </w:t>
      </w:r>
      <w:r w:rsidR="00DD0B1D" w:rsidRPr="00864D4A">
        <w:rPr>
          <w:rFonts w:ascii="TH SarabunPSK" w:eastAsia="Times New Roman" w:hAnsi="TH SarabunPSK" w:cs="TH SarabunPSK"/>
          <w:color w:val="222222"/>
          <w:sz w:val="32"/>
          <w:szCs w:val="32"/>
          <w:shd w:val="clear" w:color="auto" w:fill="FFFFFF"/>
          <w:cs/>
          <w:lang w:eastAsia="en-ZW"/>
        </w:rPr>
        <w:t>และกลับขึ้นไปจำวัดอยู่ที่</w:t>
      </w:r>
      <w:hyperlink r:id="rId32" w:history="1">
        <w:r w:rsidR="00DD0B1D" w:rsidRPr="00864D4A">
          <w:rPr>
            <w:rFonts w:ascii="TH SarabunPSK" w:eastAsia="Times New Roman" w:hAnsi="TH SarabunPSK" w:cs="TH SarabunPSK"/>
            <w:color w:val="0B0080"/>
            <w:sz w:val="32"/>
            <w:szCs w:val="32"/>
            <w:u w:val="single"/>
            <w:shd w:val="clear" w:color="auto" w:fill="FFFFFF"/>
            <w:cs/>
            <w:lang w:eastAsia="en-ZW"/>
          </w:rPr>
          <w:t>วัดพระฝาง</w:t>
        </w:r>
      </w:hyperlink>
      <w:r w:rsidR="00DD0B1D" w:rsidRPr="00864D4A">
        <w:rPr>
          <w:rFonts w:ascii="TH SarabunPSK" w:eastAsia="Times New Roman" w:hAnsi="TH SarabunPSK" w:cs="TH SarabunPSK"/>
          <w:color w:val="222222"/>
          <w:sz w:val="32"/>
          <w:szCs w:val="32"/>
          <w:shd w:val="clear" w:color="auto" w:fill="FFFFFF"/>
          <w:lang w:eastAsia="en-ZW"/>
        </w:rPr>
        <w:t> </w:t>
      </w:r>
      <w:r w:rsidR="00DD0B1D" w:rsidRPr="00864D4A">
        <w:rPr>
          <w:rFonts w:ascii="TH SarabunPSK" w:eastAsia="Times New Roman" w:hAnsi="TH SarabunPSK" w:cs="TH SarabunPSK"/>
          <w:color w:val="222222"/>
          <w:sz w:val="32"/>
          <w:szCs w:val="32"/>
          <w:shd w:val="clear" w:color="auto" w:fill="FFFFFF"/>
          <w:cs/>
          <w:lang w:eastAsia="en-ZW"/>
        </w:rPr>
        <w:t>ณ เมือง</w:t>
      </w:r>
      <w:hyperlink r:id="rId33" w:history="1">
        <w:r w:rsidR="00DD0B1D" w:rsidRPr="00864D4A">
          <w:rPr>
            <w:rFonts w:ascii="TH SarabunPSK" w:eastAsia="Times New Roman" w:hAnsi="TH SarabunPSK" w:cs="TH SarabunPSK"/>
            <w:color w:val="0B0080"/>
            <w:sz w:val="32"/>
            <w:szCs w:val="32"/>
            <w:u w:val="single"/>
            <w:shd w:val="clear" w:color="auto" w:fill="FFFFFF"/>
            <w:cs/>
            <w:lang w:eastAsia="en-ZW"/>
          </w:rPr>
          <w:t>สวางคบุรี</w:t>
        </w:r>
      </w:hyperlink>
      <w:r w:rsidR="00DD0B1D" w:rsidRPr="00864D4A">
        <w:rPr>
          <w:rFonts w:ascii="TH SarabunPSK" w:eastAsia="Times New Roman" w:hAnsi="TH SarabunPSK" w:cs="TH SarabunPSK"/>
          <w:color w:val="222222"/>
          <w:sz w:val="32"/>
          <w:szCs w:val="32"/>
          <w:shd w:val="clear" w:color="auto" w:fill="FFFFFF"/>
          <w:lang w:eastAsia="en-ZW"/>
        </w:rPr>
        <w:t> (</w:t>
      </w:r>
      <w:r w:rsidR="00DD0B1D" w:rsidRPr="00864D4A">
        <w:rPr>
          <w:rFonts w:ascii="TH SarabunPSK" w:eastAsia="Times New Roman" w:hAnsi="TH SarabunPSK" w:cs="TH SarabunPSK"/>
          <w:color w:val="222222"/>
          <w:sz w:val="32"/>
          <w:szCs w:val="32"/>
          <w:shd w:val="clear" w:color="auto" w:fill="FFFFFF"/>
          <w:cs/>
          <w:lang w:eastAsia="en-ZW"/>
        </w:rPr>
        <w:t>เมืองฝาง) มีผู้คนเคารพนับถือมาก ท่านเป็นผู้สร้าง</w:t>
      </w:r>
      <w:hyperlink r:id="rId34" w:history="1">
        <w:r w:rsidR="00DD0B1D" w:rsidRPr="00864D4A">
          <w:rPr>
            <w:rFonts w:ascii="TH SarabunPSK" w:eastAsia="Times New Roman" w:hAnsi="TH SarabunPSK" w:cs="TH SarabunPSK"/>
            <w:color w:val="0B0080"/>
            <w:sz w:val="32"/>
            <w:szCs w:val="32"/>
            <w:u w:val="single"/>
            <w:shd w:val="clear" w:color="auto" w:fill="FFFFFF"/>
            <w:cs/>
            <w:lang w:eastAsia="en-ZW"/>
          </w:rPr>
          <w:t>พระพุทธรูปทรงเครื่องสำคัญ</w:t>
        </w:r>
      </w:hyperlink>
      <w:r w:rsidR="00DD0B1D" w:rsidRPr="00864D4A">
        <w:rPr>
          <w:rFonts w:ascii="TH SarabunPSK" w:eastAsia="Times New Roman" w:hAnsi="TH SarabunPSK" w:cs="TH SarabunPSK"/>
          <w:color w:val="222222"/>
          <w:sz w:val="32"/>
          <w:szCs w:val="32"/>
          <w:shd w:val="clear" w:color="auto" w:fill="FFFFFF"/>
          <w:cs/>
          <w:lang w:eastAsia="en-ZW"/>
        </w:rPr>
        <w:t>ไว้ใน</w:t>
      </w:r>
      <w:hyperlink r:id="rId35" w:history="1">
        <w:r w:rsidR="00DD0B1D" w:rsidRPr="00864D4A">
          <w:rPr>
            <w:rFonts w:ascii="TH SarabunPSK" w:eastAsia="Times New Roman" w:hAnsi="TH SarabunPSK" w:cs="TH SarabunPSK"/>
            <w:color w:val="0B0080"/>
            <w:sz w:val="32"/>
            <w:szCs w:val="32"/>
            <w:u w:val="single"/>
            <w:shd w:val="clear" w:color="auto" w:fill="FFFFFF"/>
            <w:cs/>
            <w:lang w:eastAsia="en-ZW"/>
          </w:rPr>
          <w:t>โบสถ์</w:t>
        </w:r>
      </w:hyperlink>
      <w:r w:rsidR="00DD0B1D" w:rsidRPr="00864D4A">
        <w:rPr>
          <w:rFonts w:ascii="TH SarabunPSK" w:eastAsia="Times New Roman" w:hAnsi="TH SarabunPSK" w:cs="TH SarabunPSK"/>
          <w:color w:val="222222"/>
          <w:sz w:val="32"/>
          <w:szCs w:val="32"/>
          <w:shd w:val="clear" w:color="auto" w:fill="FFFFFF"/>
          <w:cs/>
          <w:lang w:eastAsia="en-ZW"/>
        </w:rPr>
        <w:t xml:space="preserve">วัดพระฝางสวางคบุรี </w:t>
      </w:r>
      <w:r w:rsidR="00DD0B1D" w:rsidRPr="00864D4A">
        <w:rPr>
          <w:rFonts w:ascii="TH SarabunPSK" w:eastAsia="Times New Roman" w:hAnsi="TH SarabunPSK" w:cs="TH SarabunPSK"/>
          <w:color w:val="000000"/>
          <w:sz w:val="32"/>
          <w:szCs w:val="32"/>
          <w:lang w:eastAsia="en-ZW"/>
        </w:rPr>
        <w:t>(</w:t>
      </w:r>
      <w:r w:rsidR="00DD0B1D"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ZW"/>
        </w:rPr>
        <w:t>พระราชพงศาวดารฉบับพระราชหัตถเลขา</w:t>
      </w:r>
      <w:r w:rsidR="00DD0B1D" w:rsidRPr="00864D4A">
        <w:rPr>
          <w:rFonts w:ascii="TH SarabunPSK" w:eastAsia="Times New Roman" w:hAnsi="TH SarabunPSK" w:cs="TH SarabunPSK"/>
          <w:color w:val="000000"/>
          <w:sz w:val="32"/>
          <w:szCs w:val="32"/>
          <w:lang w:eastAsia="en-ZW"/>
        </w:rPr>
        <w:t>,  2505) </w:t>
      </w:r>
    </w:p>
    <w:p w14:paraId="1746ECB4" w14:textId="77777777" w:rsidR="00EC34D9" w:rsidRPr="00864D4A" w:rsidRDefault="00EC34D9" w:rsidP="007565EB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  <w:lang w:eastAsia="en-ZW"/>
        </w:rPr>
      </w:pPr>
    </w:p>
    <w:p w14:paraId="782EF967" w14:textId="74C40760" w:rsidR="00DD0B1D" w:rsidRPr="00864D4A" w:rsidRDefault="00DD0B1D" w:rsidP="00DD0B1D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  <w:lang w:eastAsia="en-ZW"/>
        </w:rPr>
      </w:pPr>
      <w:r w:rsidRPr="00864D4A">
        <w:rPr>
          <w:rFonts w:ascii="TH SarabunPSK" w:eastAsia="Times New Roman" w:hAnsi="TH SarabunPSK" w:cs="TH SarabunPSK"/>
          <w:noProof/>
          <w:color w:val="000000"/>
          <w:sz w:val="32"/>
          <w:szCs w:val="32"/>
          <w:bdr w:val="single" w:sz="48" w:space="0" w:color="FFFFFF" w:frame="1"/>
        </w:rPr>
        <w:drawing>
          <wp:inline distT="0" distB="0" distL="0" distR="0" wp14:anchorId="10B0530B" wp14:editId="337E5D66">
            <wp:extent cx="1662659" cy="2440305"/>
            <wp:effectExtent l="0" t="0" r="0" b="0"/>
            <wp:docPr id="178" name="รูปภาพ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196" cy="2448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2CE38" w14:textId="6D28490E" w:rsidR="00DD0B1D" w:rsidRPr="00864D4A" w:rsidRDefault="00DD0B1D" w:rsidP="00DD0B1D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  <w:lang w:eastAsia="en-ZW"/>
        </w:rPr>
      </w:pPr>
      <w:r w:rsidRPr="00864D4A">
        <w:rPr>
          <w:rFonts w:ascii="TH SarabunPSK" w:eastAsia="Times New Roman" w:hAnsi="TH SarabunPSK" w:cs="TH SarabunPSK"/>
          <w:color w:val="222222"/>
          <w:sz w:val="32"/>
          <w:szCs w:val="32"/>
          <w:shd w:val="clear" w:color="auto" w:fill="FFFFFF"/>
          <w:cs/>
          <w:lang w:eastAsia="en-ZW"/>
        </w:rPr>
        <w:t>รูปหล่อบุคคลในพิพิธภัณฑ์</w:t>
      </w:r>
      <w:hyperlink r:id="rId37" w:history="1">
        <w:r w:rsidRPr="00864D4A">
          <w:rPr>
            <w:rFonts w:ascii="TH SarabunPSK" w:eastAsia="Times New Roman" w:hAnsi="TH SarabunPSK" w:cs="TH SarabunPSK"/>
            <w:color w:val="0B0080"/>
            <w:sz w:val="32"/>
            <w:szCs w:val="32"/>
            <w:u w:val="single"/>
            <w:shd w:val="clear" w:color="auto" w:fill="FFFFFF"/>
            <w:cs/>
            <w:lang w:eastAsia="en-ZW"/>
          </w:rPr>
          <w:t>วัดพระฝาง</w:t>
        </w:r>
      </w:hyperlink>
      <w:r w:rsidRPr="00864D4A">
        <w:rPr>
          <w:rFonts w:ascii="TH SarabunPSK" w:eastAsia="Times New Roman" w:hAnsi="TH SarabunPSK" w:cs="TH SarabunPSK"/>
          <w:color w:val="222222"/>
          <w:sz w:val="32"/>
          <w:szCs w:val="32"/>
          <w:shd w:val="clear" w:color="auto" w:fill="FFFFFF"/>
          <w:lang w:eastAsia="en-ZW"/>
        </w:rPr>
        <w:t> </w:t>
      </w:r>
      <w:r w:rsidRPr="00864D4A">
        <w:rPr>
          <w:rFonts w:ascii="TH SarabunPSK" w:eastAsia="Times New Roman" w:hAnsi="TH SarabunPSK" w:cs="TH SarabunPSK"/>
          <w:color w:val="222222"/>
          <w:sz w:val="32"/>
          <w:szCs w:val="32"/>
          <w:shd w:val="clear" w:color="auto" w:fill="FFFFFF"/>
          <w:cs/>
          <w:lang w:eastAsia="en-ZW"/>
        </w:rPr>
        <w:t>ซึ่งชาวบ้านเชื่อว่าเป็นรูปหล่อของเจ้าพระฝาง (เรือน)</w:t>
      </w:r>
    </w:p>
    <w:p w14:paraId="7A66C367" w14:textId="77777777" w:rsidR="00DD0B1D" w:rsidRPr="00864D4A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พระพากุลเถระครั้นรู้ว่ากรุงเสียแก่พม่าแล้วจึงซ่องสุมผู้คนเข้าด้วยเป็นหลายเมือง ตั้งตัวขึ้นเป็นเจ้าอีกตำบลหนึ่ง แต่หาสึกเป็นคฤหัสถ์ไม่ คงอยู่ในเพศสมณะ แต่นุ่งห่มผ้าแดง คนทั้งปวงเรียกว่า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> </w:t>
      </w:r>
      <w:r w:rsidRPr="00864D4A">
        <w:rPr>
          <w:rStyle w:val="af0"/>
          <w:rFonts w:ascii="TH SarabunPSK" w:hAnsi="TH SarabunPSK" w:cs="TH SarabunPSK"/>
          <w:b w:val="0"/>
          <w:bCs w:val="0"/>
          <w:color w:val="222222"/>
          <w:sz w:val="32"/>
          <w:szCs w:val="32"/>
        </w:rPr>
        <w:t>“</w:t>
      </w:r>
      <w:r w:rsidRPr="00864D4A">
        <w:rPr>
          <w:rStyle w:val="af0"/>
          <w:rFonts w:ascii="TH SarabunPSK" w:hAnsi="TH SarabunPSK" w:cs="TH SarabunPSK"/>
          <w:b w:val="0"/>
          <w:bCs w:val="0"/>
          <w:color w:val="222222"/>
          <w:sz w:val="32"/>
          <w:szCs w:val="32"/>
          <w:cs/>
        </w:rPr>
        <w:t>เจ้าพระฝาง”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> 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 xml:space="preserve">บรรดาเจ้าเมืองกรมการหัวเมืองฝ่ายเหนือตั้งแต่เหนือเมืองพิษณุโลกขึ้นไป ก็เกรงกลัวนับถืออยู่ในอำนาจทั้งสิ้น 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lastRenderedPageBreak/>
        <w:t>(พระราชพงศาวดาร ฉบับพระราชหัตถเลขา (ภาคจบ)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 xml:space="preserve">, 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๒๕๐๕ : ๓๐๗) ประกอบกับเจ้าพระฝางได้อาศัยเหตุหัวเมืองฝ่ายเหนือว่างผู้ปกครอง เพราะเจ้าเมืองต้องมาติดศึกในกรุงตั้งตัวขึ้นเป็นเจ้า (นิธิ เอียวศรีวงศ์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 xml:space="preserve">, 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๒๕๕๐ : ๑๗๑)</w:t>
      </w:r>
    </w:p>
    <w:p w14:paraId="53633E3A" w14:textId="77777777" w:rsidR="00DD0B1D" w:rsidRPr="00864D4A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ในขณะเดียวกันท่านคงมีผู้นับถือศรัทธามาก ด้วยมีตำแหน่งเป็นถึงพระสังฆราชาและเก่งทางด้านวิทยาคมมาก การห่มผ้าสีแดงคงเป็นสิ่งที่ท่านพยายามแสดงให้เห็นว่าไม่เป็นพระภิกษุแล้ว แต่ยังเคร่งครัดในศีลบางข้อและยังไม่มีภรรยา อีกประการหนึ่งก็เพื่อสร้างความเชื่อถือในหมู่ศิษย์ว่า อาจารย์ยังยึดหลักพุทธศาสนาอยู่ เรียกว่าใช้ศาสนาเป็นรัฐธรรมนูญในการบริหารบ้านเมือง แต่ไม่ได้เป็นพระ ท่านมีความรู้เรียนเก่ง คงไม่ทำให้ผู้คนที่ศรัทธาในตัวท่านได้รับความละอายเป็นแน่ (อนุสรณ์ ผลสวัสดิ์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 xml:space="preserve">, 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๒๕๕๑ : ๔)</w:t>
      </w:r>
    </w:p>
    <w:p w14:paraId="215721FF" w14:textId="5CDE6A8A" w:rsidR="00DD0B1D" w:rsidRPr="00864D4A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ที่สำคัญคือ เจ้าพระฝางน่าจะอาศัยอำนาจที่เกิดขึ้นจากพระมหาธาตุเมืองสวางคบุรี เพราะแม้ว่าภายหลังจะตีเมืองพิษณุโลกได้ก็มิได้ย้ายศูนย์อำนาจลงมายังเมืองพิษณุโลกซึ่งเป็นเมืองใหญ่ มีกำแพงเมือง ค่ายคูและประตูหอรบ</w:t>
      </w:r>
      <w:r w:rsidRPr="00D455C3">
        <w:rPr>
          <w:rFonts w:ascii="TH SarabunPSK" w:hAnsi="TH SarabunPSK" w:cs="TH SarabunPSK"/>
          <w:sz w:val="32"/>
          <w:szCs w:val="32"/>
          <w:cs/>
        </w:rPr>
        <w:t>มั่นคง</w:t>
      </w:r>
      <w:r w:rsidR="00D455C3" w:rsidRPr="00D455C3">
        <w:rPr>
          <w:rFonts w:ascii="TH SarabunPSK" w:hAnsi="TH SarabunPSK" w:cs="TH SarabunPSK" w:hint="cs"/>
          <w:sz w:val="32"/>
          <w:szCs w:val="32"/>
          <w:cs/>
        </w:rPr>
        <w:t>กว่ามาก</w:t>
      </w:r>
      <w:r w:rsidRPr="00D455C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6BFEED5" w14:textId="77777777" w:rsidR="00DD0B1D" w:rsidRPr="00864D4A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สะท้อนให้เห็นว่าอำนาจของเจ้าพระฝางนั้นผูกพันอยู่กับความศักดิ์สิทธิ์ของพระมหาธาตุที่เมืองสวางคบุรี และอิทธิฤทธิ์ปาฏิหาริย์ของเจ้าพระฝางเอง แกนกลางของชุมนุมเจ้าพระฝางก็คงเป็นคนในแถบเมืองสวางคบุรีที่ให้ความนับถือ ส่วนที่มีอำนาจมากนั้นก็คงเพราะมีชุมนุมท้องถิ่นอื่นๆ เข้าร่วมด้วยมาก (นิธิ เอียวศรีวงศ์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 xml:space="preserve">, 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๒๕๕๐ : ๑๗๒)</w:t>
      </w:r>
    </w:p>
    <w:p w14:paraId="2C3A27E3" w14:textId="77777777" w:rsidR="00DD0B1D" w:rsidRPr="00864D4A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ด้วยเหตุผลนี้จึงมีชาวบ้านจำนวนมากเข้ามาพึ่งพาอาศัยอยู่กับเจ้าพระฝาง เพื่อหลบหนีภยันตรายจากกองทัพพม่าที่ยกมา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lastRenderedPageBreak/>
        <w:t>ลาดตระเวนตามบ้านเล็กเมืองน้อยต่างๆ โดยเฉพาะอย่างยิ่งมีพระสงฆ์เข้ามาร่วมเป็นแม่ทัพนายกองในกองทัพเจ้าพระฝางด้วย</w:t>
      </w:r>
    </w:p>
    <w:p w14:paraId="4E190662" w14:textId="77777777" w:rsidR="00DD0B1D" w:rsidRPr="00864D4A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ในพระราชพงศาวดาร ฉบับพระราชหัตถเลขาระบุว่า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> </w:t>
      </w: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</w:rPr>
        <w:t>“</w:t>
      </w: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  <w:cs/>
        </w:rPr>
        <w:t>เจ้าพระฝางตั้งแต่งนายทัพนายกองแต่พื้นพระสงฆ์ทั้งสิ้น คือพระครูคิริมานนท์ ๑ พระครูเพชรรัตน ๑ พระอาจารย์จันทร์ ๑ พระอาจารย์ทอง ๑ พระอาจารย์เกิด ๑ แต่ล้วนเปนอลัชชีมิได้ลอายแก่บาปทั้งนั้น”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> </w:t>
      </w: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</w:rPr>
        <w:t>(</w:t>
      </w: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  <w:cs/>
        </w:rPr>
        <w:t>พระราชพงศาวดาร ฉบับพระราชหัตถเลขา (ภาคจบ)</w:t>
      </w: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</w:rPr>
        <w:t xml:space="preserve">, </w:t>
      </w: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  <w:cs/>
        </w:rPr>
        <w:t>๒๕๐๕ : ๓๐๘)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> 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แสดงให้เห็นว่าพระสงฆ์ในหัวเมืองฝ่ายเหนือจำนวนไม่น้อยได้เข้าร่วมกับเจ้าพระฝาง ซึ่งพระสงฆ์กลุ่มนี้ก็น่าจะเป็นหัวหน้าชุมนุมเล็กๆ ที่เกิดขึ้นในหัวเมืองฝ่ายเหนือ แล้วก็มาเข้ากับเจ้าพระฝางในภายหลัง จึงทำให้ชุมนุมเจ้าพระฝางกลายเป็นชุมนุมที่ใหญ่ขึ้นเป็นลำดับ และสามารถเอาตีชุมนุมเจ้าพิษณุโลกได้</w:t>
      </w:r>
    </w:p>
    <w:p w14:paraId="4DD34F61" w14:textId="5798C555" w:rsidR="00DD0B1D" w:rsidRPr="00864D4A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นอกจากนี้ ยังมีความเป็นไปได้ว่าอาจมีเจ้าเมืองแพร่เข้าร่วมกับชุมนุมเจ้าพระฝางด้วย เพราะปรากฏหลักฐานว่าเจ้าเมืองแพร่ซึ่งในหลักฐานเรียกว่า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> </w:t>
      </w:r>
      <w:r w:rsidRPr="00864D4A">
        <w:rPr>
          <w:rStyle w:val="af0"/>
          <w:rFonts w:ascii="TH SarabunPSK" w:hAnsi="TH SarabunPSK" w:cs="TH SarabunPSK"/>
          <w:b w:val="0"/>
          <w:bCs w:val="0"/>
          <w:color w:val="222222"/>
          <w:sz w:val="32"/>
          <w:szCs w:val="32"/>
        </w:rPr>
        <w:t>“</w:t>
      </w:r>
      <w:r w:rsidRPr="00864D4A">
        <w:rPr>
          <w:rStyle w:val="af0"/>
          <w:rFonts w:ascii="TH SarabunPSK" w:hAnsi="TH SarabunPSK" w:cs="TH SarabunPSK"/>
          <w:b w:val="0"/>
          <w:bCs w:val="0"/>
          <w:color w:val="222222"/>
          <w:sz w:val="32"/>
          <w:szCs w:val="32"/>
          <w:cs/>
        </w:rPr>
        <w:t>เมืองไชย”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> 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ก็เข้าด้วยกับเจ้าพระฝาง (พระราชพงศาวดาร ฉบับพระราชหัตถเลขา (ภาคจบ)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 xml:space="preserve">, 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๒๕๐๕ : ๓๔๑) แต่ นิธิ เอียวศรีวงศ์ สันนิษฐานว่าเป็นเจ้าเมืองน่าน (นิธิ เอียวศรีวงศ์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 xml:space="preserve">, 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๒๕๕๐ : ๑๗๒)อย่างไรก็ตาม เมืองไชยผู้นี้กลับมาอ่อนน้อมต่อสมเด็จพระเจ้าตากสินมหาราชในภายหลัง ดังปรากฏในคำโคลงยอพระเกียรติพระเจ้ากรุงธนบุรี (นายสวนมหาดเล็ก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 xml:space="preserve">, 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๒๔๔๖ : ๖๑)</w:t>
      </w:r>
    </w:p>
    <w:p w14:paraId="3E992237" w14:textId="1457489A" w:rsidR="00DD0B1D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เมื่อพิจารณาจากผู้นำและศูนย์กลางชุมนุมในแต่ละแห่ง ก็จะเห็นได้ว่าชุมนุมเจ้าพระฝาง เป็นชุมนุมที่มีพัฒนาการมาจากเมืองที่ค่อนข้างมีอำนาจทางการปกครองภายใต้ศูนย์อำนาจรัฐกรุงศรีอยุธยาน้อยที่สุดในบรรดากลุ่มชุมนุมที่ตั้งตนเป็นใหญ่หลังกรุงศรีอยุธยาสิ้นอำนาจ</w:t>
      </w:r>
    </w:p>
    <w:p w14:paraId="0B0C53D7" w14:textId="33345D3A" w:rsidR="006F3490" w:rsidRPr="006F3490" w:rsidRDefault="006F3490" w:rsidP="008D5355">
      <w:pPr>
        <w:spacing w:after="0" w:line="240" w:lineRule="auto"/>
        <w:ind w:hanging="9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F3490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บทกลอนสรุป</w:t>
      </w:r>
    </w:p>
    <w:p w14:paraId="3286E4DB" w14:textId="77777777" w:rsidR="008D5355" w:rsidRDefault="006F3490" w:rsidP="008D5355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3490">
        <w:rPr>
          <w:rFonts w:ascii="TH SarabunIT๙" w:hAnsi="TH SarabunIT๙" w:cs="TH SarabunIT๙"/>
          <w:sz w:val="32"/>
          <w:szCs w:val="32"/>
          <w:cs/>
        </w:rPr>
        <w:t>อยุธยาคราสมัยบรมโกศ</w:t>
      </w:r>
      <w:r w:rsidRPr="006F3490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6527F919" w14:textId="302C6762" w:rsidR="006F3490" w:rsidRDefault="006F3490" w:rsidP="008D5355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3490">
        <w:rPr>
          <w:rFonts w:ascii="TH SarabunIT๙" w:hAnsi="TH SarabunIT๙" w:cs="TH SarabunIT๙"/>
          <w:sz w:val="32"/>
          <w:szCs w:val="32"/>
          <w:cs/>
        </w:rPr>
        <w:t>พระเจ้าโปรดเสด็จเยือนดั่งคำขาน</w:t>
      </w:r>
      <w:r w:rsidRPr="006F349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05ADD57" w14:textId="77777777" w:rsidR="008D5355" w:rsidRDefault="006F3490" w:rsidP="006F3490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3490">
        <w:rPr>
          <w:rFonts w:ascii="TH SarabunIT๙" w:hAnsi="TH SarabunIT๙" w:cs="TH SarabunIT๙"/>
          <w:sz w:val="32"/>
          <w:szCs w:val="32"/>
          <w:cs/>
        </w:rPr>
        <w:t>ทรงสมโภชวัดพระฝางถึงสามนาน</w:t>
      </w:r>
      <w:r w:rsidRPr="006F3490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19358479" w14:textId="7C067F9E" w:rsidR="006F3490" w:rsidRPr="006F3490" w:rsidRDefault="006F3490" w:rsidP="006F3490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3490">
        <w:rPr>
          <w:rFonts w:ascii="TH SarabunIT๙" w:hAnsi="TH SarabunIT๙" w:cs="TH SarabunIT๙"/>
          <w:sz w:val="32"/>
          <w:szCs w:val="32"/>
          <w:cs/>
        </w:rPr>
        <w:t>พระมหาเรือนผู้เชี่ยวชาญวิปัสสนา</w:t>
      </w:r>
    </w:p>
    <w:p w14:paraId="28CF3913" w14:textId="77777777" w:rsidR="008D5355" w:rsidRDefault="006F3490" w:rsidP="006F3490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3490">
        <w:rPr>
          <w:rFonts w:ascii="TH SarabunIT๙" w:hAnsi="TH SarabunIT๙" w:cs="TH SarabunIT๙"/>
          <w:sz w:val="32"/>
          <w:szCs w:val="32"/>
          <w:cs/>
        </w:rPr>
        <w:t>ลงมาศึกษาเล่าเรียนกรุงศรี</w:t>
      </w:r>
      <w:r w:rsidRPr="006F3490">
        <w:rPr>
          <w:rFonts w:ascii="TH SarabunIT๙" w:hAnsi="TH SarabunIT๙" w:cs="TH SarabunIT๙"/>
          <w:sz w:val="32"/>
          <w:szCs w:val="32"/>
        </w:rPr>
        <w:t xml:space="preserve"> </w:t>
      </w:r>
      <w:r w:rsidR="00957919">
        <w:rPr>
          <w:rFonts w:ascii="TH SarabunIT๙" w:hAnsi="TH SarabunIT๙" w:cs="TH SarabunIT๙"/>
          <w:sz w:val="32"/>
          <w:szCs w:val="32"/>
          <w:cs/>
        </w:rPr>
        <w:tab/>
      </w:r>
      <w:r w:rsidR="00957919">
        <w:rPr>
          <w:rFonts w:ascii="TH SarabunIT๙" w:hAnsi="TH SarabunIT๙" w:cs="TH SarabunIT๙"/>
          <w:sz w:val="32"/>
          <w:szCs w:val="32"/>
          <w:cs/>
        </w:rPr>
        <w:tab/>
      </w:r>
    </w:p>
    <w:p w14:paraId="4813566B" w14:textId="58EA1FB5" w:rsidR="00957919" w:rsidRDefault="006F3490" w:rsidP="006F3490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3490">
        <w:rPr>
          <w:rFonts w:ascii="TH SarabunIT๙" w:hAnsi="TH SarabunIT๙" w:cs="TH SarabunIT๙"/>
          <w:sz w:val="32"/>
          <w:szCs w:val="32"/>
          <w:cs/>
        </w:rPr>
        <w:t>สอบเปรียญธรรมได้ดีเป็นมหา</w:t>
      </w:r>
      <w:r w:rsidRPr="006F349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EC1E75B" w14:textId="77777777" w:rsidR="008D5355" w:rsidRDefault="006F3490" w:rsidP="006F3490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3490">
        <w:rPr>
          <w:rFonts w:ascii="TH SarabunIT๙" w:hAnsi="TH SarabunIT๙" w:cs="TH SarabunIT๙"/>
          <w:sz w:val="32"/>
          <w:szCs w:val="32"/>
          <w:cs/>
        </w:rPr>
        <w:t>โปรดเกล้าฯ เป็นพระพากุลเถระราชา</w:t>
      </w:r>
      <w:r w:rsidRPr="006F3490">
        <w:rPr>
          <w:rFonts w:ascii="TH SarabunIT๙" w:hAnsi="TH SarabunIT๙" w:cs="TH SarabunIT๙"/>
          <w:sz w:val="32"/>
          <w:szCs w:val="32"/>
        </w:rPr>
        <w:t xml:space="preserve"> </w:t>
      </w:r>
      <w:r w:rsidR="00957919">
        <w:rPr>
          <w:rFonts w:ascii="TH SarabunIT๙" w:hAnsi="TH SarabunIT๙" w:cs="TH SarabunIT๙"/>
          <w:sz w:val="32"/>
          <w:szCs w:val="32"/>
          <w:cs/>
        </w:rPr>
        <w:tab/>
      </w:r>
    </w:p>
    <w:p w14:paraId="3527C563" w14:textId="30CD4AF8" w:rsidR="006F3490" w:rsidRPr="006F3490" w:rsidRDefault="006F3490" w:rsidP="006F3490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3490">
        <w:rPr>
          <w:rFonts w:ascii="TH SarabunIT๙" w:hAnsi="TH SarabunIT๙" w:cs="TH SarabunIT๙"/>
          <w:sz w:val="32"/>
          <w:szCs w:val="32"/>
          <w:cs/>
        </w:rPr>
        <w:t>อยู่วัดศรีโยธยาต่อมาได้ไม่นาน</w:t>
      </w:r>
    </w:p>
    <w:p w14:paraId="3A5E6473" w14:textId="77777777" w:rsidR="008D5355" w:rsidRDefault="006F3490" w:rsidP="008D5355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3490">
        <w:rPr>
          <w:rFonts w:ascii="TH SarabunIT๙" w:hAnsi="TH SarabunIT๙" w:cs="TH SarabunIT๙"/>
          <w:sz w:val="32"/>
          <w:szCs w:val="32"/>
          <w:cs/>
        </w:rPr>
        <w:t>ทรงดำรงสมณศักดิ์พระสังฆราชา</w:t>
      </w:r>
      <w:r w:rsidRPr="006F3490">
        <w:rPr>
          <w:rFonts w:ascii="TH SarabunIT๙" w:hAnsi="TH SarabunIT๙" w:cs="TH SarabunIT๙"/>
          <w:sz w:val="32"/>
          <w:szCs w:val="32"/>
        </w:rPr>
        <w:t xml:space="preserve"> </w:t>
      </w:r>
      <w:r w:rsidR="00957919">
        <w:rPr>
          <w:rFonts w:ascii="TH SarabunIT๙" w:hAnsi="TH SarabunIT๙" w:cs="TH SarabunIT๙"/>
          <w:sz w:val="32"/>
          <w:szCs w:val="32"/>
          <w:cs/>
        </w:rPr>
        <w:tab/>
      </w:r>
    </w:p>
    <w:p w14:paraId="4656102C" w14:textId="7FD57109" w:rsidR="00957919" w:rsidRDefault="006F3490" w:rsidP="008D5355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3490">
        <w:rPr>
          <w:rFonts w:ascii="TH SarabunIT๙" w:hAnsi="TH SarabunIT๙" w:cs="TH SarabunIT๙"/>
          <w:sz w:val="32"/>
          <w:szCs w:val="32"/>
          <w:cs/>
        </w:rPr>
        <w:t>เสด็จกลับเมืองสวางคบุรีสถาน</w:t>
      </w:r>
      <w:r w:rsidRPr="006F349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B742BD5" w14:textId="77777777" w:rsidR="008D5355" w:rsidRDefault="006F3490" w:rsidP="00957919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3490">
        <w:rPr>
          <w:rFonts w:ascii="TH SarabunIT๙" w:hAnsi="TH SarabunIT๙" w:cs="TH SarabunIT๙"/>
          <w:sz w:val="32"/>
          <w:szCs w:val="32"/>
          <w:cs/>
        </w:rPr>
        <w:t>สร้างพระพุทธรูปทรงเครื่องวิจิตรการ</w:t>
      </w:r>
      <w:r w:rsidR="00957919">
        <w:rPr>
          <w:rFonts w:ascii="TH SarabunIT๙" w:hAnsi="TH SarabunIT๙" w:cs="TH SarabunIT๙"/>
          <w:sz w:val="32"/>
          <w:szCs w:val="32"/>
          <w:cs/>
        </w:rPr>
        <w:tab/>
      </w:r>
      <w:r w:rsidRPr="006F349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1CC3FFB" w14:textId="5240651F" w:rsidR="006F3490" w:rsidRPr="006F3490" w:rsidRDefault="006F3490" w:rsidP="00957919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3490">
        <w:rPr>
          <w:rFonts w:ascii="TH SarabunIT๙" w:hAnsi="TH SarabunIT๙" w:cs="TH SarabunIT๙"/>
          <w:sz w:val="32"/>
          <w:szCs w:val="32"/>
          <w:cs/>
        </w:rPr>
        <w:t>ผู้คนต่างกราบกรานเคารพยำเกรง</w:t>
      </w:r>
    </w:p>
    <w:p w14:paraId="7349EF84" w14:textId="77777777" w:rsidR="008D5355" w:rsidRDefault="006F3490" w:rsidP="006F3490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3490">
        <w:rPr>
          <w:rFonts w:ascii="TH SarabunIT๙" w:hAnsi="TH SarabunIT๙" w:cs="TH SarabunIT๙"/>
          <w:sz w:val="32"/>
          <w:szCs w:val="32"/>
          <w:cs/>
        </w:rPr>
        <w:t>ครั้นอยุธยาเสียทีแก่พม่า</w:t>
      </w:r>
      <w:r w:rsidRPr="006F3490">
        <w:rPr>
          <w:rFonts w:ascii="TH SarabunIT๙" w:hAnsi="TH SarabunIT๙" w:cs="TH SarabunIT๙"/>
          <w:sz w:val="32"/>
          <w:szCs w:val="32"/>
        </w:rPr>
        <w:t xml:space="preserve"> </w:t>
      </w:r>
      <w:r w:rsidR="00957919">
        <w:rPr>
          <w:rFonts w:ascii="TH SarabunIT๙" w:hAnsi="TH SarabunIT๙" w:cs="TH SarabunIT๙"/>
          <w:sz w:val="32"/>
          <w:szCs w:val="32"/>
          <w:cs/>
        </w:rPr>
        <w:tab/>
      </w:r>
      <w:r w:rsidR="00957919">
        <w:rPr>
          <w:rFonts w:ascii="TH SarabunIT๙" w:hAnsi="TH SarabunIT๙" w:cs="TH SarabunIT๙"/>
          <w:sz w:val="32"/>
          <w:szCs w:val="32"/>
          <w:cs/>
        </w:rPr>
        <w:tab/>
      </w:r>
      <w:r w:rsidR="00957919">
        <w:rPr>
          <w:rFonts w:ascii="TH SarabunIT๙" w:hAnsi="TH SarabunIT๙" w:cs="TH SarabunIT๙"/>
          <w:sz w:val="32"/>
          <w:szCs w:val="32"/>
          <w:cs/>
        </w:rPr>
        <w:tab/>
      </w:r>
    </w:p>
    <w:p w14:paraId="559BACDA" w14:textId="02C24E7E" w:rsidR="00957919" w:rsidRDefault="006F3490" w:rsidP="006F3490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3490">
        <w:rPr>
          <w:rFonts w:ascii="TH SarabunIT๙" w:hAnsi="TH SarabunIT๙" w:cs="TH SarabunIT๙"/>
          <w:sz w:val="32"/>
          <w:szCs w:val="32"/>
          <w:cs/>
        </w:rPr>
        <w:t>พระพากุลเถระกล้าหาญข่มเหง</w:t>
      </w:r>
      <w:r w:rsidRPr="006F349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FFA2CE5" w14:textId="77777777" w:rsidR="008D5355" w:rsidRDefault="006F3490" w:rsidP="006F3490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3490">
        <w:rPr>
          <w:rFonts w:ascii="TH SarabunIT๙" w:hAnsi="TH SarabunIT๙" w:cs="TH SarabunIT๙"/>
          <w:sz w:val="32"/>
          <w:szCs w:val="32"/>
          <w:cs/>
        </w:rPr>
        <w:t>ไม่สึกเป็นฆราวาสนุ่งห่มผ้าแดงเพลิง</w:t>
      </w:r>
      <w:r w:rsidRPr="006F3490">
        <w:rPr>
          <w:rFonts w:ascii="TH SarabunIT๙" w:hAnsi="TH SarabunIT๙" w:cs="TH SarabunIT๙"/>
          <w:sz w:val="32"/>
          <w:szCs w:val="32"/>
        </w:rPr>
        <w:t xml:space="preserve"> </w:t>
      </w:r>
      <w:r w:rsidR="00957919">
        <w:rPr>
          <w:rFonts w:ascii="TH SarabunIT๙" w:hAnsi="TH SarabunIT๙" w:cs="TH SarabunIT๙"/>
          <w:sz w:val="32"/>
          <w:szCs w:val="32"/>
          <w:cs/>
        </w:rPr>
        <w:tab/>
      </w:r>
    </w:p>
    <w:p w14:paraId="23BF51EF" w14:textId="7676A08D" w:rsidR="006F3490" w:rsidRPr="006F3490" w:rsidRDefault="006F3490" w:rsidP="006F3490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3490">
        <w:rPr>
          <w:rFonts w:ascii="TH SarabunIT๙" w:hAnsi="TH SarabunIT๙" w:cs="TH SarabunIT๙"/>
          <w:sz w:val="32"/>
          <w:szCs w:val="32"/>
          <w:cs/>
        </w:rPr>
        <w:t>ตั้งตนเป็นเจ้าเกรงขามทั่วแดนไกล</w:t>
      </w:r>
    </w:p>
    <w:p w14:paraId="3D97EE49" w14:textId="77777777" w:rsidR="008D5355" w:rsidRDefault="006F3490" w:rsidP="008D5355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3490">
        <w:rPr>
          <w:rFonts w:ascii="TH SarabunIT๙" w:hAnsi="TH SarabunIT๙" w:cs="TH SarabunIT๙"/>
          <w:sz w:val="32"/>
          <w:szCs w:val="32"/>
          <w:cs/>
        </w:rPr>
        <w:t>ชาวเหนือต่างพึ่งพาบารมี</w:t>
      </w:r>
      <w:r w:rsidR="00957919">
        <w:rPr>
          <w:rFonts w:ascii="TH SarabunIT๙" w:hAnsi="TH SarabunIT๙" w:cs="TH SarabunIT๙"/>
          <w:sz w:val="32"/>
          <w:szCs w:val="32"/>
          <w:cs/>
        </w:rPr>
        <w:tab/>
      </w:r>
      <w:r w:rsidR="00957919">
        <w:rPr>
          <w:rFonts w:ascii="TH SarabunIT๙" w:hAnsi="TH SarabunIT๙" w:cs="TH SarabunIT๙"/>
          <w:sz w:val="32"/>
          <w:szCs w:val="32"/>
          <w:cs/>
        </w:rPr>
        <w:tab/>
      </w:r>
    </w:p>
    <w:p w14:paraId="085DA8D4" w14:textId="7B9927C7" w:rsidR="00957919" w:rsidRDefault="006F3490" w:rsidP="008D5355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3490">
        <w:rPr>
          <w:rFonts w:ascii="TH SarabunIT๙" w:hAnsi="TH SarabunIT๙" w:cs="TH SarabunIT๙"/>
          <w:sz w:val="32"/>
          <w:szCs w:val="32"/>
          <w:cs/>
        </w:rPr>
        <w:t>ตั้งวัดพระฝางเป็นที่มั่นใหญ่</w:t>
      </w:r>
      <w:r w:rsidRPr="006F349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33C60CA" w14:textId="77777777" w:rsidR="008D5355" w:rsidRDefault="006F3490" w:rsidP="00957919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3490">
        <w:rPr>
          <w:rFonts w:ascii="TH SarabunIT๙" w:hAnsi="TH SarabunIT๙" w:cs="TH SarabunIT๙"/>
          <w:sz w:val="32"/>
          <w:szCs w:val="32"/>
          <w:cs/>
        </w:rPr>
        <w:t>พระสงฆ์เป็นแม่ทัพนายกองร่วมใจ</w:t>
      </w:r>
      <w:r w:rsidRPr="006F3490">
        <w:rPr>
          <w:rFonts w:ascii="TH SarabunIT๙" w:hAnsi="TH SarabunIT๙" w:cs="TH SarabunIT๙"/>
          <w:sz w:val="32"/>
          <w:szCs w:val="32"/>
        </w:rPr>
        <w:t xml:space="preserve"> </w:t>
      </w:r>
      <w:r w:rsidR="00957919">
        <w:rPr>
          <w:rFonts w:ascii="TH SarabunIT๙" w:hAnsi="TH SarabunIT๙" w:cs="TH SarabunIT๙"/>
          <w:sz w:val="32"/>
          <w:szCs w:val="32"/>
          <w:cs/>
        </w:rPr>
        <w:tab/>
      </w:r>
      <w:r w:rsidR="00957919">
        <w:rPr>
          <w:rFonts w:ascii="TH SarabunIT๙" w:hAnsi="TH SarabunIT๙" w:cs="TH SarabunIT๙"/>
          <w:sz w:val="32"/>
          <w:szCs w:val="32"/>
          <w:cs/>
        </w:rPr>
        <w:tab/>
      </w:r>
    </w:p>
    <w:p w14:paraId="7DB6F7D1" w14:textId="089D3D11" w:rsidR="006F3490" w:rsidRPr="006F3490" w:rsidRDefault="006F3490" w:rsidP="00957919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3490">
        <w:rPr>
          <w:rFonts w:ascii="TH SarabunIT๙" w:hAnsi="TH SarabunIT๙" w:cs="TH SarabunIT๙"/>
          <w:sz w:val="32"/>
          <w:szCs w:val="32"/>
          <w:cs/>
        </w:rPr>
        <w:t>รวบรวมไพร่พลเกรียงไกรทั่วธานี</w:t>
      </w:r>
    </w:p>
    <w:p w14:paraId="263D947A" w14:textId="77777777" w:rsidR="008D5355" w:rsidRDefault="006F3490" w:rsidP="006F3490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3490">
        <w:rPr>
          <w:rFonts w:ascii="TH SarabunIT๙" w:hAnsi="TH SarabunIT๙" w:cs="TH SarabunIT๙"/>
          <w:sz w:val="32"/>
          <w:szCs w:val="32"/>
          <w:cs/>
        </w:rPr>
        <w:t>ชุมนุมเจ้าพระฝางแผ่อำนาจ</w:t>
      </w:r>
      <w:r w:rsidRPr="006F3490">
        <w:rPr>
          <w:rFonts w:ascii="TH SarabunIT๙" w:hAnsi="TH SarabunIT๙" w:cs="TH SarabunIT๙"/>
          <w:sz w:val="32"/>
          <w:szCs w:val="32"/>
        </w:rPr>
        <w:t xml:space="preserve"> </w:t>
      </w:r>
      <w:r w:rsidR="00957919">
        <w:rPr>
          <w:rFonts w:ascii="TH SarabunIT๙" w:hAnsi="TH SarabunIT๙" w:cs="TH SarabunIT๙"/>
          <w:sz w:val="32"/>
          <w:szCs w:val="32"/>
          <w:cs/>
        </w:rPr>
        <w:tab/>
      </w:r>
      <w:r w:rsidR="00957919">
        <w:rPr>
          <w:rFonts w:ascii="TH SarabunIT๙" w:hAnsi="TH SarabunIT๙" w:cs="TH SarabunIT๙"/>
          <w:sz w:val="32"/>
          <w:szCs w:val="32"/>
          <w:cs/>
        </w:rPr>
        <w:tab/>
      </w:r>
    </w:p>
    <w:p w14:paraId="26A0CF5C" w14:textId="0E59CDEC" w:rsidR="00957919" w:rsidRDefault="006F3490" w:rsidP="006F3490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3490">
        <w:rPr>
          <w:rFonts w:ascii="TH SarabunIT๙" w:hAnsi="TH SarabunIT๙" w:cs="TH SarabunIT๙"/>
          <w:sz w:val="32"/>
          <w:szCs w:val="32"/>
          <w:cs/>
        </w:rPr>
        <w:t>ตีหัวเมืองพิษณุโลกไม่หลีกหนี</w:t>
      </w:r>
      <w:r w:rsidRPr="006F349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B289A4A" w14:textId="77777777" w:rsidR="008D5355" w:rsidRDefault="006F3490" w:rsidP="006F3490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3490">
        <w:rPr>
          <w:rFonts w:ascii="TH SarabunIT๙" w:hAnsi="TH SarabunIT๙" w:cs="TH SarabunIT๙"/>
          <w:sz w:val="32"/>
          <w:szCs w:val="32"/>
          <w:cs/>
        </w:rPr>
        <w:t>เป็นศูนย์กลางการเมืองคู่วิถี</w:t>
      </w:r>
      <w:r w:rsidRPr="006F3490">
        <w:rPr>
          <w:rFonts w:ascii="TH SarabunIT๙" w:hAnsi="TH SarabunIT๙" w:cs="TH SarabunIT๙"/>
          <w:sz w:val="32"/>
          <w:szCs w:val="32"/>
        </w:rPr>
        <w:t xml:space="preserve"> </w:t>
      </w:r>
      <w:r w:rsidR="00D325B9">
        <w:rPr>
          <w:rFonts w:ascii="TH SarabunIT๙" w:hAnsi="TH SarabunIT๙" w:cs="TH SarabunIT๙"/>
          <w:sz w:val="32"/>
          <w:szCs w:val="32"/>
          <w:cs/>
        </w:rPr>
        <w:tab/>
      </w:r>
      <w:r w:rsidR="00D325B9">
        <w:rPr>
          <w:rFonts w:ascii="TH SarabunIT๙" w:hAnsi="TH SarabunIT๙" w:cs="TH SarabunIT๙"/>
          <w:sz w:val="32"/>
          <w:szCs w:val="32"/>
          <w:cs/>
        </w:rPr>
        <w:tab/>
      </w:r>
    </w:p>
    <w:p w14:paraId="6F4DFD64" w14:textId="2375D993" w:rsidR="006F3490" w:rsidRDefault="006F3490" w:rsidP="006F3490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3490">
        <w:rPr>
          <w:rFonts w:ascii="TH SarabunIT๙" w:hAnsi="TH SarabunIT๙" w:cs="TH SarabunIT๙"/>
          <w:sz w:val="32"/>
          <w:szCs w:val="32"/>
          <w:cs/>
        </w:rPr>
        <w:t>บันทึกไว้ในคัมภีร์ประวัติศาสตร์ไทย</w:t>
      </w:r>
    </w:p>
    <w:p w14:paraId="1901206A" w14:textId="77777777" w:rsidR="008D5355" w:rsidRDefault="008D5355" w:rsidP="006F3490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0A90A693" w14:textId="77777777" w:rsidR="008D5355" w:rsidRPr="006F3490" w:rsidRDefault="008D5355" w:rsidP="006F3490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26CEA8DE" w14:textId="77777777" w:rsidR="00DD0B1D" w:rsidRPr="00FC2A89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Prompt" w:hAnsi="Prompt" w:cs="Prompt"/>
          <w:color w:val="FFFFFF"/>
          <w:sz w:val="28"/>
          <w:szCs w:val="28"/>
          <w:u w:val="single"/>
          <w:lang w:eastAsia="en-ZW"/>
        </w:rPr>
      </w:pPr>
      <w:r w:rsidRPr="00FC2A89">
        <w:rPr>
          <w:rFonts w:ascii="Prompt" w:hAnsi="Prompt" w:cs="Prompt" w:hint="cs"/>
          <w:color w:val="000000"/>
          <w:sz w:val="28"/>
          <w:szCs w:val="28"/>
          <w:cs/>
          <w:lang w:eastAsia="en-ZW"/>
        </w:rPr>
        <w:lastRenderedPageBreak/>
        <w:t>ยุคกรุงธนบุรี</w:t>
      </w:r>
    </w:p>
    <w:bookmarkEnd w:id="0"/>
    <w:p w14:paraId="40CD7614" w14:textId="77777777" w:rsidR="00DD0B1D" w:rsidRPr="003729C9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729C9">
        <w:rPr>
          <w:rFonts w:ascii="TH SarabunPSK" w:hAnsi="TH SarabunPSK" w:cs="TH SarabunPSK"/>
          <w:sz w:val="32"/>
          <w:szCs w:val="32"/>
          <w:cs/>
        </w:rPr>
        <w:t>ภายหลังที่ศูนย์อำนาจรัฐกรุงศรีอยุธยาล่มสลายแล้ว ก็เกิดการตั้งชุมนุมต่างๆ ขึ้นหลายแห่งตามหัวเมือง เช่น ชุมนุมเจ้านครศรีธรรมราช ชุมนุมเจ้าพิมาย และชุมนุมเจ้าพิษณุโลก เป็นต้น ในลุ่มแม่น้ำเจ้าพระยาก็มีพระยาตากรวบรวมกำลังพลขับไล่กองทัพกรุงอังวะที่เหลืออยู่บางส่วนออกไปได้ แล้วสถาปนาศูนย์อำนาจรัฐขึ้นมาใหม่ที่เมืองธนบุรี และสถาปนาตนเองขึ้นเป็นสมเด็จพระเจ้ากรุงธนบุรี หรือ</w:t>
      </w:r>
      <w:r w:rsidRPr="003729C9">
        <w:rPr>
          <w:rFonts w:ascii="TH SarabunPSK" w:hAnsi="TH SarabunPSK" w:cs="TH SarabunPSK"/>
          <w:sz w:val="32"/>
          <w:szCs w:val="32"/>
        </w:rPr>
        <w:t> </w:t>
      </w:r>
      <w:r w:rsidRPr="003729C9">
        <w:rPr>
          <w:rStyle w:val="af0"/>
          <w:rFonts w:ascii="TH SarabunPSK" w:hAnsi="TH SarabunPSK" w:cs="TH SarabunPSK"/>
          <w:b w:val="0"/>
          <w:bCs w:val="0"/>
          <w:sz w:val="32"/>
          <w:szCs w:val="32"/>
        </w:rPr>
        <w:t>“</w:t>
      </w:r>
      <w:r w:rsidRPr="003729C9">
        <w:rPr>
          <w:rStyle w:val="af0"/>
          <w:rFonts w:ascii="TH SarabunPSK" w:hAnsi="TH SarabunPSK" w:cs="TH SarabunPSK"/>
          <w:b w:val="0"/>
          <w:bCs w:val="0"/>
          <w:sz w:val="32"/>
          <w:szCs w:val="32"/>
          <w:cs/>
        </w:rPr>
        <w:t>สมเด็จพระเจ้าตากสินมหาราช”</w:t>
      </w:r>
    </w:p>
    <w:p w14:paraId="2537A7BF" w14:textId="77777777" w:rsidR="00DD0B1D" w:rsidRPr="003729C9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729C9">
        <w:rPr>
          <w:rFonts w:ascii="TH SarabunPSK" w:hAnsi="TH SarabunPSK" w:cs="TH SarabunPSK"/>
          <w:sz w:val="32"/>
          <w:szCs w:val="32"/>
          <w:cs/>
        </w:rPr>
        <w:t>สมเด็จพระเจ้าตากสินมหาราชทรงพยายามที่จะขยายอำนาจเพื่อรวบรวมดินแดนของกรุงศรีอยุธยาเดิมให้กลับมาอยู่ใต้ศูนย์อำนาจรัฐของพระองค์ ได้ทรงนำกำลังออกปราบปรามหัวเมืองต่างๆ ที่ตั้งตนเป็นอิสระตามภูมิภาคต่างๆ ภายหลังการล่มสลายของศูนย์อำนาจรัฐกรุงศรีอยุธยา โดยเลือกที่จะปราบชุมนุมพิษณุโลกเป็นแห่งแรกใน พ.ศ. ๒๓๑๑ ทั้งนี้คงเป็นเพราะว่าเมืองพิษณุโลกและหัวเมืองฝ่ายเหนือมีกำลังพลอยู่มาก หากปราบปรามได้ก็จะสามารถใช้เป็นกำลังหลักในการทำสงครามขยายอำนาจของศูนย์อำนาจรัฐกรุงธนบุรีได้ (ขวัญเมือง จันทโรจนี</w:t>
      </w:r>
      <w:r w:rsidRPr="003729C9">
        <w:rPr>
          <w:rFonts w:ascii="TH SarabunPSK" w:hAnsi="TH SarabunPSK" w:cs="TH SarabunPSK"/>
          <w:sz w:val="32"/>
          <w:szCs w:val="32"/>
        </w:rPr>
        <w:t xml:space="preserve">, </w:t>
      </w:r>
      <w:r w:rsidRPr="003729C9">
        <w:rPr>
          <w:rFonts w:ascii="TH SarabunPSK" w:hAnsi="TH SarabunPSK" w:cs="TH SarabunPSK"/>
          <w:sz w:val="32"/>
          <w:szCs w:val="32"/>
          <w:cs/>
        </w:rPr>
        <w:t>๒๕๓๔ : ๓๑-๓๒)</w:t>
      </w:r>
    </w:p>
    <w:p w14:paraId="632B12FE" w14:textId="77777777" w:rsidR="00DD0B1D" w:rsidRPr="003729C9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729C9">
        <w:rPr>
          <w:rFonts w:ascii="TH SarabunPSK" w:hAnsi="TH SarabunPSK" w:cs="TH SarabunPSK"/>
          <w:sz w:val="32"/>
          <w:szCs w:val="32"/>
          <w:cs/>
        </w:rPr>
        <w:t>พระราชพงศาวดารกรุงธนบุรี ฉบับพันจันทนุมาศ (เจิม) กล่าวว่า</w:t>
      </w:r>
      <w:r w:rsidRPr="003729C9">
        <w:rPr>
          <w:rFonts w:ascii="TH SarabunPSK" w:hAnsi="TH SarabunPSK" w:cs="TH SarabunPSK"/>
          <w:sz w:val="32"/>
          <w:szCs w:val="32"/>
        </w:rPr>
        <w:t> </w:t>
      </w:r>
      <w:r w:rsidRPr="003729C9">
        <w:rPr>
          <w:rStyle w:val="af1"/>
          <w:rFonts w:ascii="TH SarabunPSK" w:hAnsi="TH SarabunPSK" w:cs="TH SarabunPSK"/>
          <w:sz w:val="32"/>
          <w:szCs w:val="32"/>
        </w:rPr>
        <w:t>“</w:t>
      </w:r>
      <w:r w:rsidRPr="003729C9">
        <w:rPr>
          <w:rStyle w:val="af1"/>
          <w:rFonts w:ascii="TH SarabunPSK" w:hAnsi="TH SarabunPSK" w:cs="TH SarabunPSK"/>
          <w:sz w:val="32"/>
          <w:szCs w:val="32"/>
          <w:cs/>
        </w:rPr>
        <w:t>เสด็จยกพลนิกรดำเนินทัพ สรรพด้วยโยธาทหารใหญ่น้อยขึ้นไปปราบเมืองพิสณุโลกยถึงตำบลเกยไชย พญาพิศณุโลกยรู้ประพฤติเหตุ แต่งพลทหารให้หลวงโกษา (ยัง) ยกออกมาตั้งรับ พระเจ้าอยู่หัวเสด็จนำพลทั้งปวงเข้ารณรงค์ด้วยข้าศึกครั้งนั้น ฝ่ายข้าศึกยิงปืนมาดังห่าฝน ต้องพระชงฆ์เบื้องซ้าย เลียบตัดผิวพระมังสะไป จึงให้ลาดทัพกลับยังกรุงธนบุรีย์” (พระราชพงศาวดารกรุงธนบุรี ฉบับพันจันทนุมาศ (เจิม)</w:t>
      </w:r>
      <w:r w:rsidRPr="003729C9">
        <w:rPr>
          <w:rStyle w:val="af1"/>
          <w:rFonts w:ascii="TH SarabunPSK" w:hAnsi="TH SarabunPSK" w:cs="TH SarabunPSK"/>
          <w:sz w:val="32"/>
          <w:szCs w:val="32"/>
        </w:rPr>
        <w:t xml:space="preserve">, </w:t>
      </w:r>
      <w:r w:rsidRPr="003729C9">
        <w:rPr>
          <w:rStyle w:val="af1"/>
          <w:rFonts w:ascii="TH SarabunPSK" w:hAnsi="TH SarabunPSK" w:cs="TH SarabunPSK"/>
          <w:sz w:val="32"/>
          <w:szCs w:val="32"/>
          <w:cs/>
        </w:rPr>
        <w:t>๒๕๔๒ : ๔๘๘)</w:t>
      </w:r>
    </w:p>
    <w:p w14:paraId="0684747E" w14:textId="77777777" w:rsidR="00DD0B1D" w:rsidRPr="003729C9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729C9">
        <w:rPr>
          <w:rFonts w:ascii="TH SarabunPSK" w:hAnsi="TH SarabunPSK" w:cs="TH SarabunPSK"/>
          <w:sz w:val="32"/>
          <w:szCs w:val="32"/>
          <w:cs/>
        </w:rPr>
        <w:lastRenderedPageBreak/>
        <w:t>ความในพระราชพงศาวดารได้แสดงให้เห็นว่าอย่างน้อยอำนาจของเมืองพิษณุโลกก็ขยายลงไปถึงบริเวณตำบลเกยไชย ซึ่งปัจจุบันอยู่ริมฝั่งแม่น้ำน่านเขตอำเภอชุมแสง จังหวัดนครสวรรค์ เหนือเมืองนครสวรรค์ขึ้นมาเล็กน้อย และแสดงให้เห็นถึงจำนวนกำลังพลและอาวุธของเมืองพิษณุโลกว่ามีประสิทธิภาพไม่น้อย จนทำให้กองทัพกรุงธนบุรีต้องถอยทัพกลับไป</w:t>
      </w:r>
    </w:p>
    <w:p w14:paraId="2275AD90" w14:textId="77777777" w:rsidR="00DD0B1D" w:rsidRPr="003729C9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729C9">
        <w:rPr>
          <w:rFonts w:ascii="TH SarabunPSK" w:hAnsi="TH SarabunPSK" w:cs="TH SarabunPSK"/>
          <w:sz w:val="32"/>
          <w:szCs w:val="32"/>
          <w:cs/>
        </w:rPr>
        <w:t>ฝ่าย</w:t>
      </w:r>
      <w:r w:rsidRPr="003729C9">
        <w:rPr>
          <w:rStyle w:val="af0"/>
          <w:rFonts w:ascii="TH SarabunPSK" w:hAnsi="TH SarabunPSK" w:cs="TH SarabunPSK"/>
          <w:b w:val="0"/>
          <w:bCs w:val="0"/>
          <w:sz w:val="32"/>
          <w:szCs w:val="32"/>
          <w:cs/>
        </w:rPr>
        <w:t>เจ้าพระยาพิษณุโลก (เรือง)</w:t>
      </w:r>
      <w:r w:rsidRPr="003729C9">
        <w:rPr>
          <w:rFonts w:ascii="TH SarabunPSK" w:hAnsi="TH SarabunPSK" w:cs="TH SarabunPSK"/>
          <w:sz w:val="32"/>
          <w:szCs w:val="32"/>
        </w:rPr>
        <w:t> </w:t>
      </w:r>
      <w:r w:rsidRPr="003729C9">
        <w:rPr>
          <w:rFonts w:ascii="TH SarabunPSK" w:hAnsi="TH SarabunPSK" w:cs="TH SarabunPSK"/>
          <w:sz w:val="32"/>
          <w:szCs w:val="32"/>
          <w:cs/>
        </w:rPr>
        <w:t>ก็มีความพยายามที่จะฟื้นฟูอำนาจท้องถิ่นของเมืองพิษณุโลกซึ่งเคยเป็นศูนย์อำนาจรัฐสุโขทัยและเป็นศูนย์กลางอำนาจในหัวเมืองฝ่ายเหนือมาแต่เดิม ดังปรากฏในจดหมายเหตุจีนว่า หูซื่อลู่ (พิษณุโลก) ได้มีพระราชสาส์นไปถวายพระเจ้ากรุงจีน เพื่อขอให้พระองค์ยอมรับตนเป็นพระมหากษัตริย์ที่ถูกต้องของกรุงศรีอยุธยา สืบต่อจากพระมหากษัตริย์พระองค์เดิมที่สวรรคตในระหว่างสงคราม และได้ต่อต้านรัฐที่สถาปนาโดยเจิ้นเจ้า (สมเด็จพระเจ้าตากสินมหาราช) จนเป็นอีกสาเหตุหนึ่งที่พระจักรพรรดิจีนไม่ยอมรับสถานะของสมเด็จพระเจ้าตากสินมหาราชว่าเป็นพระมหากษัตริย์พระองค์ใหม่ของกรุงศรีอยุธยา เพราะพระองค์ยังไม่สามารถปราบปรามรัฐอิสระเล็กๆ ได้ (ณัฏฐภัทร จันทวิช</w:t>
      </w:r>
      <w:r w:rsidRPr="003729C9">
        <w:rPr>
          <w:rFonts w:ascii="TH SarabunPSK" w:hAnsi="TH SarabunPSK" w:cs="TH SarabunPSK"/>
          <w:sz w:val="32"/>
          <w:szCs w:val="32"/>
        </w:rPr>
        <w:t xml:space="preserve">, </w:t>
      </w:r>
      <w:r w:rsidRPr="003729C9">
        <w:rPr>
          <w:rFonts w:ascii="TH SarabunPSK" w:hAnsi="TH SarabunPSK" w:cs="TH SarabunPSK"/>
          <w:sz w:val="32"/>
          <w:szCs w:val="32"/>
          <w:cs/>
        </w:rPr>
        <w:t>๒๕๒๓ : ๒๑-๒๔)</w:t>
      </w:r>
    </w:p>
    <w:p w14:paraId="17903219" w14:textId="77777777" w:rsidR="00DD0B1D" w:rsidRPr="003729C9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729C9">
        <w:rPr>
          <w:rFonts w:ascii="TH SarabunPSK" w:hAnsi="TH SarabunPSK" w:cs="TH SarabunPSK"/>
          <w:sz w:val="32"/>
          <w:szCs w:val="32"/>
          <w:cs/>
        </w:rPr>
        <w:t>ดังจะเห็นได้ว่า ถึงแม้เมืองพิษณุโลกจะสามารถต่อต้านการโจมตีของกองทัพสมเด็จพระเจ้าตากสินมหาราชได้ แต่ก็ยังมีกองกำลังฝ่ายเจ้าพระฝางซึ่งมีเจ้าพระฝาง (เรือน) เป็นผู้นำ มีศูนย์กลางอยู่ที่เมืองสวางคบุรีซึ่งเป็นเมืองบริวารเมืองหนึ่งของเมืองพิชัย เดิมมีอำนาจเหนือเมืองพิษณุโลกขึ้นไปจนถึงเมืองน้ำปาด กระทั่งแดนลาว (พระราชพงศาวดาร ฉบับพระราชหัตถเลขา (ภาคจบ)</w:t>
      </w:r>
      <w:r w:rsidRPr="003729C9">
        <w:rPr>
          <w:rFonts w:ascii="TH SarabunPSK" w:hAnsi="TH SarabunPSK" w:cs="TH SarabunPSK"/>
          <w:sz w:val="32"/>
          <w:szCs w:val="32"/>
        </w:rPr>
        <w:t xml:space="preserve">, </w:t>
      </w:r>
      <w:r w:rsidRPr="003729C9">
        <w:rPr>
          <w:rFonts w:ascii="TH SarabunPSK" w:hAnsi="TH SarabunPSK" w:cs="TH SarabunPSK"/>
          <w:sz w:val="32"/>
          <w:szCs w:val="32"/>
          <w:cs/>
        </w:rPr>
        <w:t>๒๕๐๕ : ๓๐๘) และพยายามแข่งขันอำนาจกับเจ้าพระยาพิษณุโลกด้วย ใน</w:t>
      </w:r>
      <w:r w:rsidRPr="003729C9">
        <w:rPr>
          <w:rFonts w:ascii="TH SarabunPSK" w:hAnsi="TH SarabunPSK" w:cs="TH SarabunPSK"/>
          <w:sz w:val="32"/>
          <w:szCs w:val="32"/>
          <w:cs/>
        </w:rPr>
        <w:lastRenderedPageBreak/>
        <w:t>พระราชพงศาวดารกรุงศรีอยุธยา ฉบับภาษามคธระบุว่าเจ้าพระยาพิษณุโลกได้กรีธาพลใหญ่ไปรบกับกองกำลังฝ่ายเจ้าพระฝางถึง ๓ ครั้ง แต่ไม่แพ้ไม่ชนะกัน (สมเด็จพระพนรัตน (แก้ว)</w:t>
      </w:r>
      <w:r w:rsidRPr="003729C9">
        <w:rPr>
          <w:rFonts w:ascii="TH SarabunPSK" w:hAnsi="TH SarabunPSK" w:cs="TH SarabunPSK"/>
          <w:sz w:val="32"/>
          <w:szCs w:val="32"/>
        </w:rPr>
        <w:t xml:space="preserve">, </w:t>
      </w:r>
      <w:r w:rsidRPr="003729C9">
        <w:rPr>
          <w:rFonts w:ascii="TH SarabunPSK" w:hAnsi="TH SarabunPSK" w:cs="TH SarabunPSK"/>
          <w:sz w:val="32"/>
          <w:szCs w:val="32"/>
          <w:cs/>
        </w:rPr>
        <w:t>๒๕๕๐ : ๘๓)</w:t>
      </w:r>
    </w:p>
    <w:p w14:paraId="11DEB92F" w14:textId="77777777" w:rsidR="00DD0B1D" w:rsidRPr="003729C9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729C9">
        <w:rPr>
          <w:rFonts w:ascii="TH SarabunPSK" w:hAnsi="TH SarabunPSK" w:cs="TH SarabunPSK"/>
          <w:sz w:val="32"/>
          <w:szCs w:val="32"/>
          <w:cs/>
        </w:rPr>
        <w:t>ส่วนพระราชพงศาวดาร ฉบับพระราชหัตถเลขาระบุว่าเจ้าพระฝางได้</w:t>
      </w:r>
      <w:r w:rsidRPr="003729C9">
        <w:rPr>
          <w:rFonts w:ascii="TH SarabunPSK" w:hAnsi="TH SarabunPSK" w:cs="TH SarabunPSK"/>
          <w:sz w:val="32"/>
          <w:szCs w:val="32"/>
        </w:rPr>
        <w:t> </w:t>
      </w:r>
      <w:r w:rsidRPr="003729C9">
        <w:rPr>
          <w:rStyle w:val="af1"/>
          <w:rFonts w:ascii="TH SarabunPSK" w:hAnsi="TH SarabunPSK" w:cs="TH SarabunPSK"/>
          <w:sz w:val="32"/>
          <w:szCs w:val="32"/>
        </w:rPr>
        <w:t>“…</w:t>
      </w:r>
      <w:r w:rsidRPr="003729C9">
        <w:rPr>
          <w:rStyle w:val="af1"/>
          <w:rFonts w:ascii="TH SarabunPSK" w:hAnsi="TH SarabunPSK" w:cs="TH SarabunPSK"/>
          <w:sz w:val="32"/>
          <w:szCs w:val="32"/>
          <w:cs/>
        </w:rPr>
        <w:t>จัดแจงกองทัพยกลงมาตีเมืองพระพิศณุโลก ตั้งค่ายล้อมเมืองทั้งสองฟากน้ำ แลเจ้าพิศณุโลกยกพลทหารออกต่อรบเปนสามารถ ทัพฝางจะหักเอาเมืองมิได้ แต่รบกันอยู่ประมาณหกเดือน ทัพฝางก็พากันเลิกกลับไปเมือง” (พระราชพงศาวดาร ฉบับพระราชหัตถเลขา (ภาคจบ)</w:t>
      </w:r>
      <w:r w:rsidRPr="003729C9">
        <w:rPr>
          <w:rStyle w:val="af1"/>
          <w:rFonts w:ascii="TH SarabunPSK" w:hAnsi="TH SarabunPSK" w:cs="TH SarabunPSK"/>
          <w:sz w:val="32"/>
          <w:szCs w:val="32"/>
        </w:rPr>
        <w:t xml:space="preserve">, </w:t>
      </w:r>
      <w:r w:rsidRPr="003729C9">
        <w:rPr>
          <w:rStyle w:val="af1"/>
          <w:rFonts w:ascii="TH SarabunPSK" w:hAnsi="TH SarabunPSK" w:cs="TH SarabunPSK"/>
          <w:sz w:val="32"/>
          <w:szCs w:val="32"/>
          <w:cs/>
        </w:rPr>
        <w:t>๒๕๐๕ : ๓๐๘)</w:t>
      </w:r>
      <w:r w:rsidRPr="003729C9">
        <w:rPr>
          <w:rFonts w:ascii="TH SarabunPSK" w:hAnsi="TH SarabunPSK" w:cs="TH SarabunPSK"/>
          <w:sz w:val="32"/>
          <w:szCs w:val="32"/>
        </w:rPr>
        <w:t> </w:t>
      </w:r>
      <w:r w:rsidRPr="003729C9">
        <w:rPr>
          <w:rFonts w:ascii="TH SarabunPSK" w:hAnsi="TH SarabunPSK" w:cs="TH SarabunPSK"/>
          <w:sz w:val="32"/>
          <w:szCs w:val="32"/>
          <w:cs/>
        </w:rPr>
        <w:t>ซึ่งก็แสดงให้เห็นว่าชุมนุมเจ้าพระฝางก็มีความพยายามที่จะขยายอำนาจลงมาทางใต้เช่นกัน ทั้งนี้อาจเป็นเพราะต้องการเสบียงอาหารสำหรับเลี้ยงดูผู้คนในชุมนุมก็เป็นได้</w:t>
      </w:r>
    </w:p>
    <w:p w14:paraId="2872FA38" w14:textId="77777777" w:rsidR="00DD0B1D" w:rsidRPr="003729C9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729C9">
        <w:rPr>
          <w:rFonts w:ascii="TH SarabunPSK" w:hAnsi="TH SarabunPSK" w:cs="TH SarabunPSK"/>
          <w:sz w:val="32"/>
          <w:szCs w:val="32"/>
          <w:cs/>
        </w:rPr>
        <w:t>ต่อมาเจ้าพระยาพิษณุโลก (เรือง) ก็ถึงแก่พิราลัย พระอินทร์อากรซึ่งเป็นน้องชายเจ้าพระยาพิษณุโลกก็ขึ้นครองเมืองแทน แต่พระอินทร์อากรนั้นเป็นคนไม่มีความสามารถในการสงคราม กองทัพเจ้าพระฝางจึงลงมาตีเมืองพิษณุโลกอีกครั้ง ต่อรบต้านทานอยู่ได้ประมาณ ๓ เดือน ชาวเมืองไม่สู้รักใคร่นับถือ ก็เกิดไส้ศึกขึ้นในเมือง เปิดประตูเมืองรับข้าศึกในเวลากลางคืน กองทัพเจ้าพระฝางก็เข้าเมืองได้ จับได้ตัวพระอินทร์อากร เจ้าพระฝางให้ประหารชีวิตเสียแล้วเอาศพขึ้นประจานไว้ในเมือง จึงให้เก็บเอาทรัพย์สิ่งของทองเงินต่างๆ ของเจ้าเมืองกรมการและชาวเมืองทั้งปวงได้เป็นอันมาก ให้ขนเอาปืนใหญ่น้อยและกวาดต้อนครอบครัวอพยพชาวเมืองพิษณุโลกขึ้นไปยังเมืองสวางคบุรี แล้วก็เลิกทัพกลับไปเมือง และยังมีชาวเมืองพิษณุโลก เมืองพิจิตรที่แตกหนี พาครอบครัวอพยพลงมาพึ่งพระบรมโพธิสมภารสมเด็จพระเจ้าตากสินมหาราช ณ กรุงธนบุรีเป็นอันมากด้วย (พระ</w:t>
      </w:r>
      <w:r w:rsidRPr="003729C9">
        <w:rPr>
          <w:rFonts w:ascii="TH SarabunPSK" w:hAnsi="TH SarabunPSK" w:cs="TH SarabunPSK"/>
          <w:sz w:val="32"/>
          <w:szCs w:val="32"/>
          <w:cs/>
        </w:rPr>
        <w:lastRenderedPageBreak/>
        <w:t>ราชพงศาวดาร ฉบับพระราชหัตถเลขา (ภาคจบ)</w:t>
      </w:r>
      <w:r w:rsidRPr="003729C9">
        <w:rPr>
          <w:rFonts w:ascii="TH SarabunPSK" w:hAnsi="TH SarabunPSK" w:cs="TH SarabunPSK"/>
          <w:sz w:val="32"/>
          <w:szCs w:val="32"/>
        </w:rPr>
        <w:t xml:space="preserve">, </w:t>
      </w:r>
      <w:r w:rsidRPr="003729C9">
        <w:rPr>
          <w:rFonts w:ascii="TH SarabunPSK" w:hAnsi="TH SarabunPSK" w:cs="TH SarabunPSK"/>
          <w:sz w:val="32"/>
          <w:szCs w:val="32"/>
          <w:cs/>
        </w:rPr>
        <w:t>๒๕๐๕ : ๓๒๓</w:t>
      </w:r>
      <w:r w:rsidRPr="003729C9">
        <w:rPr>
          <w:rFonts w:ascii="TH SarabunPSK" w:hAnsi="TH SarabunPSK" w:cs="TH SarabunPSK"/>
          <w:sz w:val="32"/>
          <w:szCs w:val="32"/>
        </w:rPr>
        <w:t xml:space="preserve">; </w:t>
      </w:r>
      <w:r w:rsidRPr="003729C9">
        <w:rPr>
          <w:rFonts w:ascii="TH SarabunPSK" w:hAnsi="TH SarabunPSK" w:cs="TH SarabunPSK"/>
          <w:sz w:val="32"/>
          <w:szCs w:val="32"/>
          <w:cs/>
        </w:rPr>
        <w:t>ดำรงเดชานุภาพ</w:t>
      </w:r>
      <w:r w:rsidRPr="003729C9">
        <w:rPr>
          <w:rFonts w:ascii="TH SarabunPSK" w:hAnsi="TH SarabunPSK" w:cs="TH SarabunPSK"/>
          <w:sz w:val="32"/>
          <w:szCs w:val="32"/>
        </w:rPr>
        <w:t xml:space="preserve">, </w:t>
      </w:r>
      <w:r w:rsidRPr="003729C9">
        <w:rPr>
          <w:rFonts w:ascii="TH SarabunPSK" w:hAnsi="TH SarabunPSK" w:cs="TH SarabunPSK"/>
          <w:sz w:val="32"/>
          <w:szCs w:val="32"/>
          <w:cs/>
        </w:rPr>
        <w:t>๒๕๔๓ : ๓๒๐)</w:t>
      </w:r>
    </w:p>
    <w:p w14:paraId="5DF60E62" w14:textId="77777777" w:rsidR="00DD0B1D" w:rsidRPr="003729C9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729C9">
        <w:rPr>
          <w:rFonts w:ascii="TH SarabunPSK" w:hAnsi="TH SarabunPSK" w:cs="TH SarabunPSK"/>
          <w:sz w:val="32"/>
          <w:szCs w:val="32"/>
          <w:cs/>
        </w:rPr>
        <w:t>เมื่อพระอินทร์อากรถูกประหารชีวิตก็ถือว่ากลุ่มอำนาจท้องถิ่นเดิมของเมืองพิษณุโลกก็ล่มสลายลง พระราชพงศาวดาร ฉบับพระราชหัตถเลขากล่าวไว้ว่า</w:t>
      </w:r>
      <w:r w:rsidRPr="003729C9">
        <w:rPr>
          <w:rFonts w:ascii="TH SarabunPSK" w:hAnsi="TH SarabunPSK" w:cs="TH SarabunPSK"/>
          <w:sz w:val="32"/>
          <w:szCs w:val="32"/>
        </w:rPr>
        <w:t> </w:t>
      </w:r>
      <w:r w:rsidRPr="003729C9">
        <w:rPr>
          <w:rStyle w:val="af1"/>
          <w:rFonts w:ascii="TH SarabunPSK" w:hAnsi="TH SarabunPSK" w:cs="TH SarabunPSK"/>
          <w:sz w:val="32"/>
          <w:szCs w:val="32"/>
        </w:rPr>
        <w:t>“</w:t>
      </w:r>
      <w:r w:rsidRPr="003729C9">
        <w:rPr>
          <w:rStyle w:val="af1"/>
          <w:rFonts w:ascii="TH SarabunPSK" w:hAnsi="TH SarabunPSK" w:cs="TH SarabunPSK"/>
          <w:sz w:val="32"/>
          <w:szCs w:val="32"/>
          <w:cs/>
        </w:rPr>
        <w:t>ขณะนั้นบรรดาหัวเมืองเหนือทั้งปวงนั้น ก็เป็นสิทธิแก่เจ้าพระฝางทั้งสิ้น”</w:t>
      </w:r>
      <w:r w:rsidRPr="003729C9">
        <w:rPr>
          <w:rFonts w:ascii="TH SarabunPSK" w:hAnsi="TH SarabunPSK" w:cs="TH SarabunPSK"/>
          <w:sz w:val="32"/>
          <w:szCs w:val="32"/>
        </w:rPr>
        <w:t> </w:t>
      </w:r>
      <w:r w:rsidRPr="003729C9">
        <w:rPr>
          <w:rStyle w:val="af1"/>
          <w:rFonts w:ascii="TH SarabunPSK" w:hAnsi="TH SarabunPSK" w:cs="TH SarabunPSK"/>
          <w:sz w:val="32"/>
          <w:szCs w:val="32"/>
        </w:rPr>
        <w:t>(</w:t>
      </w:r>
      <w:r w:rsidRPr="003729C9">
        <w:rPr>
          <w:rStyle w:val="af1"/>
          <w:rFonts w:ascii="TH SarabunPSK" w:hAnsi="TH SarabunPSK" w:cs="TH SarabunPSK"/>
          <w:sz w:val="32"/>
          <w:szCs w:val="32"/>
          <w:cs/>
        </w:rPr>
        <w:t>พระราชพงศาวดาร ฉบับพระราชหัตถเลขา (ภาคจบ)</w:t>
      </w:r>
      <w:r w:rsidRPr="003729C9">
        <w:rPr>
          <w:rStyle w:val="af1"/>
          <w:rFonts w:ascii="TH SarabunPSK" w:hAnsi="TH SarabunPSK" w:cs="TH SarabunPSK"/>
          <w:sz w:val="32"/>
          <w:szCs w:val="32"/>
        </w:rPr>
        <w:t xml:space="preserve">, </w:t>
      </w:r>
      <w:r w:rsidRPr="003729C9">
        <w:rPr>
          <w:rStyle w:val="af1"/>
          <w:rFonts w:ascii="TH SarabunPSK" w:hAnsi="TH SarabunPSK" w:cs="TH SarabunPSK"/>
          <w:sz w:val="32"/>
          <w:szCs w:val="32"/>
          <w:cs/>
        </w:rPr>
        <w:t>๒๕๐๕ : ๓๒๓)</w:t>
      </w:r>
      <w:r w:rsidRPr="003729C9">
        <w:rPr>
          <w:rFonts w:ascii="TH SarabunPSK" w:hAnsi="TH SarabunPSK" w:cs="TH SarabunPSK"/>
          <w:sz w:val="32"/>
          <w:szCs w:val="32"/>
        </w:rPr>
        <w:t> </w:t>
      </w:r>
      <w:r w:rsidRPr="003729C9">
        <w:rPr>
          <w:rFonts w:ascii="TH SarabunPSK" w:hAnsi="TH SarabunPSK" w:cs="TH SarabunPSK"/>
          <w:sz w:val="32"/>
          <w:szCs w:val="32"/>
          <w:cs/>
        </w:rPr>
        <w:t>เจ้าพระฝางได้มอบหมายให้หลวงโกษา (ยัง) อดีตแม่ทัพคนสำคัญของเจ้าพระยาพิษณุโลกและทหารส่วนหนึ่งทำหน้าที่คอยส่งข่าว สกัดทัพสมเด็จพระเจ้าตากสินมหาราชและรักษาเมืองพิษณุโลก</w:t>
      </w:r>
    </w:p>
    <w:p w14:paraId="4392AFDA" w14:textId="77777777" w:rsidR="00DD0B1D" w:rsidRPr="003729C9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729C9">
        <w:rPr>
          <w:rFonts w:ascii="TH SarabunPSK" w:hAnsi="TH SarabunPSK" w:cs="TH SarabunPSK"/>
          <w:sz w:val="32"/>
          <w:szCs w:val="32"/>
          <w:cs/>
        </w:rPr>
        <w:t>เป็นอันว่าเมืองสวางคบุรีของเจ้าพระฝางมีอำนาจปกครองบริเวณหัวเมืองเหนือได้เกือบทั้งหมด และมีความพยายามที่จะขยายอำนาจลงทางใต้เรื่อยๆ ดังปรากฏในพระราชพงศาวดาร ฉบับพระราชหัตถเลขา ความว่า</w:t>
      </w:r>
    </w:p>
    <w:p w14:paraId="6D710766" w14:textId="77777777" w:rsidR="00DD0B1D" w:rsidRPr="003729C9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729C9">
        <w:rPr>
          <w:rStyle w:val="af1"/>
          <w:rFonts w:ascii="TH SarabunPSK" w:hAnsi="TH SarabunPSK" w:cs="TH SarabunPSK"/>
          <w:sz w:val="32"/>
          <w:szCs w:val="32"/>
        </w:rPr>
        <w:t>“</w:t>
      </w:r>
      <w:r w:rsidRPr="003729C9">
        <w:rPr>
          <w:rStyle w:val="af1"/>
          <w:rFonts w:ascii="TH SarabunPSK" w:hAnsi="TH SarabunPSK" w:cs="TH SarabunPSK"/>
          <w:sz w:val="32"/>
          <w:szCs w:val="32"/>
          <w:cs/>
        </w:rPr>
        <w:t>ลุศักราช ๑๑๓๒ (พ.ศ. ๒๓๑๓) ปีขาลโทศก ถึง ณ เดือนหก ฝ่ายเจ้าพระฝางซึ่งเป็นใหญ่ในหัวเมืองฝ่ายเหนือทั้งปวงนั้น ประพฤติพาลทุจริตทุศีลกรรมลามกบริโภคสุรา กับทั้งพวกสงฆ์อลัชชี ซึ่งเป็นนายทัพนายกองทั้งปวงนั้น แลชวนกันกระทำมนุษย์วิคหฆาตกกรรมปาราชิก แล้วยังนุ่งห่มผ้ากาสาวพัสตรอยู่ หาละจากเพศสมณะไม่ แล้วเกณฑ์กองทัพให้ลงมาลาดตระเวนตีเอาเข้าปลาอาหาร และเผาบ้านเรือนราษฎรเสียหลายตำบล จนถึงเมืองอุทัยธานีเมืองชัยนาท และราษฎรหัวเมืองฝ่ายเหนือซึ่งอยู่ในพระราชอาณาเขตได้ความเคืองแค้นขัดสนนัก…” (พระราชพงศาวดาร ฉบับพระราชหัตถเลขา (ภาคจบ)</w:t>
      </w:r>
      <w:r w:rsidRPr="003729C9">
        <w:rPr>
          <w:rStyle w:val="af1"/>
          <w:rFonts w:ascii="TH SarabunPSK" w:hAnsi="TH SarabunPSK" w:cs="TH SarabunPSK"/>
          <w:sz w:val="32"/>
          <w:szCs w:val="32"/>
        </w:rPr>
        <w:t xml:space="preserve">, </w:t>
      </w:r>
      <w:r w:rsidRPr="003729C9">
        <w:rPr>
          <w:rStyle w:val="af1"/>
          <w:rFonts w:ascii="TH SarabunPSK" w:hAnsi="TH SarabunPSK" w:cs="TH SarabunPSK"/>
          <w:sz w:val="32"/>
          <w:szCs w:val="32"/>
          <w:cs/>
        </w:rPr>
        <w:t>๒๕๐๕ : ๓๓๓)</w:t>
      </w:r>
    </w:p>
    <w:p w14:paraId="2435BFA7" w14:textId="77777777" w:rsidR="00DD0B1D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729C9">
        <w:rPr>
          <w:rFonts w:ascii="TH SarabunPSK" w:hAnsi="TH SarabunPSK" w:cs="TH SarabunPSK"/>
          <w:sz w:val="32"/>
          <w:szCs w:val="32"/>
          <w:cs/>
        </w:rPr>
        <w:lastRenderedPageBreak/>
        <w:t>จากข้อความในพระราชพงศาวดารจะเห็นได้ว่า เจ้าพระฝางได้ส่งทหารลงไปลาดตระเวนและตีเอาเสบียงอาหารจากราษฎรจนถึงเขตเมืองอุทัยธานีและเมืองชัยนาท และมีความพยายามที่จะตระเวนลงไปเรื่อยๆ ทั้งนี้อาจเพื่อสังเกตการณ์กองทัพของสมเด็จพระเจ้าตากสินมหาราช และคงหมายจะส่งกองทัพลงไปตีกรุงธนบุรี (ดำรงราชานุภาพ</w:t>
      </w:r>
      <w:r w:rsidRPr="003729C9">
        <w:rPr>
          <w:rFonts w:ascii="TH SarabunPSK" w:hAnsi="TH SarabunPSK" w:cs="TH SarabunPSK"/>
          <w:sz w:val="32"/>
          <w:szCs w:val="32"/>
        </w:rPr>
        <w:t xml:space="preserve">, </w:t>
      </w:r>
      <w:r w:rsidRPr="003729C9">
        <w:rPr>
          <w:rFonts w:ascii="TH SarabunPSK" w:hAnsi="TH SarabunPSK" w:cs="TH SarabunPSK"/>
          <w:sz w:val="32"/>
          <w:szCs w:val="32"/>
          <w:cs/>
        </w:rPr>
        <w:t>๒๕๔๓ : ๓๓๐) ซึ่งส่งผลถึงความมั่นคงของศูนย์อำนาจรัฐกรุงธนบุรีที่สมเด็จพระเจ้าตากสินมหาราชต้องทรงปราบปรามให้จงได้</w:t>
      </w:r>
    </w:p>
    <w:p w14:paraId="03E90291" w14:textId="77777777" w:rsidR="003729C9" w:rsidRPr="003729C9" w:rsidRDefault="003729C9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DB54B4A" w14:textId="402547D7" w:rsidR="00673E70" w:rsidRDefault="003729C9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b/>
          <w:bCs/>
          <w:color w:val="222222"/>
          <w:sz w:val="32"/>
          <w:szCs w:val="32"/>
        </w:rPr>
      </w:pPr>
      <w:r w:rsidRPr="003729C9">
        <w:rPr>
          <w:rFonts w:ascii="TH SarabunPSK" w:hAnsi="TH SarabunPSK" w:cs="TH SarabunPSK" w:hint="cs"/>
          <w:b/>
          <w:bCs/>
          <w:color w:val="222222"/>
          <w:sz w:val="32"/>
          <w:szCs w:val="32"/>
          <w:cs/>
        </w:rPr>
        <w:t>บทกลอนสรุป</w:t>
      </w:r>
    </w:p>
    <w:p w14:paraId="33E4ACC3" w14:textId="77777777" w:rsidR="008D5355" w:rsidRDefault="00B577BA" w:rsidP="008D5355">
      <w:pPr>
        <w:pStyle w:val="af"/>
        <w:shd w:val="clear" w:color="auto" w:fill="FFFFFF"/>
        <w:spacing w:after="0"/>
        <w:ind w:left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B577BA">
        <w:rPr>
          <w:rFonts w:ascii="TH SarabunPSK" w:hAnsi="TH SarabunPSK" w:cs="TH SarabunPSK"/>
          <w:color w:val="222222"/>
          <w:sz w:val="32"/>
          <w:szCs w:val="32"/>
          <w:cs/>
        </w:rPr>
        <w:t>อยุธยาล่มสลายพังทลายสิ้น</w:t>
      </w:r>
      <w:r w:rsidRPr="00B577BA">
        <w:rPr>
          <w:rFonts w:ascii="TH SarabunPSK" w:hAnsi="TH SarabunPSK" w:cs="TH SarabunPSK"/>
          <w:color w:val="222222"/>
          <w:sz w:val="32"/>
          <w:szCs w:val="32"/>
        </w:rPr>
        <w:t xml:space="preserve"> </w:t>
      </w:r>
      <w:r>
        <w:rPr>
          <w:rFonts w:ascii="TH SarabunPSK" w:hAnsi="TH SarabunPSK" w:cs="TH SarabunPSK"/>
          <w:color w:val="222222"/>
          <w:sz w:val="32"/>
          <w:szCs w:val="32"/>
        </w:rPr>
        <w:tab/>
      </w:r>
    </w:p>
    <w:p w14:paraId="6CC17D47" w14:textId="74BDE41A" w:rsidR="00B577BA" w:rsidRDefault="00B577BA" w:rsidP="008D5355">
      <w:pPr>
        <w:pStyle w:val="af"/>
        <w:shd w:val="clear" w:color="auto" w:fill="FFFFFF"/>
        <w:spacing w:after="0"/>
        <w:ind w:left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B577BA">
        <w:rPr>
          <w:rFonts w:ascii="TH SarabunPSK" w:hAnsi="TH SarabunPSK" w:cs="TH SarabunPSK"/>
          <w:color w:val="222222"/>
          <w:sz w:val="32"/>
          <w:szCs w:val="32"/>
          <w:cs/>
        </w:rPr>
        <w:t>เกิดแผ่นดินต่างตั้งตนเป็นใหญ่</w:t>
      </w:r>
      <w:r w:rsidRPr="00B577BA">
        <w:rPr>
          <w:rFonts w:ascii="TH SarabunPSK" w:hAnsi="TH SarabunPSK" w:cs="TH SarabunPSK"/>
          <w:color w:val="222222"/>
          <w:sz w:val="32"/>
          <w:szCs w:val="32"/>
        </w:rPr>
        <w:t xml:space="preserve"> </w:t>
      </w:r>
    </w:p>
    <w:p w14:paraId="0D8112DC" w14:textId="77777777" w:rsidR="008D5355" w:rsidRDefault="00B577BA" w:rsidP="00B577BA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B577BA">
        <w:rPr>
          <w:rFonts w:ascii="TH SarabunPSK" w:hAnsi="TH SarabunPSK" w:cs="TH SarabunPSK"/>
          <w:color w:val="222222"/>
          <w:sz w:val="32"/>
          <w:szCs w:val="32"/>
          <w:cs/>
        </w:rPr>
        <w:t>ทั้งนครศรีฯ พิมายพิษณุโลกเกรียงไกร</w:t>
      </w:r>
      <w:r w:rsidRPr="00B577BA">
        <w:rPr>
          <w:rFonts w:ascii="TH SarabunPSK" w:hAnsi="TH SarabunPSK" w:cs="TH SarabunPSK"/>
          <w:color w:val="222222"/>
          <w:sz w:val="32"/>
          <w:szCs w:val="32"/>
        </w:rPr>
        <w:t xml:space="preserve"> </w:t>
      </w:r>
    </w:p>
    <w:p w14:paraId="13A56115" w14:textId="1B0798E4" w:rsidR="00B577BA" w:rsidRPr="00B577BA" w:rsidRDefault="00B577BA" w:rsidP="00B577BA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B577BA">
        <w:rPr>
          <w:rFonts w:ascii="TH SarabunPSK" w:hAnsi="TH SarabunPSK" w:cs="TH SarabunPSK"/>
          <w:color w:val="222222"/>
          <w:sz w:val="32"/>
          <w:szCs w:val="32"/>
          <w:cs/>
        </w:rPr>
        <w:t>สมเด็จพระเจ้าตากสินไทยกู้ธานี</w:t>
      </w:r>
    </w:p>
    <w:p w14:paraId="17319F26" w14:textId="77777777" w:rsidR="008D5355" w:rsidRDefault="00B577BA" w:rsidP="00B577BA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B577BA">
        <w:rPr>
          <w:rFonts w:ascii="TH SarabunPSK" w:hAnsi="TH SarabunPSK" w:cs="TH SarabunPSK"/>
          <w:color w:val="222222"/>
          <w:sz w:val="32"/>
          <w:szCs w:val="32"/>
          <w:cs/>
        </w:rPr>
        <w:t>ทรงมุ่งหวังรวมแผ่นดินให้สิ้นเสี้ยน</w:t>
      </w:r>
      <w:r w:rsidRPr="00B577BA">
        <w:rPr>
          <w:rFonts w:ascii="TH SarabunPSK" w:hAnsi="TH SarabunPSK" w:cs="TH SarabunPSK"/>
          <w:color w:val="222222"/>
          <w:sz w:val="32"/>
          <w:szCs w:val="32"/>
        </w:rPr>
        <w:t xml:space="preserve"> </w:t>
      </w:r>
      <w:r>
        <w:rPr>
          <w:rFonts w:ascii="TH SarabunPSK" w:hAnsi="TH SarabunPSK" w:cs="TH SarabunPSK"/>
          <w:color w:val="222222"/>
          <w:sz w:val="32"/>
          <w:szCs w:val="32"/>
        </w:rPr>
        <w:tab/>
      </w:r>
      <w:r>
        <w:rPr>
          <w:rFonts w:ascii="TH SarabunPSK" w:hAnsi="TH SarabunPSK" w:cs="TH SarabunPSK"/>
          <w:color w:val="222222"/>
          <w:sz w:val="32"/>
          <w:szCs w:val="32"/>
        </w:rPr>
        <w:tab/>
      </w:r>
    </w:p>
    <w:p w14:paraId="312589B8" w14:textId="2BBD45F5" w:rsidR="00B577BA" w:rsidRDefault="00B577BA" w:rsidP="00B577BA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B577BA">
        <w:rPr>
          <w:rFonts w:ascii="TH SarabunPSK" w:hAnsi="TH SarabunPSK" w:cs="TH SarabunPSK"/>
          <w:color w:val="222222"/>
          <w:sz w:val="32"/>
          <w:szCs w:val="32"/>
          <w:cs/>
        </w:rPr>
        <w:t>ยกทัพเพียรปราบพิษณุโลกเป็นที่สี่</w:t>
      </w:r>
      <w:r w:rsidRPr="00B577BA">
        <w:rPr>
          <w:rFonts w:ascii="TH SarabunPSK" w:hAnsi="TH SarabunPSK" w:cs="TH SarabunPSK"/>
          <w:color w:val="222222"/>
          <w:sz w:val="32"/>
          <w:szCs w:val="32"/>
        </w:rPr>
        <w:t xml:space="preserve"> </w:t>
      </w:r>
    </w:p>
    <w:p w14:paraId="268A3368" w14:textId="77777777" w:rsidR="008D5355" w:rsidRDefault="00B577BA" w:rsidP="00B577BA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B577BA">
        <w:rPr>
          <w:rFonts w:ascii="TH SarabunPSK" w:hAnsi="TH SarabunPSK" w:cs="TH SarabunPSK"/>
          <w:color w:val="222222"/>
          <w:sz w:val="32"/>
          <w:szCs w:val="32"/>
          <w:cs/>
        </w:rPr>
        <w:t>ถึงเกยไชยเจอทัพรับทันที</w:t>
      </w:r>
      <w:r w:rsidRPr="00B577BA">
        <w:rPr>
          <w:rFonts w:ascii="TH SarabunPSK" w:hAnsi="TH SarabunPSK" w:cs="TH SarabunPSK"/>
          <w:color w:val="222222"/>
          <w:sz w:val="32"/>
          <w:szCs w:val="32"/>
        </w:rPr>
        <w:t xml:space="preserve"> </w:t>
      </w:r>
      <w:r>
        <w:rPr>
          <w:rFonts w:ascii="TH SarabunPSK" w:hAnsi="TH SarabunPSK" w:cs="TH SarabunPSK"/>
          <w:color w:val="222222"/>
          <w:sz w:val="32"/>
          <w:szCs w:val="32"/>
        </w:rPr>
        <w:tab/>
      </w:r>
      <w:r>
        <w:rPr>
          <w:rFonts w:ascii="TH SarabunPSK" w:hAnsi="TH SarabunPSK" w:cs="TH SarabunPSK"/>
          <w:color w:val="222222"/>
          <w:sz w:val="32"/>
          <w:szCs w:val="32"/>
        </w:rPr>
        <w:tab/>
      </w:r>
      <w:r>
        <w:rPr>
          <w:rFonts w:ascii="TH SarabunPSK" w:hAnsi="TH SarabunPSK" w:cs="TH SarabunPSK"/>
          <w:color w:val="222222"/>
          <w:sz w:val="32"/>
          <w:szCs w:val="32"/>
        </w:rPr>
        <w:tab/>
      </w:r>
    </w:p>
    <w:p w14:paraId="4A8A2730" w14:textId="65B331CB" w:rsidR="00B577BA" w:rsidRPr="00B577BA" w:rsidRDefault="00B577BA" w:rsidP="00B577BA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B577BA">
        <w:rPr>
          <w:rFonts w:ascii="TH SarabunPSK" w:hAnsi="TH SarabunPSK" w:cs="TH SarabunPSK"/>
          <w:color w:val="222222"/>
          <w:sz w:val="32"/>
          <w:szCs w:val="32"/>
          <w:cs/>
        </w:rPr>
        <w:t>กระสุนปืนยิงขยี้ต้องพระบาทต้องถอยพล</w:t>
      </w:r>
    </w:p>
    <w:p w14:paraId="00590EC3" w14:textId="77777777" w:rsidR="008D5355" w:rsidRDefault="00B577BA" w:rsidP="008D5355">
      <w:pPr>
        <w:pStyle w:val="af"/>
        <w:shd w:val="clear" w:color="auto" w:fill="FFFFFF"/>
        <w:spacing w:after="0"/>
        <w:ind w:left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B577BA">
        <w:rPr>
          <w:rFonts w:ascii="TH SarabunPSK" w:hAnsi="TH SarabunPSK" w:cs="TH SarabunPSK"/>
          <w:color w:val="222222"/>
          <w:sz w:val="32"/>
          <w:szCs w:val="32"/>
          <w:cs/>
        </w:rPr>
        <w:t>ฝ่ายเจ้าพระยาพิษณุโลกเรืองนาม</w:t>
      </w:r>
      <w:r w:rsidRPr="00B577BA">
        <w:rPr>
          <w:rFonts w:ascii="TH SarabunPSK" w:hAnsi="TH SarabunPSK" w:cs="TH SarabunPSK"/>
          <w:color w:val="222222"/>
          <w:sz w:val="32"/>
          <w:szCs w:val="32"/>
        </w:rPr>
        <w:t xml:space="preserve"> </w:t>
      </w:r>
    </w:p>
    <w:p w14:paraId="094D2E10" w14:textId="1EE2DD86" w:rsidR="00B577BA" w:rsidRDefault="00B577BA" w:rsidP="008D5355">
      <w:pPr>
        <w:pStyle w:val="af"/>
        <w:shd w:val="clear" w:color="auto" w:fill="FFFFFF"/>
        <w:spacing w:after="0"/>
        <w:ind w:left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B577BA">
        <w:rPr>
          <w:rFonts w:ascii="TH SarabunPSK" w:hAnsi="TH SarabunPSK" w:cs="TH SarabunPSK"/>
          <w:color w:val="222222"/>
          <w:sz w:val="32"/>
          <w:szCs w:val="32"/>
          <w:cs/>
        </w:rPr>
        <w:t>ส่งสาส์นตามหาพระเจ้ากรุงจีนสับสน</w:t>
      </w:r>
      <w:r w:rsidRPr="00B577BA">
        <w:rPr>
          <w:rFonts w:ascii="TH SarabunPSK" w:hAnsi="TH SarabunPSK" w:cs="TH SarabunPSK"/>
          <w:color w:val="222222"/>
          <w:sz w:val="32"/>
          <w:szCs w:val="32"/>
        </w:rPr>
        <w:t xml:space="preserve"> </w:t>
      </w:r>
    </w:p>
    <w:p w14:paraId="297850C8" w14:textId="77777777" w:rsidR="008D5355" w:rsidRDefault="00B577BA" w:rsidP="00B577BA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B577BA">
        <w:rPr>
          <w:rFonts w:ascii="TH SarabunPSK" w:hAnsi="TH SarabunPSK" w:cs="TH SarabunPSK"/>
          <w:color w:val="222222"/>
          <w:sz w:val="32"/>
          <w:szCs w:val="32"/>
          <w:cs/>
        </w:rPr>
        <w:t>ไม่ยอมรับพระเจ้าตากกังวล</w:t>
      </w:r>
      <w:r w:rsidRPr="00B577BA">
        <w:rPr>
          <w:rFonts w:ascii="TH SarabunPSK" w:hAnsi="TH SarabunPSK" w:cs="TH SarabunPSK"/>
          <w:color w:val="222222"/>
          <w:sz w:val="32"/>
          <w:szCs w:val="32"/>
        </w:rPr>
        <w:t xml:space="preserve"> </w:t>
      </w:r>
      <w:r>
        <w:rPr>
          <w:rFonts w:ascii="TH SarabunPSK" w:hAnsi="TH SarabunPSK" w:cs="TH SarabunPSK"/>
          <w:color w:val="222222"/>
          <w:sz w:val="32"/>
          <w:szCs w:val="32"/>
        </w:rPr>
        <w:tab/>
      </w:r>
      <w:r>
        <w:rPr>
          <w:rFonts w:ascii="TH SarabunPSK" w:hAnsi="TH SarabunPSK" w:cs="TH SarabunPSK"/>
          <w:color w:val="222222"/>
          <w:sz w:val="32"/>
          <w:szCs w:val="32"/>
        </w:rPr>
        <w:tab/>
      </w:r>
    </w:p>
    <w:p w14:paraId="310E3DFF" w14:textId="73980157" w:rsidR="00B577BA" w:rsidRPr="00B577BA" w:rsidRDefault="00B577BA" w:rsidP="00B577BA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B577BA">
        <w:rPr>
          <w:rFonts w:ascii="TH SarabunPSK" w:hAnsi="TH SarabunPSK" w:cs="TH SarabunPSK"/>
          <w:color w:val="222222"/>
          <w:sz w:val="32"/>
          <w:szCs w:val="32"/>
          <w:cs/>
        </w:rPr>
        <w:t>ท่ามกลางศึกสับสนแย่งชิงชัย</w:t>
      </w:r>
    </w:p>
    <w:p w14:paraId="66024396" w14:textId="77777777" w:rsidR="008D5355" w:rsidRDefault="00B577BA" w:rsidP="00B577BA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B577BA">
        <w:rPr>
          <w:rFonts w:ascii="TH SarabunPSK" w:hAnsi="TH SarabunPSK" w:cs="TH SarabunPSK"/>
          <w:color w:val="222222"/>
          <w:sz w:val="32"/>
          <w:szCs w:val="32"/>
          <w:cs/>
        </w:rPr>
        <w:t>ขณะเดียวกันเจ้าพระฝางเรืองฤทธิ์</w:t>
      </w:r>
      <w:r w:rsidRPr="00B577BA">
        <w:rPr>
          <w:rFonts w:ascii="TH SarabunPSK" w:hAnsi="TH SarabunPSK" w:cs="TH SarabunPSK"/>
          <w:color w:val="222222"/>
          <w:sz w:val="32"/>
          <w:szCs w:val="32"/>
        </w:rPr>
        <w:t xml:space="preserve"> </w:t>
      </w:r>
      <w:r w:rsidR="00950B6C">
        <w:rPr>
          <w:rFonts w:ascii="TH SarabunPSK" w:hAnsi="TH SarabunPSK" w:cs="TH SarabunPSK"/>
          <w:color w:val="222222"/>
          <w:sz w:val="32"/>
          <w:szCs w:val="32"/>
        </w:rPr>
        <w:tab/>
      </w:r>
      <w:r w:rsidR="00950B6C">
        <w:rPr>
          <w:rFonts w:ascii="TH SarabunPSK" w:hAnsi="TH SarabunPSK" w:cs="TH SarabunPSK"/>
          <w:color w:val="222222"/>
          <w:sz w:val="32"/>
          <w:szCs w:val="32"/>
        </w:rPr>
        <w:tab/>
      </w:r>
    </w:p>
    <w:p w14:paraId="775E5A14" w14:textId="07BFD95C" w:rsidR="00950B6C" w:rsidRDefault="00B577BA" w:rsidP="00B577BA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B577BA">
        <w:rPr>
          <w:rFonts w:ascii="TH SarabunPSK" w:hAnsi="TH SarabunPSK" w:cs="TH SarabunPSK"/>
          <w:color w:val="222222"/>
          <w:sz w:val="32"/>
          <w:szCs w:val="32"/>
          <w:cs/>
        </w:rPr>
        <w:t>จากเมืองสวางคบุรีคิดขยายใหญ่</w:t>
      </w:r>
      <w:r w:rsidRPr="00B577BA">
        <w:rPr>
          <w:rFonts w:ascii="TH SarabunPSK" w:hAnsi="TH SarabunPSK" w:cs="TH SarabunPSK"/>
          <w:color w:val="222222"/>
          <w:sz w:val="32"/>
          <w:szCs w:val="32"/>
        </w:rPr>
        <w:t xml:space="preserve"> </w:t>
      </w:r>
    </w:p>
    <w:p w14:paraId="64077124" w14:textId="77777777" w:rsidR="008D5355" w:rsidRDefault="00B577BA" w:rsidP="00B577BA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B577BA">
        <w:rPr>
          <w:rFonts w:ascii="TH SarabunPSK" w:hAnsi="TH SarabunPSK" w:cs="TH SarabunPSK"/>
          <w:color w:val="222222"/>
          <w:sz w:val="32"/>
          <w:szCs w:val="32"/>
          <w:cs/>
        </w:rPr>
        <w:t>ยกทัพตีพิษณุโลกหลายคราไป</w:t>
      </w:r>
      <w:r w:rsidRPr="00B577BA">
        <w:rPr>
          <w:rFonts w:ascii="TH SarabunPSK" w:hAnsi="TH SarabunPSK" w:cs="TH SarabunPSK"/>
          <w:color w:val="222222"/>
          <w:sz w:val="32"/>
          <w:szCs w:val="32"/>
        </w:rPr>
        <w:t xml:space="preserve"> </w:t>
      </w:r>
      <w:r w:rsidR="00950B6C">
        <w:rPr>
          <w:rFonts w:ascii="TH SarabunPSK" w:hAnsi="TH SarabunPSK" w:cs="TH SarabunPSK"/>
          <w:color w:val="222222"/>
          <w:sz w:val="32"/>
          <w:szCs w:val="32"/>
        </w:rPr>
        <w:tab/>
      </w:r>
      <w:r w:rsidR="00950B6C">
        <w:rPr>
          <w:rFonts w:ascii="TH SarabunPSK" w:hAnsi="TH SarabunPSK" w:cs="TH SarabunPSK"/>
          <w:color w:val="222222"/>
          <w:sz w:val="32"/>
          <w:szCs w:val="32"/>
        </w:rPr>
        <w:tab/>
      </w:r>
    </w:p>
    <w:p w14:paraId="0A6D2626" w14:textId="4D62D80E" w:rsidR="00B577BA" w:rsidRPr="00B577BA" w:rsidRDefault="00B577BA" w:rsidP="00B577BA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B577BA">
        <w:rPr>
          <w:rFonts w:ascii="TH SarabunPSK" w:hAnsi="TH SarabunPSK" w:cs="TH SarabunPSK"/>
          <w:color w:val="222222"/>
          <w:sz w:val="32"/>
          <w:szCs w:val="32"/>
          <w:cs/>
        </w:rPr>
        <w:t>แต่รบกันนานไม่ได้ชัยชนะเสียที</w:t>
      </w:r>
    </w:p>
    <w:p w14:paraId="023FCEE3" w14:textId="77777777" w:rsidR="008D5355" w:rsidRDefault="00B577BA" w:rsidP="008D5355">
      <w:pPr>
        <w:pStyle w:val="af"/>
        <w:shd w:val="clear" w:color="auto" w:fill="FFFFFF"/>
        <w:spacing w:after="0"/>
        <w:ind w:left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B577BA">
        <w:rPr>
          <w:rFonts w:ascii="TH SarabunPSK" w:hAnsi="TH SarabunPSK" w:cs="TH SarabunPSK"/>
          <w:color w:val="222222"/>
          <w:sz w:val="32"/>
          <w:szCs w:val="32"/>
          <w:cs/>
        </w:rPr>
        <w:lastRenderedPageBreak/>
        <w:t>จนเจ้าพระยาพิษณุโลกพิราลัย</w:t>
      </w:r>
      <w:r w:rsidRPr="00B577BA">
        <w:rPr>
          <w:rFonts w:ascii="TH SarabunPSK" w:hAnsi="TH SarabunPSK" w:cs="TH SarabunPSK"/>
          <w:color w:val="222222"/>
          <w:sz w:val="32"/>
          <w:szCs w:val="32"/>
        </w:rPr>
        <w:t xml:space="preserve"> </w:t>
      </w:r>
      <w:r w:rsidR="00950B6C">
        <w:rPr>
          <w:rFonts w:ascii="TH SarabunPSK" w:hAnsi="TH SarabunPSK" w:cs="TH SarabunPSK"/>
          <w:color w:val="222222"/>
          <w:sz w:val="32"/>
          <w:szCs w:val="32"/>
        </w:rPr>
        <w:tab/>
      </w:r>
    </w:p>
    <w:p w14:paraId="033D4AB6" w14:textId="0C8C6D0A" w:rsidR="00950B6C" w:rsidRDefault="00B577BA" w:rsidP="008D5355">
      <w:pPr>
        <w:pStyle w:val="af"/>
        <w:shd w:val="clear" w:color="auto" w:fill="FFFFFF"/>
        <w:spacing w:after="0"/>
        <w:ind w:left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B577BA">
        <w:rPr>
          <w:rFonts w:ascii="TH SarabunPSK" w:hAnsi="TH SarabunPSK" w:cs="TH SarabunPSK"/>
          <w:color w:val="222222"/>
          <w:sz w:val="32"/>
          <w:szCs w:val="32"/>
          <w:cs/>
        </w:rPr>
        <w:t>พระอินทร์อากรผู้ให้น้องแทนที่</w:t>
      </w:r>
      <w:r w:rsidRPr="00B577BA">
        <w:rPr>
          <w:rFonts w:ascii="TH SarabunPSK" w:hAnsi="TH SarabunPSK" w:cs="TH SarabunPSK"/>
          <w:color w:val="222222"/>
          <w:sz w:val="32"/>
          <w:szCs w:val="32"/>
        </w:rPr>
        <w:t xml:space="preserve"> </w:t>
      </w:r>
    </w:p>
    <w:p w14:paraId="78ADC8D0" w14:textId="77777777" w:rsidR="008D5355" w:rsidRDefault="00B577BA" w:rsidP="00950B6C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B577BA">
        <w:rPr>
          <w:rFonts w:ascii="TH SarabunPSK" w:hAnsi="TH SarabunPSK" w:cs="TH SarabunPSK"/>
          <w:color w:val="222222"/>
          <w:sz w:val="32"/>
          <w:szCs w:val="32"/>
          <w:cs/>
        </w:rPr>
        <w:t>ไร้ความสามารถพ่ายไส้ศึกอินทรีย์</w:t>
      </w:r>
      <w:r w:rsidRPr="00B577BA">
        <w:rPr>
          <w:rFonts w:ascii="TH SarabunPSK" w:hAnsi="TH SarabunPSK" w:cs="TH SarabunPSK"/>
          <w:color w:val="222222"/>
          <w:sz w:val="32"/>
          <w:szCs w:val="32"/>
        </w:rPr>
        <w:t xml:space="preserve"> </w:t>
      </w:r>
      <w:r w:rsidR="00950B6C">
        <w:rPr>
          <w:rFonts w:ascii="TH SarabunPSK" w:hAnsi="TH SarabunPSK" w:cs="TH SarabunPSK"/>
          <w:color w:val="222222"/>
          <w:sz w:val="32"/>
          <w:szCs w:val="32"/>
        </w:rPr>
        <w:tab/>
      </w:r>
      <w:r w:rsidR="00950B6C">
        <w:rPr>
          <w:rFonts w:ascii="TH SarabunPSK" w:hAnsi="TH SarabunPSK" w:cs="TH SarabunPSK"/>
          <w:color w:val="222222"/>
          <w:sz w:val="32"/>
          <w:szCs w:val="32"/>
        </w:rPr>
        <w:tab/>
      </w:r>
    </w:p>
    <w:p w14:paraId="185D305C" w14:textId="64F07B0F" w:rsidR="00B577BA" w:rsidRPr="00B577BA" w:rsidRDefault="00B577BA" w:rsidP="00950B6C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B577BA">
        <w:rPr>
          <w:rFonts w:ascii="TH SarabunPSK" w:hAnsi="TH SarabunPSK" w:cs="TH SarabunPSK"/>
          <w:color w:val="222222"/>
          <w:sz w:val="32"/>
          <w:szCs w:val="32"/>
          <w:cs/>
        </w:rPr>
        <w:t>เปิดประตูเมืองพลีให้เจ้าพระฝาง</w:t>
      </w:r>
    </w:p>
    <w:p w14:paraId="4BBACE82" w14:textId="77777777" w:rsidR="008D5355" w:rsidRDefault="00B577BA" w:rsidP="00B577BA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B577BA">
        <w:rPr>
          <w:rFonts w:ascii="TH SarabunPSK" w:hAnsi="TH SarabunPSK" w:cs="TH SarabunPSK"/>
          <w:color w:val="222222"/>
          <w:sz w:val="32"/>
          <w:szCs w:val="32"/>
          <w:cs/>
        </w:rPr>
        <w:t>จับพระอินทร์อากรประหารชีวิต</w:t>
      </w:r>
      <w:r w:rsidRPr="00B577BA">
        <w:rPr>
          <w:rFonts w:ascii="TH SarabunPSK" w:hAnsi="TH SarabunPSK" w:cs="TH SarabunPSK"/>
          <w:color w:val="222222"/>
          <w:sz w:val="32"/>
          <w:szCs w:val="32"/>
        </w:rPr>
        <w:t xml:space="preserve"> </w:t>
      </w:r>
      <w:r w:rsidR="00950B6C">
        <w:rPr>
          <w:rFonts w:ascii="TH SarabunPSK" w:hAnsi="TH SarabunPSK" w:cs="TH SarabunPSK"/>
          <w:color w:val="222222"/>
          <w:sz w:val="32"/>
          <w:szCs w:val="32"/>
        </w:rPr>
        <w:tab/>
      </w:r>
      <w:r w:rsidR="00950B6C">
        <w:rPr>
          <w:rFonts w:ascii="TH SarabunPSK" w:hAnsi="TH SarabunPSK" w:cs="TH SarabunPSK"/>
          <w:color w:val="222222"/>
          <w:sz w:val="32"/>
          <w:szCs w:val="32"/>
        </w:rPr>
        <w:tab/>
      </w:r>
    </w:p>
    <w:p w14:paraId="7A5CE062" w14:textId="3DFDC6A7" w:rsidR="00950B6C" w:rsidRDefault="00B577BA" w:rsidP="00B577BA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B577BA">
        <w:rPr>
          <w:rFonts w:ascii="TH SarabunPSK" w:hAnsi="TH SarabunPSK" w:cs="TH SarabunPSK"/>
          <w:color w:val="222222"/>
          <w:sz w:val="32"/>
          <w:szCs w:val="32"/>
          <w:cs/>
        </w:rPr>
        <w:t>กวาดทรัพย์สินครอบครัวติดเมืองสวาง</w:t>
      </w:r>
      <w:r w:rsidRPr="00B577BA">
        <w:rPr>
          <w:rFonts w:ascii="TH SarabunPSK" w:hAnsi="TH SarabunPSK" w:cs="TH SarabunPSK"/>
          <w:color w:val="222222"/>
          <w:sz w:val="32"/>
          <w:szCs w:val="32"/>
        </w:rPr>
        <w:t xml:space="preserve"> </w:t>
      </w:r>
    </w:p>
    <w:p w14:paraId="52F4AAF1" w14:textId="77777777" w:rsidR="008D5355" w:rsidRDefault="00B577BA" w:rsidP="00B577BA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B577BA">
        <w:rPr>
          <w:rFonts w:ascii="TH SarabunPSK" w:hAnsi="TH SarabunPSK" w:cs="TH SarabunPSK"/>
          <w:color w:val="222222"/>
          <w:sz w:val="32"/>
          <w:szCs w:val="32"/>
          <w:cs/>
        </w:rPr>
        <w:t>หัวเมืองเหนือตกเป็นสิทธิ์เจ้าพระฝาง</w:t>
      </w:r>
      <w:r w:rsidRPr="00B577BA">
        <w:rPr>
          <w:rFonts w:ascii="TH SarabunPSK" w:hAnsi="TH SarabunPSK" w:cs="TH SarabunPSK"/>
          <w:color w:val="222222"/>
          <w:sz w:val="32"/>
          <w:szCs w:val="32"/>
        </w:rPr>
        <w:t xml:space="preserve"> </w:t>
      </w:r>
      <w:r w:rsidR="00950B6C">
        <w:rPr>
          <w:rFonts w:ascii="TH SarabunPSK" w:hAnsi="TH SarabunPSK" w:cs="TH SarabunPSK"/>
          <w:color w:val="222222"/>
          <w:sz w:val="32"/>
          <w:szCs w:val="32"/>
        </w:rPr>
        <w:tab/>
      </w:r>
    </w:p>
    <w:p w14:paraId="4A1507DF" w14:textId="589122E6" w:rsidR="00B577BA" w:rsidRPr="00B577BA" w:rsidRDefault="00B577BA" w:rsidP="00B577BA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B577BA">
        <w:rPr>
          <w:rFonts w:ascii="TH SarabunPSK" w:hAnsi="TH SarabunPSK" w:cs="TH SarabunPSK"/>
          <w:color w:val="222222"/>
          <w:sz w:val="32"/>
          <w:szCs w:val="32"/>
          <w:cs/>
        </w:rPr>
        <w:t>แผ่อำนาจกว้างขวางทั่วธานี</w:t>
      </w:r>
    </w:p>
    <w:p w14:paraId="5E2D34D4" w14:textId="77777777" w:rsidR="008D5355" w:rsidRDefault="00B577BA" w:rsidP="008D5355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B577BA">
        <w:rPr>
          <w:rFonts w:ascii="TH SarabunPSK" w:hAnsi="TH SarabunPSK" w:cs="TH SarabunPSK"/>
          <w:color w:val="222222"/>
          <w:sz w:val="32"/>
          <w:szCs w:val="32"/>
          <w:cs/>
        </w:rPr>
        <w:t>ส่งกองทัพล่องใต้ไม่เกรงขาม</w:t>
      </w:r>
      <w:r w:rsidRPr="00B577BA">
        <w:rPr>
          <w:rFonts w:ascii="TH SarabunPSK" w:hAnsi="TH SarabunPSK" w:cs="TH SarabunPSK"/>
          <w:color w:val="222222"/>
          <w:sz w:val="32"/>
          <w:szCs w:val="32"/>
        </w:rPr>
        <w:t xml:space="preserve"> </w:t>
      </w:r>
      <w:r w:rsidR="00C979BD">
        <w:rPr>
          <w:rFonts w:ascii="TH SarabunPSK" w:hAnsi="TH SarabunPSK" w:cs="TH SarabunPSK"/>
          <w:color w:val="222222"/>
          <w:sz w:val="32"/>
          <w:szCs w:val="32"/>
        </w:rPr>
        <w:tab/>
      </w:r>
    </w:p>
    <w:p w14:paraId="7EB095E3" w14:textId="0F4ED424" w:rsidR="00C979BD" w:rsidRDefault="00B577BA" w:rsidP="008D5355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B577BA">
        <w:rPr>
          <w:rFonts w:ascii="TH SarabunPSK" w:hAnsi="TH SarabunPSK" w:cs="TH SarabunPSK"/>
          <w:color w:val="222222"/>
          <w:sz w:val="32"/>
          <w:szCs w:val="32"/>
          <w:cs/>
        </w:rPr>
        <w:t>เผาบ้านเรือนลามอุทัยธานีชัยนาทนี้</w:t>
      </w:r>
      <w:r w:rsidRPr="00B577BA">
        <w:rPr>
          <w:rFonts w:ascii="TH SarabunPSK" w:hAnsi="TH SarabunPSK" w:cs="TH SarabunPSK"/>
          <w:color w:val="222222"/>
          <w:sz w:val="32"/>
          <w:szCs w:val="32"/>
        </w:rPr>
        <w:t xml:space="preserve"> </w:t>
      </w:r>
    </w:p>
    <w:p w14:paraId="3A64D2F1" w14:textId="77777777" w:rsidR="008D5355" w:rsidRDefault="00B577BA" w:rsidP="00C979B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B577BA">
        <w:rPr>
          <w:rFonts w:ascii="TH SarabunPSK" w:hAnsi="TH SarabunPSK" w:cs="TH SarabunPSK"/>
          <w:color w:val="222222"/>
          <w:sz w:val="32"/>
          <w:szCs w:val="32"/>
          <w:cs/>
        </w:rPr>
        <w:t>ปล้นเสบียงอาหารคุกคามปฐพี</w:t>
      </w:r>
      <w:r w:rsidRPr="00B577BA">
        <w:rPr>
          <w:rFonts w:ascii="TH SarabunPSK" w:hAnsi="TH SarabunPSK" w:cs="TH SarabunPSK"/>
          <w:color w:val="222222"/>
          <w:sz w:val="32"/>
          <w:szCs w:val="32"/>
        </w:rPr>
        <w:t xml:space="preserve"> </w:t>
      </w:r>
      <w:r w:rsidR="00C979BD">
        <w:rPr>
          <w:rFonts w:ascii="TH SarabunPSK" w:hAnsi="TH SarabunPSK" w:cs="TH SarabunPSK"/>
          <w:color w:val="222222"/>
          <w:sz w:val="32"/>
          <w:szCs w:val="32"/>
        </w:rPr>
        <w:tab/>
      </w:r>
      <w:r w:rsidR="00C979BD">
        <w:rPr>
          <w:rFonts w:ascii="TH SarabunPSK" w:hAnsi="TH SarabunPSK" w:cs="TH SarabunPSK"/>
          <w:color w:val="222222"/>
          <w:sz w:val="32"/>
          <w:szCs w:val="32"/>
        </w:rPr>
        <w:tab/>
      </w:r>
    </w:p>
    <w:p w14:paraId="23DBD6AC" w14:textId="07509B5C" w:rsidR="00B577BA" w:rsidRPr="00B577BA" w:rsidRDefault="00B577BA" w:rsidP="00C979B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B577BA">
        <w:rPr>
          <w:rFonts w:ascii="TH SarabunPSK" w:hAnsi="TH SarabunPSK" w:cs="TH SarabunPSK"/>
          <w:color w:val="222222"/>
          <w:sz w:val="32"/>
          <w:szCs w:val="32"/>
          <w:cs/>
        </w:rPr>
        <w:t>จนพระเจ้าตากสินต้องรีบปราบปรามลง</w:t>
      </w:r>
    </w:p>
    <w:p w14:paraId="51E5F535" w14:textId="77777777" w:rsidR="00C979BD" w:rsidRDefault="00C979BD" w:rsidP="00673E70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33672EC3" w14:textId="77777777" w:rsidR="00DD0B1D" w:rsidRPr="008D5355" w:rsidRDefault="00DD0B1D" w:rsidP="00DD0B1D">
      <w:pPr>
        <w:pStyle w:val="3"/>
        <w:shd w:val="clear" w:color="auto" w:fill="FFFFFF"/>
        <w:spacing w:before="0" w:line="240" w:lineRule="auto"/>
        <w:ind w:firstLine="720"/>
        <w:jc w:val="thaiDistribute"/>
        <w:rPr>
          <w:rFonts w:ascii="TH SarabunPSK" w:hAnsi="TH SarabunPSK" w:cs="TH SarabunPSK"/>
          <w:color w:val="111111"/>
          <w:sz w:val="32"/>
          <w:szCs w:val="32"/>
        </w:rPr>
      </w:pPr>
      <w:r w:rsidRPr="008D5355">
        <w:rPr>
          <w:rStyle w:val="af0"/>
          <w:rFonts w:ascii="TH SarabunPSK" w:hAnsi="TH SarabunPSK" w:cs="TH SarabunPSK"/>
          <w:color w:val="111111"/>
          <w:sz w:val="32"/>
          <w:szCs w:val="32"/>
          <w:cs/>
        </w:rPr>
        <w:t>สมเด็จพระเจ้าตากสินมหาราชเคลื่อนทัพปราบปรามพวกสงฆ์อลัชชี</w:t>
      </w:r>
    </w:p>
    <w:p w14:paraId="1879C922" w14:textId="77777777" w:rsidR="00DD0B1D" w:rsidRPr="00864D4A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กองทัพเจ้าพระฝางนอกจากจะเป็นภัยต่อความมั่นคงของศูนย์อำนาจรัฐกรุงธนบุรีแล้ว ยังถูกเสนอในภาพของกลุ่มพระภิกษุที่ไม่ปฏิบัติอยู่ในพระธรรมวินัย ด้วยประพฤติพาลทุจริตทุศีลกรรมลามกบริโภคสุรา กระทำการฆ่ามนุษย์ทั้งที่ยังนุ่งห่มผ้ากาสาวพัสตร์อยู่ ทำให้กลายเป็น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> </w:t>
      </w:r>
      <w:r w:rsidRPr="00864D4A">
        <w:rPr>
          <w:rStyle w:val="af0"/>
          <w:rFonts w:ascii="TH SarabunPSK" w:hAnsi="TH SarabunPSK" w:cs="TH SarabunPSK"/>
          <w:b w:val="0"/>
          <w:bCs w:val="0"/>
          <w:color w:val="222222"/>
          <w:sz w:val="32"/>
          <w:szCs w:val="32"/>
        </w:rPr>
        <w:t>“</w:t>
      </w:r>
      <w:r w:rsidRPr="00864D4A">
        <w:rPr>
          <w:rStyle w:val="af0"/>
          <w:rFonts w:ascii="TH SarabunPSK" w:hAnsi="TH SarabunPSK" w:cs="TH SarabunPSK"/>
          <w:b w:val="0"/>
          <w:bCs w:val="0"/>
          <w:color w:val="222222"/>
          <w:sz w:val="32"/>
          <w:szCs w:val="32"/>
          <w:cs/>
        </w:rPr>
        <w:t>พวกสงฆ์อลัชชี”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> 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ในสายตาของศูนย์อำนาจรัฐกรุงธนบุรีด้วย การกระทำของพระภิกษุในชุมนุมเจ้าพระฝางจึงอันเป็นภัยต่อทั้งฝ่ายอาณาจักรและฝ่ายพุทธจักร</w:t>
      </w:r>
    </w:p>
    <w:p w14:paraId="1325CC1C" w14:textId="723346C0" w:rsidR="00DD0B1D" w:rsidRPr="00864D4A" w:rsidRDefault="003C76C7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D5355">
        <w:rPr>
          <w:rFonts w:ascii="TH SarabunPSK" w:hAnsi="TH SarabunPSK" w:cs="TH SarabunPSK"/>
          <w:b/>
          <w:bCs/>
          <w:color w:val="222222"/>
          <w:sz w:val="36"/>
          <w:szCs w:val="36"/>
          <w:cs/>
        </w:rPr>
        <w:t>พ.ศ. ๒๓๑๓</w:t>
      </w:r>
      <w:r w:rsidRPr="008D5355">
        <w:rPr>
          <w:rFonts w:ascii="TH SarabunPSK" w:hAnsi="TH SarabunPSK" w:cs="TH SarabunPSK" w:hint="cs"/>
          <w:color w:val="222222"/>
          <w:sz w:val="36"/>
          <w:szCs w:val="36"/>
          <w:cs/>
        </w:rPr>
        <w:t xml:space="preserve"> </w:t>
      </w:r>
      <w:r w:rsidRPr="008D5355">
        <w:rPr>
          <w:rFonts w:ascii="TH SarabunPSK" w:hAnsi="TH SarabunPSK" w:cs="TH SarabunPSK"/>
          <w:color w:val="222222"/>
          <w:sz w:val="36"/>
          <w:szCs w:val="36"/>
          <w:cs/>
        </w:rPr>
        <w:t xml:space="preserve"> </w:t>
      </w:r>
      <w:r w:rsidR="00DD0B1D" w:rsidRPr="00864D4A">
        <w:rPr>
          <w:rFonts w:ascii="TH SarabunPSK" w:hAnsi="TH SarabunPSK" w:cs="TH SarabunPSK"/>
          <w:color w:val="222222"/>
          <w:sz w:val="32"/>
          <w:szCs w:val="32"/>
          <w:cs/>
        </w:rPr>
        <w:t>ล่วงมาจนถึงเดือน ๖ ปีขาล กรมการเมืองอุทัยธานีและเมืองชัยนาทบอกลงมายังกรุงธนบุรีว่า เจ้าพระฝางให้กองทัพลงมาลาดตระเวนถึงเมืองอุทัยธานีและเมืองชัยนาท (พระราช</w:t>
      </w:r>
      <w:r w:rsidR="00DD0B1D" w:rsidRPr="00864D4A">
        <w:rPr>
          <w:rFonts w:ascii="TH SarabunPSK" w:hAnsi="TH SarabunPSK" w:cs="TH SarabunPSK"/>
          <w:color w:val="222222"/>
          <w:sz w:val="32"/>
          <w:szCs w:val="32"/>
          <w:cs/>
        </w:rPr>
        <w:lastRenderedPageBreak/>
        <w:t>พงศาวดาร ฉบับพระราชหัตถเลขา (ภาคจบ)</w:t>
      </w:r>
      <w:r w:rsidR="00DD0B1D" w:rsidRPr="00864D4A">
        <w:rPr>
          <w:rFonts w:ascii="TH SarabunPSK" w:hAnsi="TH SarabunPSK" w:cs="TH SarabunPSK"/>
          <w:color w:val="222222"/>
          <w:sz w:val="32"/>
          <w:szCs w:val="32"/>
        </w:rPr>
        <w:t xml:space="preserve">, </w:t>
      </w:r>
      <w:r w:rsidR="00DD0B1D" w:rsidRPr="00864D4A">
        <w:rPr>
          <w:rFonts w:ascii="TH SarabunPSK" w:hAnsi="TH SarabunPSK" w:cs="TH SarabunPSK"/>
          <w:color w:val="222222"/>
          <w:sz w:val="32"/>
          <w:szCs w:val="32"/>
          <w:cs/>
        </w:rPr>
        <w:t>๒๕๐๕ : ๓๓๓) สมเด็จพระเจ้าตากสินมหาราชจึงมีรับสั่งให้เตรียมกองทัพจะยกไปตีหัวเมืองเหนือในปีขาลนั้น พระราชพงศาวดาร ฉบับพระราชหัตถเลขา ระบุว่า</w:t>
      </w:r>
    </w:p>
    <w:p w14:paraId="2C140ED6" w14:textId="77777777" w:rsidR="00DD0B1D" w:rsidRPr="0055540B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5540B">
        <w:rPr>
          <w:rStyle w:val="af1"/>
          <w:rFonts w:ascii="TH SarabunPSK" w:hAnsi="TH SarabunPSK" w:cs="TH SarabunPSK"/>
          <w:sz w:val="32"/>
          <w:szCs w:val="32"/>
        </w:rPr>
        <w:t>“…</w:t>
      </w:r>
      <w:r w:rsidRPr="0055540B">
        <w:rPr>
          <w:rStyle w:val="af1"/>
          <w:rFonts w:ascii="TH SarabunPSK" w:hAnsi="TH SarabunPSK" w:cs="TH SarabunPSK"/>
          <w:sz w:val="32"/>
          <w:szCs w:val="32"/>
          <w:cs/>
        </w:rPr>
        <w:t>ครั้นได้ทราบจึงมีพระราชดำรัสให้เกณฑ์กองทัพ จะยกไปปราบอ้ายพวกเหล่าร้ายฝ่ายเหนือให้แผ่นดินราบคาบ จึงโปรดให้พระยาพิชัยราชาเป็นแม่ทัพถือพลห้าพัน สรรพด้วยช้างม้าสรรพาวุธ ยกไปทางฟากตะวันตกทัพหนึ่ง ขณะนั้นพระยายมราชถึงแก่กรรม จึงโปรดให้พระยาอนุชิตราชาเลื่อนที่เป็นพระยายมราช [ต่อมาคือ สมเด็จกรมพระราชวังบวรมหาสุรสิงหนาท (บุญมา) กรมพระราชวังบวรสถานมงคล (วังหน้า) ในรัชกาลพระบาทสมเด็จพระพุทธยอดฟ้าจุฬาโลกมหาราช (รัชกาลที่ ๑) ให้เป็นแม่ทัพถือพลห้าพัน สรรพด้วยช้างม้าสรรพสัตราวุธยกไปฟากตะวันออกทัพหนึ่ง และทัพบกทั้งสองทัพ เป็นคนหมื่นหนึ่งให้ยกล่วงไปก่อน” (พระราชพงศาวดาร ฉบับพระราชหัตถเลขา (ภาคจบ)</w:t>
      </w:r>
      <w:r w:rsidRPr="0055540B">
        <w:rPr>
          <w:rStyle w:val="af1"/>
          <w:rFonts w:ascii="TH SarabunPSK" w:hAnsi="TH SarabunPSK" w:cs="TH SarabunPSK"/>
          <w:sz w:val="32"/>
          <w:szCs w:val="32"/>
        </w:rPr>
        <w:t xml:space="preserve">, </w:t>
      </w:r>
      <w:r w:rsidRPr="0055540B">
        <w:rPr>
          <w:rStyle w:val="af1"/>
          <w:rFonts w:ascii="TH SarabunPSK" w:hAnsi="TH SarabunPSK" w:cs="TH SarabunPSK"/>
          <w:sz w:val="32"/>
          <w:szCs w:val="32"/>
          <w:cs/>
        </w:rPr>
        <w:t>๒๕๐๕ : ๓๓๔)</w:t>
      </w:r>
    </w:p>
    <w:p w14:paraId="1889F838" w14:textId="77777777" w:rsidR="00DD0B1D" w:rsidRPr="00864D4A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55540B">
        <w:rPr>
          <w:rFonts w:ascii="TH SarabunPSK" w:hAnsi="TH SarabunPSK" w:cs="TH SarabunPSK"/>
          <w:sz w:val="32"/>
          <w:szCs w:val="32"/>
          <w:cs/>
        </w:rPr>
        <w:t>ส่วนพระราชพงศาวดารกรุงธนบุรี ฉบับพันจันทนุมาศ (เจิม) ระบุว่า</w:t>
      </w:r>
      <w:r w:rsidRPr="0055540B">
        <w:rPr>
          <w:rFonts w:ascii="TH SarabunPSK" w:hAnsi="TH SarabunPSK" w:cs="TH SarabunPSK"/>
          <w:sz w:val="32"/>
          <w:szCs w:val="32"/>
        </w:rPr>
        <w:t> </w:t>
      </w:r>
      <w:r w:rsidRPr="0055540B">
        <w:rPr>
          <w:rStyle w:val="af1"/>
          <w:rFonts w:ascii="TH SarabunPSK" w:hAnsi="TH SarabunPSK" w:cs="TH SarabunPSK"/>
          <w:sz w:val="32"/>
          <w:szCs w:val="32"/>
        </w:rPr>
        <w:t>“</w:t>
      </w:r>
      <w:r w:rsidRPr="0055540B">
        <w:rPr>
          <w:rStyle w:val="af1"/>
          <w:rFonts w:ascii="TH SarabunPSK" w:hAnsi="TH SarabunPSK" w:cs="TH SarabunPSK"/>
          <w:sz w:val="32"/>
          <w:szCs w:val="32"/>
          <w:cs/>
        </w:rPr>
        <w:t>จนถึงลุศักราช ๑๑๓๒ ปีขาลโทศก (พ.ศ. ๒๓๑๓) วันพุธ แรม ๔ ค่ำ เดือน ๘ จะยกกองทัพไปปราบคนอาสัตย์อาธรรมฝ่ายเหนือ ด้วยอ้ายเหล่าร้ายนั้นยกลงมาลาดตระเวนตีเอาข้าวปลาอาหารเผาบ้านเรือนเสียหลายตำบล ไพร่พลหัวเมืองได้ความแค้นเคืองขัดสนนัก เหตุฉะนี้จึงให้เจ้าพญาพิไชราชา ถือพล ๕</w:t>
      </w:r>
      <w:r w:rsidRPr="0055540B">
        <w:rPr>
          <w:rStyle w:val="af1"/>
          <w:rFonts w:ascii="TH SarabunPSK" w:hAnsi="TH SarabunPSK" w:cs="TH SarabunPSK"/>
          <w:sz w:val="32"/>
          <w:szCs w:val="32"/>
        </w:rPr>
        <w:t>,</w:t>
      </w:r>
      <w:r w:rsidRPr="0055540B">
        <w:rPr>
          <w:rStyle w:val="af1"/>
          <w:rFonts w:ascii="TH SarabunPSK" w:hAnsi="TH SarabunPSK" w:cs="TH SarabunPSK"/>
          <w:sz w:val="32"/>
          <w:szCs w:val="32"/>
          <w:cs/>
        </w:rPr>
        <w:t>๐๐๐ ยกไปทางตะวันตก พญายมราชถือพล ๕</w:t>
      </w:r>
      <w:r w:rsidRPr="0055540B">
        <w:rPr>
          <w:rStyle w:val="af1"/>
          <w:rFonts w:ascii="TH SarabunPSK" w:hAnsi="TH SarabunPSK" w:cs="TH SarabunPSK"/>
          <w:sz w:val="32"/>
          <w:szCs w:val="32"/>
        </w:rPr>
        <w:t>,</w:t>
      </w:r>
      <w:r w:rsidRPr="0055540B">
        <w:rPr>
          <w:rStyle w:val="af1"/>
          <w:rFonts w:ascii="TH SarabunPSK" w:hAnsi="TH SarabunPSK" w:cs="TH SarabunPSK"/>
          <w:sz w:val="32"/>
          <w:szCs w:val="32"/>
          <w:cs/>
        </w:rPr>
        <w:t>๐๐๐ เข้ากันเป็นคน ๑๐</w:t>
      </w:r>
      <w:r w:rsidRPr="0055540B">
        <w:rPr>
          <w:rStyle w:val="af1"/>
          <w:rFonts w:ascii="TH SarabunPSK" w:hAnsi="TH SarabunPSK" w:cs="TH SarabunPSK"/>
          <w:sz w:val="32"/>
          <w:szCs w:val="32"/>
        </w:rPr>
        <w:t>,</w:t>
      </w:r>
      <w:r w:rsidRPr="0055540B">
        <w:rPr>
          <w:rStyle w:val="af1"/>
          <w:rFonts w:ascii="TH SarabunPSK" w:hAnsi="TH SarabunPSK" w:cs="TH SarabunPSK"/>
          <w:sz w:val="32"/>
          <w:szCs w:val="32"/>
          <w:cs/>
        </w:rPr>
        <w:t>๐๐๐ สรรพด้วยเครื่องสรรพาวุธทั้งปวง” (พระราชพงศาวดาร</w:t>
      </w: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  <w:cs/>
        </w:rPr>
        <w:t>กรุงธนบุรี ฉบับพันจันทนุมาศ (เจิม)</w:t>
      </w: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</w:rPr>
        <w:t xml:space="preserve">, </w:t>
      </w: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  <w:cs/>
        </w:rPr>
        <w:t>๒๕๔๒ : ๔๙๓)</w:t>
      </w:r>
    </w:p>
    <w:p w14:paraId="000432F9" w14:textId="77777777" w:rsidR="00DD0B1D" w:rsidRPr="00864D4A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Style w:val="af1"/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จากนั้นพระองค์จึงเคลื่อนทัพหลวงตามขึ้นไป พระราชพงศาวดารกรุงธนบุรี ฉบับพันจันทนุมาศ (เจิม) ระบุว่า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> </w:t>
      </w:r>
    </w:p>
    <w:p w14:paraId="3C241788" w14:textId="77777777" w:rsidR="00DD0B1D" w:rsidRPr="002D6ACB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D6ACB">
        <w:rPr>
          <w:rStyle w:val="af1"/>
          <w:rFonts w:ascii="TH SarabunPSK" w:hAnsi="TH SarabunPSK" w:cs="TH SarabunPSK"/>
          <w:sz w:val="32"/>
          <w:szCs w:val="32"/>
        </w:rPr>
        <w:lastRenderedPageBreak/>
        <w:t>“…</w:t>
      </w:r>
      <w:r w:rsidRPr="002D6ACB">
        <w:rPr>
          <w:rStyle w:val="af1"/>
          <w:rFonts w:ascii="TH SarabunPSK" w:hAnsi="TH SarabunPSK" w:cs="TH SarabunPSK"/>
          <w:sz w:val="32"/>
          <w:szCs w:val="32"/>
          <w:cs/>
        </w:rPr>
        <w:t>วันเสาร์ แรม ๑๔ ค่ำ เดือน ๘ เพลาโมงเช้าเศษ เป็นมหาพิชัยฤกษ์ พระเจ้าอยู่หัวเสด็จจากเมืองธนบุรีย ไปโดยทางชลมารค ทรงนาวาพระที่นั่งพร้อมด้วยหมู่พลพยุหโยธาเสนา ข้าทหารทั้งปวงประมาณ ๑๒</w:t>
      </w:r>
      <w:r w:rsidRPr="002D6ACB">
        <w:rPr>
          <w:rStyle w:val="af1"/>
          <w:rFonts w:ascii="TH SarabunPSK" w:hAnsi="TH SarabunPSK" w:cs="TH SarabunPSK"/>
          <w:sz w:val="32"/>
          <w:szCs w:val="32"/>
        </w:rPr>
        <w:t>,</w:t>
      </w:r>
      <w:r w:rsidRPr="002D6ACB">
        <w:rPr>
          <w:rStyle w:val="af1"/>
          <w:rFonts w:ascii="TH SarabunPSK" w:hAnsi="TH SarabunPSK" w:cs="TH SarabunPSK"/>
          <w:sz w:val="32"/>
          <w:szCs w:val="32"/>
          <w:cs/>
        </w:rPr>
        <w:t>๐๐๐…”</w:t>
      </w:r>
      <w:r w:rsidRPr="002D6ACB">
        <w:rPr>
          <w:rFonts w:ascii="TH SarabunPSK" w:hAnsi="TH SarabunPSK" w:cs="TH SarabunPSK"/>
          <w:sz w:val="32"/>
          <w:szCs w:val="32"/>
        </w:rPr>
        <w:t> </w:t>
      </w:r>
      <w:r w:rsidRPr="002D6ACB">
        <w:rPr>
          <w:rStyle w:val="af1"/>
          <w:rFonts w:ascii="TH SarabunPSK" w:hAnsi="TH SarabunPSK" w:cs="TH SarabunPSK"/>
          <w:sz w:val="32"/>
          <w:szCs w:val="32"/>
        </w:rPr>
        <w:t>(</w:t>
      </w:r>
      <w:r w:rsidRPr="002D6ACB">
        <w:rPr>
          <w:rStyle w:val="af1"/>
          <w:rFonts w:ascii="TH SarabunPSK" w:hAnsi="TH SarabunPSK" w:cs="TH SarabunPSK"/>
          <w:sz w:val="32"/>
          <w:szCs w:val="32"/>
          <w:cs/>
        </w:rPr>
        <w:t>พระราชพงศาวดารกรุงธนบุรี ฉบับพันจันทนุมาศ (เจิม)</w:t>
      </w:r>
      <w:r w:rsidRPr="002D6ACB">
        <w:rPr>
          <w:rStyle w:val="af1"/>
          <w:rFonts w:ascii="TH SarabunPSK" w:hAnsi="TH SarabunPSK" w:cs="TH SarabunPSK"/>
          <w:sz w:val="32"/>
          <w:szCs w:val="32"/>
        </w:rPr>
        <w:t xml:space="preserve">, </w:t>
      </w:r>
      <w:r w:rsidRPr="002D6ACB">
        <w:rPr>
          <w:rStyle w:val="af1"/>
          <w:rFonts w:ascii="TH SarabunPSK" w:hAnsi="TH SarabunPSK" w:cs="TH SarabunPSK"/>
          <w:sz w:val="32"/>
          <w:szCs w:val="32"/>
          <w:cs/>
        </w:rPr>
        <w:t>๒๕๔๒ : ๔๙๓)</w:t>
      </w:r>
    </w:p>
    <w:p w14:paraId="4FA7822A" w14:textId="77777777" w:rsidR="00DD0B1D" w:rsidRPr="002D6ACB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D6ACB">
        <w:rPr>
          <w:rFonts w:ascii="TH SarabunPSK" w:hAnsi="TH SarabunPSK" w:cs="TH SarabunPSK"/>
          <w:sz w:val="32"/>
          <w:szCs w:val="32"/>
          <w:cs/>
        </w:rPr>
        <w:t>ในการสงครามครั้งนี้ สมเด็จพระเจ้าตากสินมหาราชได้เสด็จฯ โดยกระบวนทัพเรือและจัดทัพขึ้นไปตีชุมนุมเจ้าพระฝางเป็น ๓ ทัพ ทัพที่ ๑ เป็นทัพหลวงมีจำนวนพล ๑๒</w:t>
      </w:r>
      <w:r w:rsidRPr="002D6ACB">
        <w:rPr>
          <w:rFonts w:ascii="TH SarabunPSK" w:hAnsi="TH SarabunPSK" w:cs="TH SarabunPSK"/>
          <w:sz w:val="32"/>
          <w:szCs w:val="32"/>
        </w:rPr>
        <w:t>,</w:t>
      </w:r>
      <w:r w:rsidRPr="002D6ACB">
        <w:rPr>
          <w:rFonts w:ascii="TH SarabunPSK" w:hAnsi="TH SarabunPSK" w:cs="TH SarabunPSK"/>
          <w:sz w:val="32"/>
          <w:szCs w:val="32"/>
          <w:cs/>
        </w:rPr>
        <w:t>๐๐๐ ให้พระยายมราชถือพล ๕</w:t>
      </w:r>
      <w:r w:rsidRPr="002D6ACB">
        <w:rPr>
          <w:rFonts w:ascii="TH SarabunPSK" w:hAnsi="TH SarabunPSK" w:cs="TH SarabunPSK"/>
          <w:sz w:val="32"/>
          <w:szCs w:val="32"/>
        </w:rPr>
        <w:t>,</w:t>
      </w:r>
      <w:r w:rsidRPr="002D6ACB">
        <w:rPr>
          <w:rFonts w:ascii="TH SarabunPSK" w:hAnsi="TH SarabunPSK" w:cs="TH SarabunPSK"/>
          <w:sz w:val="32"/>
          <w:szCs w:val="32"/>
          <w:cs/>
        </w:rPr>
        <w:t>๐๐๐ เป็นทัพที่ ๒ ยกขึ้นไปทางบกข้างฟากตะวันออกลำน้ำแควใหญ่ (แม่น้ำน่าน) พระยาพิชัยราชาถือพล ๕</w:t>
      </w:r>
      <w:r w:rsidRPr="002D6ACB">
        <w:rPr>
          <w:rFonts w:ascii="TH SarabunPSK" w:hAnsi="TH SarabunPSK" w:cs="TH SarabunPSK"/>
          <w:sz w:val="32"/>
          <w:szCs w:val="32"/>
        </w:rPr>
        <w:t>,</w:t>
      </w:r>
      <w:r w:rsidRPr="002D6ACB">
        <w:rPr>
          <w:rFonts w:ascii="TH SarabunPSK" w:hAnsi="TH SarabunPSK" w:cs="TH SarabunPSK"/>
          <w:sz w:val="32"/>
          <w:szCs w:val="32"/>
          <w:cs/>
        </w:rPr>
        <w:t>๐๐๐ เป็นทัพที่ ๓ ยกขึ้นไปทางบกข้างฟากตะวันตก (ดำรงราชานุภาพ</w:t>
      </w:r>
      <w:r w:rsidRPr="002D6ACB">
        <w:rPr>
          <w:rFonts w:ascii="TH SarabunPSK" w:hAnsi="TH SarabunPSK" w:cs="TH SarabunPSK"/>
          <w:sz w:val="32"/>
          <w:szCs w:val="32"/>
        </w:rPr>
        <w:t xml:space="preserve">, </w:t>
      </w:r>
      <w:r w:rsidRPr="002D6ACB">
        <w:rPr>
          <w:rFonts w:ascii="TH SarabunPSK" w:hAnsi="TH SarabunPSK" w:cs="TH SarabunPSK"/>
          <w:sz w:val="32"/>
          <w:szCs w:val="32"/>
          <w:cs/>
        </w:rPr>
        <w:t>๒๕๔๓ : ๓๓๐)</w:t>
      </w:r>
    </w:p>
    <w:p w14:paraId="68397114" w14:textId="77777777" w:rsidR="00DD0B1D" w:rsidRPr="002D6ACB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D6ACB">
        <w:rPr>
          <w:rFonts w:ascii="TH SarabunPSK" w:hAnsi="TH SarabunPSK" w:cs="TH SarabunPSK"/>
          <w:sz w:val="32"/>
          <w:szCs w:val="32"/>
          <w:cs/>
        </w:rPr>
        <w:t>ในขณะเดียวกันช่วงระยะเวลาดังกล่าวได้มีแขกเมืองยักกระตราส่งปืนใหญ่มาถวาย ๑๐ กระบอก และแขกเมืองตรังกานู เอาปืนคาบศิลาเข้ามาถวาย ๒</w:t>
      </w:r>
      <w:r w:rsidRPr="002D6ACB">
        <w:rPr>
          <w:rFonts w:ascii="TH SarabunPSK" w:hAnsi="TH SarabunPSK" w:cs="TH SarabunPSK"/>
          <w:sz w:val="32"/>
          <w:szCs w:val="32"/>
        </w:rPr>
        <w:t>,</w:t>
      </w:r>
      <w:r w:rsidRPr="002D6ACB">
        <w:rPr>
          <w:rFonts w:ascii="TH SarabunPSK" w:hAnsi="TH SarabunPSK" w:cs="TH SarabunPSK"/>
          <w:sz w:val="32"/>
          <w:szCs w:val="32"/>
          <w:cs/>
        </w:rPr>
        <w:t>๒๐๐ กระบอก (พระราชพงศาวดารกรุงธนบุรี ฉบับพันจันทนุมาศ (เจิม)</w:t>
      </w:r>
      <w:r w:rsidRPr="002D6ACB">
        <w:rPr>
          <w:rFonts w:ascii="TH SarabunPSK" w:hAnsi="TH SarabunPSK" w:cs="TH SarabunPSK"/>
          <w:sz w:val="32"/>
          <w:szCs w:val="32"/>
        </w:rPr>
        <w:t xml:space="preserve">, </w:t>
      </w:r>
      <w:r w:rsidRPr="002D6ACB">
        <w:rPr>
          <w:rFonts w:ascii="TH SarabunPSK" w:hAnsi="TH SarabunPSK" w:cs="TH SarabunPSK"/>
          <w:sz w:val="32"/>
          <w:szCs w:val="32"/>
          <w:cs/>
        </w:rPr>
        <w:t>๒๕๔๒ : ๔๙๓) จึงเป็นการเพิ่มประสิทธิภาพในการรบครั้งนี้เป็นอย่างมาก</w:t>
      </w:r>
    </w:p>
    <w:p w14:paraId="7EB3F4B6" w14:textId="77777777" w:rsidR="00DD0B1D" w:rsidRPr="002D6ACB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D6ACB">
        <w:rPr>
          <w:rFonts w:ascii="TH SarabunPSK" w:hAnsi="TH SarabunPSK" w:cs="TH SarabunPSK"/>
          <w:sz w:val="32"/>
          <w:szCs w:val="32"/>
          <w:cs/>
        </w:rPr>
        <w:t>ฝ่ายเจ้าพระฝางรู้ว่ากองทัพของสมเด็จพระเจ้าตากสินมหาราชยกทัพขึ้นมา จึงให้หลวงโกษา (ยัง) ขุนนางเก่าเมืองพิษณุโลก ผู้ที่เคยรบกับกองทัพสมเด็จพระเจ้าตากสินมหาราชที่ปากน้ำเกยชัย คุมกองทัพลงมาตั้งรับที่เมืองพิษณุโลก กองทัพสมเด็จพระเจ้าตากสินมหาราชเข้าตีเมืองได้ในช่วงกลางคืน หลวงโกษาจึงหนีมาตั้งค่ายรับศึกอยู่ที่บริเวณปากโทก เหนือเมืองพิษณุโลกขึ้นมาเล็กน้อย แต่ไพร่พลแตกหนีไปเสียมาก หลวงโกษาเห็นเหลือกำลังก็ทิ้งค่ายหนีกลับขึ้นไปยังเมืองสวางคบุรี (พระราชพงศาวดาร ฉบับพระราชหัตถเลขา (ภาคจบ)</w:t>
      </w:r>
      <w:r w:rsidRPr="002D6ACB">
        <w:rPr>
          <w:rFonts w:ascii="TH SarabunPSK" w:hAnsi="TH SarabunPSK" w:cs="TH SarabunPSK"/>
          <w:sz w:val="32"/>
          <w:szCs w:val="32"/>
        </w:rPr>
        <w:t xml:space="preserve">, </w:t>
      </w:r>
      <w:r w:rsidRPr="002D6ACB">
        <w:rPr>
          <w:rFonts w:ascii="TH SarabunPSK" w:hAnsi="TH SarabunPSK" w:cs="TH SarabunPSK"/>
          <w:sz w:val="32"/>
          <w:szCs w:val="32"/>
          <w:cs/>
        </w:rPr>
        <w:t>๒๕๐๕ : ๓๓๕)</w:t>
      </w:r>
    </w:p>
    <w:p w14:paraId="58BFF243" w14:textId="77777777" w:rsidR="00DD0B1D" w:rsidRPr="002D6ACB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D6ACB">
        <w:rPr>
          <w:rFonts w:ascii="TH SarabunPSK" w:hAnsi="TH SarabunPSK" w:cs="TH SarabunPSK"/>
          <w:sz w:val="32"/>
          <w:szCs w:val="32"/>
          <w:cs/>
        </w:rPr>
        <w:lastRenderedPageBreak/>
        <w:t>สมเด็จพระเจ้าตากสินมหาราชได้เมืองพิษณุโลกแล้ว กองทัพบกยังขึ้นไปไม่ถึงทั้ง ๒ ทัพ ด้วยเป็นฤดูฝนหนทางบกเดินลำบาก จึงประทับรออยู่ที่เมืองพิษณุโลก ๙ วัน กองทัพพระยายมราชจึงขึ้นไปถึง ต่อมาอีก ๒ วันกองทัพพระยาพิชัยราชาก็ขึ้นไปถึง มีรับสั่งให้จ่ายเสบียงอาหารแล้วให้กองทัพบกรีบยกตามข้าศึกที่แตกหนีขึ้นไปยังเมืองสวางคบุรีพร้อมกันทั้ง ๒ ทาง ส่วนกองทัพเรือยังไม่ยกขึ้นไป ด้วยทรงพระราชดำริว่าเวลานั้นน้ำในแม่น้ำยังน้อย หนทางต่อขึ้นไปลำน้ำแคบตลิ่งสูงทั้ง ๒ ฟาก ถ้าข้าศึกมาดักทางทัพเรือจะรบพุ่งยังเสียเปรียบ แต่ดำรัสว่าไม่ช้าดอกน้ำเหนือคงหลากมา คงได้ยกขึ้นไปตามกัน พอสองสามวันน้ำก็หลากดังพระราชดำรัส (ดำรงราชานุภาพ</w:t>
      </w:r>
      <w:r w:rsidRPr="002D6ACB">
        <w:rPr>
          <w:rFonts w:ascii="TH SarabunPSK" w:hAnsi="TH SarabunPSK" w:cs="TH SarabunPSK"/>
          <w:sz w:val="32"/>
          <w:szCs w:val="32"/>
        </w:rPr>
        <w:t xml:space="preserve">, </w:t>
      </w:r>
      <w:r w:rsidRPr="002D6ACB">
        <w:rPr>
          <w:rFonts w:ascii="TH SarabunPSK" w:hAnsi="TH SarabunPSK" w:cs="TH SarabunPSK"/>
          <w:sz w:val="32"/>
          <w:szCs w:val="32"/>
          <w:cs/>
        </w:rPr>
        <w:t>๒๕๔๓ : ๓๓๑) พระองค์ก็ยกกองทัพเรือตามขึ้นไป</w:t>
      </w:r>
    </w:p>
    <w:p w14:paraId="56BDCFD4" w14:textId="77777777" w:rsidR="00DD0B1D" w:rsidRPr="00864D4A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2D6ACB">
        <w:rPr>
          <w:rFonts w:ascii="TH SarabunPSK" w:hAnsi="TH SarabunPSK" w:cs="TH SarabunPSK"/>
          <w:sz w:val="32"/>
          <w:szCs w:val="32"/>
          <w:cs/>
        </w:rPr>
        <w:t>เหตุการณ์ดังกล่าวถือว่าเป็นเหตุการณ์ทางธรรมชาติที่เหนือความคาดหมาย พระราชพงศาวดารกรุงธนบุรี ฉบับพันจันทนุมาศ (เจิม) บันทึก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ไว้ว่าเหตุการณ์ที่แสดงให้เห็นถึงพระบารมีของสมเด็จพระเจ้าตากสินมหาราชโดยแท้</w:t>
      </w:r>
    </w:p>
    <w:p w14:paraId="4ADAC98A" w14:textId="77777777" w:rsidR="00DD0B1D" w:rsidRPr="00864D4A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</w:rPr>
        <w:t>“…</w:t>
      </w: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  <w:cs/>
        </w:rPr>
        <w:t>แล้วพอทัพบกข้ามแม่น้ำน้อยเสียได้สามวันน้ำก็เกิดมากขึ้น เดชะพระบารมีบรมโพธิสมภาร ครั้นถึงสามวัน น้ำก็เกิดมากเสมอตลิ่งบ้างล้นตลิ่งบ้างประดุจตรัสไว้นั้น จำเดิมแต่นั้น กองทัพบกทัพเรือทั้งปวงได้แจ้งเหตุแล้ว ก็ยกมือขึ้นกราบถวายบังคมเอาพระเดชเดชานุภาพปกเกล้าฯ มีน้ำใจมิได้ย่อท้อต่อการรณรงค์ ก็องก็อาจที่จะรบสู้หมู่ปัจจามิตรข้าศึก ด้วยเห็นพระบารมีเป็นแท้…” (พระราชพงศาวดารกรุงธนบุรี ฉบับพันจันทนุมาศ (เจิม)</w:t>
      </w: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</w:rPr>
        <w:t xml:space="preserve">, </w:t>
      </w: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  <w:cs/>
        </w:rPr>
        <w:t>๒๕๔๒ : ๔๙๓)</w:t>
      </w:r>
    </w:p>
    <w:p w14:paraId="46727E96" w14:textId="77777777" w:rsidR="00DD0B1D" w:rsidRPr="00864D4A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หลังจากนั้นสมเด็จพระเจ้าตากสินมหาราชก็ได้ยกทัพหลวงเสด็จออกจากเมืองพิษณุโลกโดยทางชลมารค เมื่อวันอาทิตย์ แรม ๗ ค่ำ เดือน ๙ เวลาประมาณ ๐๘.๐๐ นาฬิกา</w:t>
      </w:r>
    </w:p>
    <w:p w14:paraId="316F16F6" w14:textId="77777777" w:rsidR="00DD0B1D" w:rsidRPr="00D63DA3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Style w:val="af1"/>
          <w:rFonts w:ascii="TH SarabunPSK" w:hAnsi="TH SarabunPSK" w:cs="TH SarabunPSK"/>
          <w:sz w:val="32"/>
          <w:szCs w:val="32"/>
        </w:rPr>
      </w:pPr>
      <w:r w:rsidRPr="00D63DA3">
        <w:rPr>
          <w:rStyle w:val="af1"/>
          <w:rFonts w:ascii="TH SarabunPSK" w:hAnsi="TH SarabunPSK" w:cs="TH SarabunPSK"/>
          <w:sz w:val="32"/>
          <w:szCs w:val="32"/>
        </w:rPr>
        <w:lastRenderedPageBreak/>
        <w:t>“</w:t>
      </w:r>
      <w:r w:rsidRPr="00D63DA3">
        <w:rPr>
          <w:rStyle w:val="af1"/>
          <w:rFonts w:ascii="TH SarabunPSK" w:hAnsi="TH SarabunPSK" w:cs="TH SarabunPSK"/>
          <w:sz w:val="32"/>
          <w:szCs w:val="32"/>
          <w:cs/>
        </w:rPr>
        <w:t>วันอาทิตย์ แรม ๗ ค่ำ เดือน ๙ เพลา ๒ โมงเช้า ยกทัพหลวงจากเมืองพิษณุโลกโดยทางชลมารค ประทับรอนแรมไปได้ ๓ เวน พบผู้ถือหนังสือบอกกองหน้า ใจความว่าได้เมืองฝางแล้ว แต่อ้ายเรือนซึ่งคิดมิชอบนั้นหนีไป ข้าพระพุทธเจ้าทั้งปวงยังติดตามอยู่ ก็เสด็จรีบไปทั้งกลางวันกลางคืน ถึงตำหนักค่ายหาดสูง ให้นายทัพนายกองเกณฑ์กันไปติดตามอ้ายเรือนฝางแลนางพญาช้างเผือกจงได้” (พระราชพงศาวดารกรุงธนบุรี ฉบับพันจันทนุมาศ (เจิม)</w:t>
      </w:r>
      <w:r w:rsidRPr="00D63DA3">
        <w:rPr>
          <w:rStyle w:val="af1"/>
          <w:rFonts w:ascii="TH SarabunPSK" w:hAnsi="TH SarabunPSK" w:cs="TH SarabunPSK"/>
          <w:sz w:val="32"/>
          <w:szCs w:val="32"/>
        </w:rPr>
        <w:t xml:space="preserve">, </w:t>
      </w:r>
      <w:r w:rsidRPr="00D63DA3">
        <w:rPr>
          <w:rStyle w:val="af1"/>
          <w:rFonts w:ascii="TH SarabunPSK" w:hAnsi="TH SarabunPSK" w:cs="TH SarabunPSK"/>
          <w:sz w:val="32"/>
          <w:szCs w:val="32"/>
          <w:cs/>
        </w:rPr>
        <w:t>๒๕๔๒ : ๔๙๔)</w:t>
      </w:r>
    </w:p>
    <w:p w14:paraId="188B5D89" w14:textId="77777777" w:rsidR="00DD0B1D" w:rsidRPr="00864D4A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Style w:val="af1"/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  <w:cs/>
        </w:rPr>
        <w:t>ค่ายหาดสูงปัจจุบันคือ บริเวณวัดคุ้งตะเภา อำเภอเมือง จังหวัดอุตรดิตถ์</w:t>
      </w:r>
    </w:p>
    <w:p w14:paraId="35900E23" w14:textId="77777777" w:rsidR="00DD0B1D" w:rsidRPr="00864D4A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Style w:val="af1"/>
          <w:rFonts w:ascii="TH SarabunPSK" w:hAnsi="TH SarabunPSK" w:cs="TH SarabunPSK"/>
          <w:color w:val="222222"/>
          <w:sz w:val="32"/>
          <w:szCs w:val="32"/>
        </w:rPr>
      </w:pPr>
    </w:p>
    <w:p w14:paraId="727B257C" w14:textId="5E480A80" w:rsidR="00DD0B1D" w:rsidRPr="00864D4A" w:rsidRDefault="00DD0B1D" w:rsidP="008D5355">
      <w:pPr>
        <w:pStyle w:val="af"/>
        <w:shd w:val="clear" w:color="auto" w:fill="FFFFFF"/>
        <w:spacing w:after="0"/>
        <w:jc w:val="center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Fonts w:ascii="TH SarabunPSK" w:hAnsi="TH SarabunPSK" w:cs="TH SarabunPSK"/>
          <w:noProof/>
          <w:color w:val="222222"/>
          <w:sz w:val="32"/>
          <w:szCs w:val="32"/>
          <w:cs/>
        </w:rPr>
        <w:drawing>
          <wp:inline distT="0" distB="0" distL="0" distR="0" wp14:anchorId="43FC0BDA" wp14:editId="1F6C8C32">
            <wp:extent cx="2793365" cy="2095484"/>
            <wp:effectExtent l="0" t="0" r="6985" b="635"/>
            <wp:docPr id="94" name="รูปภาพ 94" descr="C:\Users\Lenovo\Downloads\4545D95C-BE3E-48B1-9B40-B7E2CC3012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ownloads\4545D95C-BE3E-48B1-9B40-B7E2CC3012C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595" cy="2106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EF38F" w14:textId="77777777" w:rsidR="00D63DA3" w:rsidRDefault="00DD0B1D" w:rsidP="00DD0B1D">
      <w:pPr>
        <w:pStyle w:val="af"/>
        <w:shd w:val="clear" w:color="auto" w:fill="FFFFFF"/>
        <w:spacing w:after="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Fonts w:ascii="TH SarabunPSK" w:hAnsi="TH SarabunPSK" w:cs="TH SarabunPSK"/>
          <w:color w:val="222222"/>
          <w:sz w:val="32"/>
          <w:szCs w:val="32"/>
        </w:rPr>
        <w:t xml:space="preserve">           </w:t>
      </w:r>
    </w:p>
    <w:p w14:paraId="3B5770E1" w14:textId="33ED2B32" w:rsidR="00DD0B1D" w:rsidRPr="00864D4A" w:rsidRDefault="00DD0B1D" w:rsidP="00D63DA3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Fonts w:ascii="TH SarabunPSK" w:hAnsi="TH SarabunPSK" w:cs="TH SarabunPSK"/>
          <w:color w:val="222222"/>
          <w:sz w:val="32"/>
          <w:szCs w:val="32"/>
        </w:rPr>
        <w:t xml:space="preserve"> 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นิธิ เอียวศรีวงศ์ วิเคราะห์ว่าในแง่อุดมการณ์ สมเด็จพระเจ้าตากสินมหาราชได้เปรียบที่จะประณามกลุ่มเจ้าพระฝางว่าเป็น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> </w:t>
      </w:r>
      <w:r w:rsidRPr="00864D4A">
        <w:rPr>
          <w:rStyle w:val="af0"/>
          <w:rFonts w:ascii="TH SarabunPSK" w:hAnsi="TH SarabunPSK" w:cs="TH SarabunPSK"/>
          <w:b w:val="0"/>
          <w:bCs w:val="0"/>
          <w:color w:val="222222"/>
          <w:sz w:val="32"/>
          <w:szCs w:val="32"/>
        </w:rPr>
        <w:t>“</w:t>
      </w:r>
      <w:r w:rsidRPr="00864D4A">
        <w:rPr>
          <w:rStyle w:val="af0"/>
          <w:rFonts w:ascii="TH SarabunPSK" w:hAnsi="TH SarabunPSK" w:cs="TH SarabunPSK"/>
          <w:b w:val="0"/>
          <w:bCs w:val="0"/>
          <w:color w:val="222222"/>
          <w:sz w:val="32"/>
          <w:szCs w:val="32"/>
          <w:cs/>
        </w:rPr>
        <w:t>คนอาสัตย์อาธรรมฝ่ายเหนือ”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> 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ได้อย่างสะดวก ขุนนางจำนวนไม่น้อยที่รับราชการขณะนั้นก็พร้อมจะยอมรับได้ทันทีว่ากลุ่มเจ้าพระฝางเป็น “คนอาสัตย์อาธรรม” เพราะย่ำยีพระธรรมวินัยและย่ำยีจารีต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lastRenderedPageBreak/>
        <w:t>ประเพณีทางการเมืองของราชอาณาจักรอยุธยาไปพร้อมกัน อีกทั้งการปราบชุมนุมเจ้าพระฝางยังสอดคล้องกับการที่พระเจ้าแผ่นดินของราชอาณาจักรอยุธยาต้องแสดงพระองค์เป็นธรรมราชาด้วย เพราะเป็นการยอยกพระพุทธศาสนามิให้ถูกฝ่ายอธรรมย่ำยี (นิธิ เอียวศรีวงศ์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 xml:space="preserve">, 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๒๕๕๐ : ๑๗๐-๑๗๑)</w:t>
      </w:r>
    </w:p>
    <w:p w14:paraId="249248FF" w14:textId="77777777" w:rsidR="00DD0B1D" w:rsidRDefault="00DD0B1D" w:rsidP="00DD0B1D">
      <w:pPr>
        <w:pStyle w:val="af"/>
        <w:shd w:val="clear" w:color="auto" w:fill="FFFFFF"/>
        <w:spacing w:after="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 xml:space="preserve">            ดังนั้น จึงไม่แปลกที่ในพระราชพงศาวดารฉบับต่างๆ จะมีการบันทึกเรื่องราวที่เกี่ยวข้องกับพระบารมีหรือเหตุการณ์ปาฏิหาริย์ของสมเด็จพระเจ้าตากสินมหาราชที่เกิดขึ้นในช่วงสงครามเมืองสวางคบุรี ตลอดจนให้ภาพว่าพระองค์ทรงเป็น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> </w:t>
      </w:r>
      <w:r w:rsidRPr="00864D4A">
        <w:rPr>
          <w:rStyle w:val="af0"/>
          <w:rFonts w:ascii="TH SarabunPSK" w:hAnsi="TH SarabunPSK" w:cs="TH SarabunPSK"/>
          <w:b w:val="0"/>
          <w:bCs w:val="0"/>
          <w:color w:val="222222"/>
          <w:sz w:val="32"/>
          <w:szCs w:val="32"/>
        </w:rPr>
        <w:t>“</w:t>
      </w:r>
      <w:r w:rsidRPr="00864D4A">
        <w:rPr>
          <w:rStyle w:val="af0"/>
          <w:rFonts w:ascii="TH SarabunPSK" w:hAnsi="TH SarabunPSK" w:cs="TH SarabunPSK"/>
          <w:b w:val="0"/>
          <w:bCs w:val="0"/>
          <w:color w:val="222222"/>
          <w:sz w:val="32"/>
          <w:szCs w:val="32"/>
          <w:cs/>
        </w:rPr>
        <w:t>พุทธมามกะ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 xml:space="preserve">” 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อย่างชัดเจนภายหลังจากที่ปราบปรามชุมนุมเจ้าพระฝางเสร็จสิ้น เช่น การสมโภชปูชนียสถานสำคัญต่างๆ ในหัวเมืองฝ่ายเหนือ เป็นต้น</w:t>
      </w:r>
    </w:p>
    <w:p w14:paraId="5530F756" w14:textId="50DD82CD" w:rsidR="008D5355" w:rsidRPr="008D5355" w:rsidRDefault="008D5355" w:rsidP="008D5355">
      <w:pPr>
        <w:pStyle w:val="af"/>
        <w:shd w:val="clear" w:color="auto" w:fill="FFFFFF"/>
        <w:spacing w:after="0"/>
        <w:jc w:val="center"/>
        <w:rPr>
          <w:rFonts w:ascii="TH SarabunPSK" w:hAnsi="TH SarabunPSK" w:cs="TH SarabunPSK"/>
          <w:b/>
          <w:bCs/>
          <w:color w:val="222222"/>
          <w:sz w:val="32"/>
          <w:szCs w:val="32"/>
        </w:rPr>
      </w:pPr>
      <w:r w:rsidRPr="008D5355">
        <w:rPr>
          <w:rFonts w:ascii="TH SarabunPSK" w:hAnsi="TH SarabunPSK" w:cs="TH SarabunPSK" w:hint="cs"/>
          <w:b/>
          <w:bCs/>
          <w:color w:val="222222"/>
          <w:sz w:val="32"/>
          <w:szCs w:val="32"/>
          <w:cs/>
        </w:rPr>
        <w:t>บทกลอนสรุป</w:t>
      </w:r>
    </w:p>
    <w:p w14:paraId="2965F12E" w14:textId="2FA7C80F" w:rsidR="006B58C6" w:rsidRPr="008F7D5D" w:rsidRDefault="006B58C6" w:rsidP="008D5355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พ.ศ.สองพันสามร้อยสิบสาม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  <w:t>ปีขาล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6E235AC" w14:textId="18AD298F" w:rsidR="006B58C6" w:rsidRPr="008F7D5D" w:rsidRDefault="006B58C6" w:rsidP="006B58C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เจ้าพระฝางส่งทหารราญ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ab/>
        <w:t>ลาดตั้ว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F31D7A8" w14:textId="46200B25" w:rsidR="006B58C6" w:rsidRPr="008F7D5D" w:rsidRDefault="006B58C6" w:rsidP="006B58C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ถึงอุทัยชัยนาทชาญ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ab/>
        <w:t>ตีกวาด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62B2F81" w14:textId="56586D1F" w:rsidR="006B58C6" w:rsidRPr="008F7D5D" w:rsidRDefault="006B58C6" w:rsidP="006B58C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สร้างความเดือดร้อนทั่ว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ab/>
        <w:t>ราษฎร์แค้นเคืองใจ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1CA6239" w14:textId="77777777" w:rsidR="006B58C6" w:rsidRPr="008F7D5D" w:rsidRDefault="006B58C6" w:rsidP="008D5355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สมเด็จพระเจ้าตากสินทร์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ab/>
        <w:t>ทรงทราบ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C26EFEF" w14:textId="195F2092" w:rsidR="006B58C6" w:rsidRPr="008F7D5D" w:rsidRDefault="006B58C6" w:rsidP="006B58C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โปรดให้ยกทัพปราบ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>อริร้าย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CCF8BC0" w14:textId="71714080" w:rsidR="006B58C6" w:rsidRPr="008F7D5D" w:rsidRDefault="006B58C6" w:rsidP="006B58C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พระยาพิชัยราชาทราบ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ab/>
        <w:t>ยกฝั่งตะวันตก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1311C31" w14:textId="20C468EF" w:rsidR="006B58C6" w:rsidRPr="008F7D5D" w:rsidRDefault="006B58C6" w:rsidP="006B58C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พญายมราชคุมพลพ่าย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ab/>
        <w:t>ฝั่งตะวันออกรวมหมื่นคน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4135CAA" w14:textId="77777777" w:rsidR="006B58C6" w:rsidRPr="008F7D5D" w:rsidRDefault="006B58C6" w:rsidP="008D5355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ทัพหลวงเคลื่อนชลมารค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ab/>
        <w:t>สิบสองพัน</w:t>
      </w:r>
    </w:p>
    <w:p w14:paraId="35D6CFEF" w14:textId="29FA6B2C" w:rsidR="006B58C6" w:rsidRPr="008F7D5D" w:rsidRDefault="006B58C6" w:rsidP="006B58C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พร้อมสรรพอาวุธครัน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>เกรียงไกร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CF3C610" w14:textId="06EE425E" w:rsidR="006B58C6" w:rsidRPr="008F7D5D" w:rsidRDefault="006B58C6" w:rsidP="006B58C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เรือกตัณญาตรารับมั่น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>ปืนใหญ่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F021D2A" w14:textId="7D74B948" w:rsidR="006B58C6" w:rsidRPr="008F7D5D" w:rsidRDefault="006B58C6" w:rsidP="003511D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พระเจ้าตากสินยกไป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 w:rsidR="003511D2"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>ปราบเหล่าอธรรม</w:t>
      </w:r>
    </w:p>
    <w:p w14:paraId="6272DDDC" w14:textId="45E3E858" w:rsidR="003511D2" w:rsidRPr="008F7D5D" w:rsidRDefault="003511D2" w:rsidP="008D5355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น้ำหลากล้นตลิ่งพรู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ab/>
        <w:t>ดลบันดาล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BB62BB1" w14:textId="01F4F4A6" w:rsidR="003511D2" w:rsidRPr="008F7D5D" w:rsidRDefault="003511D2" w:rsidP="003511D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เดชะพระบารมีสาน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ab/>
        <w:t>สืบสร้าง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6B71F49" w14:textId="2D5A3097" w:rsidR="003511D2" w:rsidRPr="008F7D5D" w:rsidRDefault="003511D2" w:rsidP="003511D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lastRenderedPageBreak/>
        <w:t>กองทัพรุกฮึกหาญ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ab/>
        <w:t>สู้ศึก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A380244" w14:textId="7806D1BE" w:rsidR="003511D2" w:rsidRPr="008F7D5D" w:rsidRDefault="003511D2" w:rsidP="003511D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ไม่ย่อท้อรณรงค์กว้าง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ab/>
        <w:t>ต่อสู้ปัจจามิตร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1BBE73C" w14:textId="7392C24F" w:rsidR="003511D2" w:rsidRPr="008F7D5D" w:rsidRDefault="003511D2" w:rsidP="008D5355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เสด็จถึงค่ายหาดสูง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ab/>
        <w:t>ณ วัดคุ้ง-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0A2BE71" w14:textId="5CEFD933" w:rsidR="003511D2" w:rsidRPr="008F7D5D" w:rsidRDefault="003511D2" w:rsidP="003511D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ตะเภาถิ่นรุ่งพุ่ง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ab/>
        <w:t>เด่นล้ำ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E70C020" w14:textId="786C547D" w:rsidR="003511D2" w:rsidRPr="008F7D5D" w:rsidRDefault="003511D2" w:rsidP="003511D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นิธิวิเคราะห์มุ่ง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ab/>
        <w:t>กลุ่มเจ้าฝาง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6878BF9" w14:textId="6EF22CE1" w:rsidR="003511D2" w:rsidRPr="008F7D5D" w:rsidRDefault="003511D2" w:rsidP="003511D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ย่ำธรรมวินัยช้ำ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>อธรรมพ่ายแพ้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911D581" w14:textId="77777777" w:rsidR="003511D2" w:rsidRPr="008F7D5D" w:rsidRDefault="003511D2" w:rsidP="008D5355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สมรภูมิเมืองสวางค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>บุรีตั้ง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C388E0E" w14:textId="5BB09C1D" w:rsidR="003511D2" w:rsidRPr="008F7D5D" w:rsidRDefault="003511D2" w:rsidP="003511D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กองทัพล้อมตั้งบัง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>รอบด้าน</w:t>
      </w:r>
    </w:p>
    <w:p w14:paraId="30AE80E9" w14:textId="42C518BD" w:rsidR="003511D2" w:rsidRPr="008F7D5D" w:rsidRDefault="003511D2" w:rsidP="003511D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เมืองมีเพียงระเนียดขวาง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>ไม้ขอน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1942B9C" w14:textId="2161DF6D" w:rsidR="003511D2" w:rsidRPr="008F7D5D" w:rsidRDefault="003511D2" w:rsidP="003511D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ดินเชิงเทินสู้ต้าน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>สู้ด้วยปืนไฟ</w:t>
      </w:r>
    </w:p>
    <w:p w14:paraId="0F25CDCB" w14:textId="77777777" w:rsidR="006B58C6" w:rsidRPr="008F7D5D" w:rsidRDefault="006B58C6" w:rsidP="006B58C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7DBB4140" w14:textId="68A680D1" w:rsidR="00DD0B1D" w:rsidRPr="00FB236C" w:rsidRDefault="00DD0B1D" w:rsidP="00DD0B1D">
      <w:pPr>
        <w:pStyle w:val="3"/>
        <w:shd w:val="clear" w:color="auto" w:fill="FFFFFF"/>
        <w:spacing w:before="0" w:line="240" w:lineRule="auto"/>
        <w:ind w:firstLine="720"/>
        <w:jc w:val="thaiDistribute"/>
        <w:rPr>
          <w:rFonts w:ascii="Prompt" w:hAnsi="Prompt" w:cs="Prompt"/>
          <w:color w:val="auto"/>
          <w:szCs w:val="28"/>
        </w:rPr>
      </w:pPr>
      <w:r w:rsidRPr="00FB236C">
        <w:rPr>
          <w:rStyle w:val="af0"/>
          <w:rFonts w:ascii="Prompt" w:hAnsi="Prompt" w:cs="Prompt" w:hint="cs"/>
          <w:b w:val="0"/>
          <w:bCs w:val="0"/>
          <w:color w:val="auto"/>
          <w:szCs w:val="28"/>
          <w:cs/>
        </w:rPr>
        <w:t xml:space="preserve">สมรภูมิศึกเมืองสวางคบุรี </w:t>
      </w:r>
    </w:p>
    <w:p w14:paraId="13C32791" w14:textId="12D6FC2A" w:rsidR="00DD0B1D" w:rsidRPr="00FB236C" w:rsidRDefault="00FB236C" w:rsidP="00FB236C">
      <w:pPr>
        <w:pStyle w:val="3"/>
        <w:shd w:val="clear" w:color="auto" w:fill="FFFFFF"/>
        <w:spacing w:before="0" w:line="240" w:lineRule="auto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E54795">
        <w:rPr>
          <w:rStyle w:val="af0"/>
          <w:rFonts w:ascii="TH SarabunPSK" w:hAnsi="TH SarabunPSK" w:cs="TH SarabunPSK"/>
          <w:color w:val="auto"/>
          <w:sz w:val="40"/>
          <w:szCs w:val="40"/>
          <w:cs/>
        </w:rPr>
        <w:t>พ.ศ. ๒๓๑๓</w:t>
      </w:r>
      <w:r w:rsidRPr="00E54795">
        <w:rPr>
          <w:rStyle w:val="af0"/>
          <w:rFonts w:ascii="TH SarabunPSK" w:hAnsi="TH SarabunPSK" w:cs="TH SarabunPSK" w:hint="cs"/>
          <w:color w:val="auto"/>
          <w:sz w:val="40"/>
          <w:szCs w:val="40"/>
          <w:cs/>
        </w:rPr>
        <w:t xml:space="preserve"> </w:t>
      </w:r>
      <w:r w:rsidR="00DD0B1D" w:rsidRPr="00864D4A">
        <w:rPr>
          <w:rFonts w:ascii="TH SarabunPSK" w:hAnsi="TH SarabunPSK" w:cs="TH SarabunPSK"/>
          <w:color w:val="222222"/>
          <w:sz w:val="32"/>
          <w:szCs w:val="32"/>
          <w:cs/>
        </w:rPr>
        <w:t>เมื่อทัพหน้าของสมเด็จพระเจ้าตากสินมหาราชยกกองทัพขึ้นไปถึงเมือง</w:t>
      </w:r>
      <w:r w:rsidR="00E54795">
        <w:rPr>
          <w:rFonts w:ascii="TH SarabunPSK" w:hAnsi="TH SarabunPSK" w:cs="TH SarabunPSK" w:hint="cs"/>
          <w:color w:val="222222"/>
          <w:sz w:val="32"/>
          <w:szCs w:val="32"/>
          <w:cs/>
        </w:rPr>
        <w:t xml:space="preserve">     </w:t>
      </w:r>
      <w:r w:rsidR="00DD0B1D" w:rsidRPr="00864D4A">
        <w:rPr>
          <w:rFonts w:ascii="TH SarabunPSK" w:hAnsi="TH SarabunPSK" w:cs="TH SarabunPSK"/>
          <w:color w:val="222222"/>
          <w:sz w:val="32"/>
          <w:szCs w:val="32"/>
          <w:cs/>
        </w:rPr>
        <w:t>สวางคบุรี ก็เกิดการต่อสู้กันเป็นกำลังระหว่างกองทัพพระ</w:t>
      </w:r>
      <w:r w:rsidR="00DD0B1D" w:rsidRPr="00FB236C">
        <w:rPr>
          <w:rFonts w:ascii="TH SarabunPSK" w:hAnsi="TH SarabunPSK" w:cs="TH SarabunPSK"/>
          <w:color w:val="auto"/>
          <w:sz w:val="32"/>
          <w:szCs w:val="32"/>
          <w:cs/>
        </w:rPr>
        <w:t>ยายมราชและพระยาพิชัยราชากับกองทัพเจ้าพระฝาง ดังปรากฏในพระราชพงศาวดาร ฉบับพระราชหัตถเลขา ความว่า</w:t>
      </w:r>
    </w:p>
    <w:p w14:paraId="40D1AE22" w14:textId="77777777" w:rsidR="00DD0B1D" w:rsidRPr="00864D4A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</w:rPr>
        <w:t>“</w:t>
      </w: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  <w:cs/>
        </w:rPr>
        <w:t>ฝ่ายกองทัพพระยายมราช และพระยาพิชัยราชายกขึ้นไปถึงเมืองสวางคบุรี ก็ให้ตั้งค่ายล้อมเมืองไว้ และเมืองสวางคบุรีนั้น ตั้งแต่ระเนียดไม้ขอนสักถมเชิงเทินดิน หามีกำแพงไม่ เจ้าพระฝางก็เกณฑ์พลทหารขึ้นรักษาเชิงเทินรอบเมืองยิงปืนใหญ่น้อยต่อรบป้องกันเมือง แต่คิดครั่นคร้ามพระเดชานุภาพเป็นกำลัง…” (พระราชพงศาวดาร ฉบับพระราชหัตถเลขา (ภาคจบ)</w:t>
      </w: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</w:rPr>
        <w:t xml:space="preserve">, </w:t>
      </w: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  <w:cs/>
        </w:rPr>
        <w:t>๒๕๐๕ : ๓๓๖)</w:t>
      </w:r>
    </w:p>
    <w:p w14:paraId="47121AA1" w14:textId="77777777" w:rsidR="00DD0B1D" w:rsidRPr="00864D4A" w:rsidRDefault="00DD0B1D" w:rsidP="00DD0B1D">
      <w:pPr>
        <w:pStyle w:val="af"/>
        <w:shd w:val="clear" w:color="auto" w:fill="FFFFFF"/>
        <w:spacing w:after="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 xml:space="preserve">             จากข้อความในพระราชพงศาวดารจะเห็นได้ว่า กองทัพของพระยายมราชและพระยาพิชัยราชาได้ตั้งค่ายล้อมเมืองสวางคบุรีไว้ ในขณะเดียวกันก็ได้ยิงปืนใหญ่น้อยต่อสู้กัน โดยที่ฝ่ายเมืองสวางค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lastRenderedPageBreak/>
        <w:t>บุรีนั้นมีเพียงระเนียดไม้ขอนสักทำเป็นกำแพงเท่านั้น ไม่ได้เป็นกำแพงอิฐหรือคันดินสูงเหมือนเมืองใหญ่หลายเมืองในลุ่มแม่น้ำน่าน ทั้งนี้อาจเป็นเพราะเมืองสวางคบุรีมีสภาพภูมิประเทศที่เอื้อต่อยุทธศาสตร์อยู่แล้วจึงไม่มีการสร้างกำแพงเมืองก็เป็นได้ สภาพพื้นที่หรือสมรภูมิศึกเมืองสวางคบุรีใน พ.ศ. ๒๓๑๓ จึงจำเป็นที่จะต้องอธิบายให้ทราบในที่นี้ด้วย</w:t>
      </w:r>
    </w:p>
    <w:p w14:paraId="1C9468E2" w14:textId="77777777" w:rsidR="00DD0B1D" w:rsidRPr="00864D4A" w:rsidRDefault="00DD0B1D" w:rsidP="00DD0B1D">
      <w:pPr>
        <w:pStyle w:val="af"/>
        <w:shd w:val="clear" w:color="auto" w:fill="FFFFFF"/>
        <w:spacing w:after="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 xml:space="preserve">            ว่าเมืองสวางคบุรีมีคลองธรรมชาติ ๒ สายเป็นแนวคูเมืองธรรมชาติ นอกเหนือจากเขตเมืองทางทิศเหนือที่ติดกับแม่น้ำน่าน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 xml:space="preserve">  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 xml:space="preserve">ทางทิศตะวันออกมีคลองน้ำพุ ซึ่งไหลมาจากบ่อน้ำพุเจ้าพระฝางทางทิศตะวันออกเฉียงใต้ของเมืองแล้วไหลมาลงแม่น้ำน่านทางด้านตะวันออกของเมือง ทางทิศตะวันตกมีคลองพระฝาง ซึ่งไหลมาจากเชิงเขาใกล้กับบ่อน้ำพุเจ้าพระฝางแล้วไหลมาลงแม่น้ำน่านที่บ้านบุ่ง ทางด้านทิศตะวันตกของเมือง คลองทั้ง ๒ สายมีขนาดร่องน้ำที่ลึกมาก ในอดีตมีน้ำไหลอยู่ตลอดทั้งปี </w:t>
      </w:r>
    </w:p>
    <w:p w14:paraId="4834501F" w14:textId="0549C9FA" w:rsidR="00C634A7" w:rsidRDefault="00C634A7" w:rsidP="00BC096A">
      <w:pPr>
        <w:pStyle w:val="af"/>
        <w:shd w:val="clear" w:color="auto" w:fill="FFFFFF"/>
        <w:spacing w:after="0"/>
        <w:ind w:firstLine="90"/>
        <w:jc w:val="center"/>
        <w:rPr>
          <w:rFonts w:ascii="TH SarabunPSK" w:hAnsi="TH SarabunPSK" w:cs="TH SarabunPSK"/>
          <w:color w:val="222222"/>
          <w:sz w:val="32"/>
          <w:szCs w:val="32"/>
        </w:rPr>
      </w:pPr>
      <w:r w:rsidRPr="004C6FCF">
        <w:rPr>
          <w:rFonts w:ascii="TH SarabunPSK" w:eastAsia="Times New Roman" w:hAnsi="TH SarabunPSK" w:cs="TH SarabunPSK"/>
          <w:i/>
          <w:iCs/>
          <w:noProof/>
          <w:color w:val="4A4A4A"/>
          <w:sz w:val="32"/>
          <w:szCs w:val="32"/>
          <w:shd w:val="clear" w:color="auto" w:fill="FFFFFF"/>
          <w:lang w:eastAsia="en-ZW"/>
        </w:rPr>
        <w:drawing>
          <wp:inline distT="0" distB="0" distL="0" distR="0" wp14:anchorId="7AD630A4" wp14:editId="5943CFDE">
            <wp:extent cx="3067050" cy="2760701"/>
            <wp:effectExtent l="0" t="0" r="0" b="1905"/>
            <wp:docPr id="657065699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279" cy="2775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05A21" w14:textId="77777777" w:rsidR="0080589B" w:rsidRDefault="0080589B" w:rsidP="0080589B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lastRenderedPageBreak/>
        <w:t>ดูจากแผนที่ทางภูมิศาสตร์ จะพบว่าบริเวณที่ตั้งของเมืองสวางคบุรีเป็นที่ราบลุ่มริมฝั่งแม่น้ำน่าน มีความอุดมสมบูรณ์เหมาะแก่การทำเกษตรกรรมเป็นอย่างมาก ที่ราบลุ่มแห่งนี้ถูกล้อมรอบด้วยภูเขาถึง ๓ ด้านด้วยกัน ยกเว้นทางทิศตะวันตกด้านเดียวเท่านั้นที่ไม่มีภูเขากั้น มีลักษณะเป็นแอ่งที่ราบลุ่มหุบเขา และถือว่าเป็นที่ราบลุ่มแห่งแรกในลุ่มแม่น้ำน่านตอนล่าง</w:t>
      </w:r>
    </w:p>
    <w:p w14:paraId="005C97DC" w14:textId="5A513580" w:rsidR="00DD0B1D" w:rsidRPr="00864D4A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นอกจากที่ตั้งของเมืองสวางคบุรีจะมีความอุดมสมบูรณ์แล้ว ในทางยุทธศาสตร์ก็เป็นชัยภูมิที่เหมาะสมอย่างยิ่ง เป็นการดีที่มีภูเขาล้อมรอบ เพราะข้าศึกสามารถเข้ามาได้เพียง ๒ ทาง คือ ทางด้านตะวันตกและด้านตะวันออก แต่ทว่าทางตะวันออกนั้นอาศัยเข้ามาทางแม่น้ำน่านตามหุบเขาเพียงทางเดียวเท่านั้น หากมีการตั้งด่านสกัดกั้นขวางแม่น้ำข้าศึกก็เข้ามายังตัวเมืองได้ลำบาก ในขณะที่ทางด้านตะวันตกสามารถเดินทางเข้ามาได้ทั้งทางบกและทางน้ำ โดยสรุปแล้วก็เหมือนกับว่าข้าศึกสามารถเข้าตีเมืองได้ทางตะวันตกด้านเดียวเท่านั้น</w:t>
      </w:r>
    </w:p>
    <w:p w14:paraId="7B3A8FE9" w14:textId="77777777" w:rsidR="00DD0B1D" w:rsidRPr="00864D4A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แม้ว่าสภาพภูมิประเทศดังกล่าวที่มีความได้เปรียบในเชิงยุทธศาสตร์ก็ตาม แต่ก็ไม่สามารถที่จะต้านทานกองทัพอันห้าวหาญและมีจำนวนไพร่พลนับหมื่นของกองทัพพระยายมราชและพระยาพิชัยราชาได้ จนในที่สุดกองทัพเจ้าพระฝางต้องแตกพ่ายไป</w:t>
      </w:r>
    </w:p>
    <w:p w14:paraId="4509F789" w14:textId="77777777" w:rsidR="00DD0B1D" w:rsidRPr="00864D4A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  <w:u w:val="single"/>
        </w:rPr>
      </w:pP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กองทัพของพระยายมราชและพระยาพิชัยราชาไม่ได้เข้าตีเมืองสวางคบุรีในตำแหน่งที่มีคลองลึกดังกล่าวมาแล้วขวาง</w:t>
      </w:r>
      <w:r w:rsidRPr="00864D4A">
        <w:rPr>
          <w:rFonts w:ascii="TH SarabunPSK" w:hAnsi="TH SarabunPSK" w:cs="TH SarabunPSK"/>
          <w:color w:val="222222"/>
          <w:sz w:val="32"/>
          <w:szCs w:val="32"/>
          <w:u w:val="single"/>
          <w:cs/>
        </w:rPr>
        <w:t xml:space="preserve">อยู่ </w:t>
      </w:r>
      <w:r w:rsidRPr="003A7ED0">
        <w:rPr>
          <w:rFonts w:ascii="TH SarabunPSK" w:hAnsi="TH SarabunPSK" w:cs="TH SarabunPSK"/>
          <w:b/>
          <w:bCs/>
          <w:i/>
          <w:iCs/>
          <w:color w:val="222222"/>
          <w:sz w:val="32"/>
          <w:szCs w:val="32"/>
          <w:cs/>
        </w:rPr>
        <w:t>หากแต่เข้าตีทางทิศตะวันตกเฉียงใต้ของตัวเมืองสวางคบุรีซึ่งเป็นที่ราบและทุ่งกว้างบริเวณ</w:t>
      </w:r>
      <w:r w:rsidRPr="003A7ED0">
        <w:rPr>
          <w:rFonts w:ascii="TH SarabunPSK" w:hAnsi="TH SarabunPSK" w:cs="TH SarabunPSK"/>
          <w:b/>
          <w:bCs/>
          <w:i/>
          <w:iCs/>
          <w:color w:val="222222"/>
          <w:sz w:val="32"/>
          <w:szCs w:val="32"/>
        </w:rPr>
        <w:t> </w:t>
      </w:r>
      <w:r w:rsidRPr="003A7ED0">
        <w:rPr>
          <w:rStyle w:val="af0"/>
          <w:rFonts w:ascii="TH SarabunPSK" w:hAnsi="TH SarabunPSK" w:cs="TH SarabunPSK"/>
          <w:b w:val="0"/>
          <w:bCs w:val="0"/>
          <w:i/>
          <w:iCs/>
          <w:color w:val="222222"/>
          <w:sz w:val="32"/>
          <w:szCs w:val="32"/>
        </w:rPr>
        <w:t>“</w:t>
      </w:r>
      <w:r w:rsidRPr="003A7ED0">
        <w:rPr>
          <w:rStyle w:val="af0"/>
          <w:rFonts w:ascii="TH SarabunPSK" w:hAnsi="TH SarabunPSK" w:cs="TH SarabunPSK"/>
          <w:i/>
          <w:iCs/>
          <w:color w:val="222222"/>
          <w:sz w:val="32"/>
          <w:szCs w:val="32"/>
          <w:cs/>
        </w:rPr>
        <w:t>ทุ่งบ่อพระ</w:t>
      </w:r>
      <w:r w:rsidRPr="003A7ED0">
        <w:rPr>
          <w:rStyle w:val="af0"/>
          <w:rFonts w:ascii="TH SarabunPSK" w:hAnsi="TH SarabunPSK" w:cs="TH SarabunPSK"/>
          <w:b w:val="0"/>
          <w:bCs w:val="0"/>
          <w:i/>
          <w:iCs/>
          <w:color w:val="222222"/>
          <w:sz w:val="32"/>
          <w:szCs w:val="32"/>
          <w:cs/>
        </w:rPr>
        <w:t>”</w:t>
      </w:r>
      <w:r w:rsidRPr="003A7ED0">
        <w:rPr>
          <w:rFonts w:ascii="TH SarabunPSK" w:hAnsi="TH SarabunPSK" w:cs="TH SarabunPSK"/>
          <w:b/>
          <w:bCs/>
          <w:i/>
          <w:iCs/>
          <w:color w:val="222222"/>
          <w:sz w:val="32"/>
          <w:szCs w:val="32"/>
        </w:rPr>
        <w:t> </w:t>
      </w:r>
      <w:r w:rsidRPr="003A7ED0">
        <w:rPr>
          <w:rFonts w:ascii="TH SarabunPSK" w:hAnsi="TH SarabunPSK" w:cs="TH SarabunPSK"/>
          <w:b/>
          <w:bCs/>
          <w:i/>
          <w:iCs/>
          <w:color w:val="222222"/>
          <w:sz w:val="32"/>
          <w:szCs w:val="32"/>
          <w:cs/>
        </w:rPr>
        <w:t>เป็นตำแหน่งที่ชาวบ้านให้สัมภาษณ์ว่ามีคำบอกเล่าสืบต่อกันมาว่าเป็นจุดปะทะรบพุ่งกันระหว่างกองทัพกรุงธนบุรีกับกองทัพเจ้าพระฝาง เคยมีการพบ</w:t>
      </w:r>
      <w:r w:rsidRPr="003A7ED0">
        <w:rPr>
          <w:rFonts w:ascii="TH SarabunPSK" w:hAnsi="TH SarabunPSK" w:cs="TH SarabunPSK"/>
          <w:b/>
          <w:bCs/>
          <w:i/>
          <w:iCs/>
          <w:color w:val="222222"/>
          <w:sz w:val="32"/>
          <w:szCs w:val="32"/>
          <w:cs/>
        </w:rPr>
        <w:lastRenderedPageBreak/>
        <w:t>ชิ้นส่วนอาวุธ เช่น หอกและดาบโลหะ เป็นต้น อยู่ในบริเวณทุ่งบ่อพ</w:t>
      </w:r>
      <w:r w:rsidRPr="00B947BE">
        <w:rPr>
          <w:rFonts w:ascii="TH SarabunPSK" w:hAnsi="TH SarabunPSK" w:cs="TH SarabunPSK"/>
          <w:b/>
          <w:bCs/>
          <w:i/>
          <w:iCs/>
          <w:color w:val="222222"/>
          <w:sz w:val="32"/>
          <w:szCs w:val="32"/>
          <w:u w:val="single"/>
          <w:cs/>
        </w:rPr>
        <w:t>ระ</w:t>
      </w:r>
      <w:r w:rsidRPr="00864D4A">
        <w:rPr>
          <w:rFonts w:ascii="TH SarabunPSK" w:hAnsi="TH SarabunPSK" w:cs="TH SarabunPSK"/>
          <w:color w:val="222222"/>
          <w:sz w:val="32"/>
          <w:szCs w:val="32"/>
          <w:u w:val="single"/>
          <w:cs/>
        </w:rPr>
        <w:t xml:space="preserve"> (พระอู๋ ปญฺญาวชิโร</w:t>
      </w:r>
      <w:r w:rsidRPr="00864D4A">
        <w:rPr>
          <w:rFonts w:ascii="TH SarabunPSK" w:hAnsi="TH SarabunPSK" w:cs="TH SarabunPSK"/>
          <w:color w:val="222222"/>
          <w:sz w:val="32"/>
          <w:szCs w:val="32"/>
          <w:u w:val="single"/>
        </w:rPr>
        <w:t xml:space="preserve">, </w:t>
      </w:r>
      <w:r w:rsidRPr="00864D4A">
        <w:rPr>
          <w:rFonts w:ascii="TH SarabunPSK" w:hAnsi="TH SarabunPSK" w:cs="TH SarabunPSK"/>
          <w:color w:val="222222"/>
          <w:sz w:val="32"/>
          <w:szCs w:val="32"/>
          <w:u w:val="single"/>
          <w:cs/>
        </w:rPr>
        <w:t>สัมภาษณ์)</w:t>
      </w:r>
    </w:p>
    <w:p w14:paraId="43CFBEBB" w14:textId="77777777" w:rsidR="00DD0B1D" w:rsidRPr="00864D4A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กองทัพบกของของพระยายมราชและพระยาพิชัยราชาเมื่อมาถึงเขตเมืองสวางคบุรีนั้น สันนิษฐานว่าได้ตั้งค่ายใหญ่อยู่บริเวณที่เรียกว่า “หัวไผ่หลวง” ซึ่งอยู่ทางทิศเหนือของบึงกะโล่ในปัจจุบัน โดยยกทัพมาจากริมฝั่งแม่น้ำน่านบริเวณ “ท่าควาย” ซึ่งอยู่ทางทิศใต้ของวัดคุ้งตะเภา คงเคลื่อนทัพจากสองฝั่งแม่น้ำน่านไปตั้งค่ายใหญ่อยู่ที่บริเวณหัวไผ่หลวงและมีค่ายเล็กกระจายล้อมรอบเมืองสวางคบุรี</w:t>
      </w:r>
    </w:p>
    <w:p w14:paraId="13D4F1B0" w14:textId="77777777" w:rsidR="00DD0B1D" w:rsidRPr="00864D4A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เส้นทางนี้ เมื่อครั้งที่สมเด็จเจ้าฟ้ากรมพระยานริศรานุวัดติวงศ์เสด็จเมืองฝางและทอดพระเนตรวัดพระฝางสวางคบุรีมุนีนาถใน พ.ศ. ๒๔๔๔ พระองค์ก็เสด็จตามเส้นทางนี้ ดังปรากฏในจดหมายระยะทางไปพิษณุโลกว่าเสด็จมาทางเรือแล้วขึ้นที่ท่าวัดป่ากล้วยใต้บ้านคุ้งตะเภาลงมาเล็กน้อย “</w:t>
      </w:r>
    </w:p>
    <w:p w14:paraId="6B48BA09" w14:textId="77777777" w:rsidR="00DD0B1D" w:rsidRPr="00864D4A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…ลงเรือเล็กออกจากที่พัก ขึ้นไปตามลำน้ำ จอดที่วัดป่ากล้วย ฝั่งตะวันออกแม่น้ำ ขึ้นม้าตัดทางตรงไปเมืองฝาง ตามทางตอนริมตลิ่งเปนป่าพง ลึกเข้าไปเปนป่าเตงรังตลอด ทางเปนน้ำเปนโคลน เพราะเมื่อคืนนี้ฝนตกยังรุ่ง ม้าวิ่งได้บ้าง ไม่ได้ต้องเดินไปบ้างในที่ต้องลุยน้ำ ตอนจวนถึงเมืองฝางเปนป่าแดงเพราะใกล้แม่น้ำ…” (นริศรานุวัดติวงศ์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 xml:space="preserve">, 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๒๕๐๖ : ๔๘)</w:t>
      </w:r>
    </w:p>
    <w:p w14:paraId="6015E7F3" w14:textId="77777777" w:rsidR="00DD0B1D" w:rsidRPr="00864D4A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เมื่อพิจารณาจากสภาพภูมิประเทศแล้วพบว่า บริเวณหัวไผ่หลวงเป็นที่ดอนอยู่ติดกับบึงกะโล่ซึ่งเป็นแหล่งน้ำขนาดใหญ่ทางทิศตะวันตกเฉียงใต้ของเมืองสวางคบุรี จึงมีความเป็นไปได้อาจเป็นที่ตั้งค่ายของพระยายมราชและพระยาพิชัยราชาในศึกเมืองสวางคบุรี พ.ศ. ๒๓๑๓ ก็เป็นได้ เพราะทางทิศตะวันตกเฉียงใต้ของเมืองสวางค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lastRenderedPageBreak/>
        <w:t>บุรีก็เป็นทางเดียวที่เป็นที่ราบ สามารถเข้าตีเมืองสวางคบุรีได้สะดวกมากที่สุด</w:t>
      </w:r>
    </w:p>
    <w:p w14:paraId="62F3E92C" w14:textId="77777777" w:rsidR="005117A7" w:rsidRDefault="005117A7" w:rsidP="005117A7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4A4A4A"/>
          <w:sz w:val="32"/>
          <w:szCs w:val="32"/>
          <w:lang w:eastAsia="en-ZW"/>
        </w:rPr>
      </w:pPr>
      <w:r w:rsidRPr="00864D4A">
        <w:rPr>
          <w:rFonts w:ascii="TH SarabunPSK" w:hAnsi="TH SarabunPSK" w:cs="TH SarabunPSK"/>
          <w:color w:val="4A4A4A"/>
          <w:sz w:val="32"/>
          <w:szCs w:val="32"/>
          <w:cs/>
          <w:lang w:eastAsia="en-ZW"/>
        </w:rPr>
        <w:t>ดูจากแผนที่ทางภูมิศาสตร์</w:t>
      </w:r>
      <w:r w:rsidRPr="00864D4A">
        <w:rPr>
          <w:rFonts w:ascii="TH SarabunPSK" w:hAnsi="TH SarabunPSK" w:cs="TH SarabunPSK"/>
          <w:color w:val="000000"/>
          <w:sz w:val="32"/>
          <w:szCs w:val="32"/>
          <w:cs/>
          <w:lang w:eastAsia="en-ZW"/>
        </w:rPr>
        <w:t>เมืองสวางคบุรีมีสภาพภูมิประเทศที่เอื้อต่อยุทธศาสตร์</w:t>
      </w:r>
      <w:r w:rsidRPr="00864D4A">
        <w:rPr>
          <w:rFonts w:ascii="TH SarabunPSK" w:hAnsi="TH SarabunPSK" w:cs="TH SarabunPSK"/>
          <w:color w:val="000000"/>
          <w:sz w:val="32"/>
          <w:szCs w:val="32"/>
          <w:lang w:eastAsia="en-ZW"/>
        </w:rPr>
        <w:t xml:space="preserve"> </w:t>
      </w:r>
      <w:r w:rsidRPr="00864D4A">
        <w:rPr>
          <w:rFonts w:ascii="TH SarabunPSK" w:hAnsi="TH SarabunPSK" w:cs="TH SarabunPSK"/>
          <w:color w:val="000000"/>
          <w:sz w:val="32"/>
          <w:szCs w:val="32"/>
          <w:cs/>
          <w:lang w:eastAsia="en-ZW"/>
        </w:rPr>
        <w:t xml:space="preserve">คือ มีคลองธรรมชาติ ๒ สายเป็นแนวคูเมืองธรรมชาติ </w:t>
      </w:r>
      <w:r w:rsidRPr="00864D4A">
        <w:rPr>
          <w:rFonts w:ascii="TH SarabunPSK" w:hAnsi="TH SarabunPSK" w:cs="TH SarabunPSK"/>
          <w:color w:val="4A4A4A"/>
          <w:sz w:val="32"/>
          <w:szCs w:val="32"/>
          <w:cs/>
          <w:lang w:eastAsia="en-ZW"/>
        </w:rPr>
        <w:t>ถูกล้อมรอบด้วยภูเขาถึง ๓ ด้านด้วยกัน ยกเว้นทางทิศตะวันตกด้านเดียวเท่านั้นที่ไม่มีภูเขากั้น มีลักษณะเป็นแอ่งที่ราบลุ่มหุบเขา</w:t>
      </w:r>
      <w:r w:rsidRPr="00864D4A">
        <w:rPr>
          <w:rFonts w:ascii="TH SarabunPSK" w:hAnsi="TH SarabunPSK" w:cs="TH SarabunPSK"/>
          <w:color w:val="4A4A4A"/>
          <w:sz w:val="32"/>
          <w:szCs w:val="32"/>
          <w:lang w:eastAsia="en-ZW"/>
        </w:rPr>
        <w:t xml:space="preserve">  </w:t>
      </w:r>
      <w:r w:rsidRPr="00864D4A">
        <w:rPr>
          <w:rFonts w:ascii="TH SarabunPSK" w:hAnsi="TH SarabunPSK" w:cs="TH SarabunPSK"/>
          <w:color w:val="4A4A4A"/>
          <w:sz w:val="32"/>
          <w:szCs w:val="32"/>
          <w:cs/>
          <w:lang w:eastAsia="en-ZW"/>
        </w:rPr>
        <w:t xml:space="preserve">ในทางยุทธศาสตร์ก็เป็นชัยภูมิที่เหมาะสมอย่างยิ่ง เป็นการดีที่มีภูเขาล้อมรอบ เพราะข้าศึกสามารถเข้ามาได้เพียง ๒ ทาง คือ ทางด้านตะวันตกและด้านตะวันออก แต่ทว่าทางตะวันออกนั้นอาศัยเข้ามาทางแม่น้ำน่านตามหุบเขาเพียงทางเดียวเท่านั้น หากมีการตั้งด่านสกัดกั้นขวางแม่น้ำข้าศึกก็เข้ามายังตัวเมืองได้ลำบาก ในขณะที่ทางด้านตะวันตกสามารถเดินทางเข้ามาได้ทั้งทางบกและทางน้ำ โดยสรุปแล้วก็เหมือนกับว่าข้าศึกสามารถเข้าตีเมืองได้ทางตะวันตกด้านเดียวเท่านั้น </w:t>
      </w:r>
    </w:p>
    <w:p w14:paraId="7EEE0F97" w14:textId="52FF681C" w:rsidR="005117A7" w:rsidRDefault="005117A7" w:rsidP="00271B84">
      <w:pPr>
        <w:shd w:val="clear" w:color="auto" w:fill="FFFFFF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lang w:eastAsia="en-ZW"/>
        </w:rPr>
      </w:pPr>
      <w:r w:rsidRPr="00864D4A">
        <w:rPr>
          <w:rFonts w:ascii="TH SarabunPSK" w:eastAsia="Times New Roman" w:hAnsi="TH SarabunPSK" w:cs="TH SarabunPSK"/>
          <w:sz w:val="32"/>
          <w:szCs w:val="32"/>
          <w:cs/>
          <w:lang w:eastAsia="en-ZW"/>
        </w:rPr>
        <w:t>แม้ว่าสภาพภูมิประเทศดังกล่าวที่มีความได้เปรียบในเชิงยุทธศาสตร์ก็ตาม แต่ก็ไม่สามารถที่จะต้านทานกองทัพอันห้าวหาญ</w:t>
      </w:r>
      <w:r w:rsidRPr="00864D4A">
        <w:rPr>
          <w:rFonts w:ascii="TH SarabunPSK" w:eastAsia="Times New Roman" w:hAnsi="TH SarabunPSK" w:cs="TH SarabunPSK"/>
          <w:sz w:val="32"/>
          <w:szCs w:val="32"/>
          <w:lang w:eastAsia="en-ZW"/>
        </w:rPr>
        <w:t xml:space="preserve"> </w:t>
      </w:r>
      <w:r w:rsidRPr="00864D4A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  <w:lang w:eastAsia="en-ZW"/>
        </w:rPr>
        <w:t>กองทัพของ</w:t>
      </w:r>
      <w:r w:rsidRPr="00D11774">
        <w:rPr>
          <w:rFonts w:ascii="TH SarabunPSK" w:eastAsia="Times New Roman" w:hAnsi="TH SarabunPSK" w:cs="TH SarabunPSK"/>
          <w:sz w:val="32"/>
          <w:szCs w:val="32"/>
          <w:u w:val="single"/>
          <w:shd w:val="clear" w:color="auto" w:fill="FFFFFF"/>
          <w:cs/>
          <w:lang w:eastAsia="en-ZW"/>
        </w:rPr>
        <w:t>พระยายมราช</w:t>
      </w:r>
      <w:r w:rsidRPr="00864D4A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  <w:lang w:eastAsia="en-ZW"/>
        </w:rPr>
        <w:t>และ</w:t>
      </w:r>
      <w:r w:rsidRPr="00D11774">
        <w:rPr>
          <w:rFonts w:ascii="TH SarabunPSK" w:eastAsia="Times New Roman" w:hAnsi="TH SarabunPSK" w:cs="TH SarabunPSK"/>
          <w:sz w:val="32"/>
          <w:szCs w:val="32"/>
          <w:u w:val="single"/>
          <w:shd w:val="clear" w:color="auto" w:fill="FFFFFF"/>
          <w:cs/>
          <w:lang w:eastAsia="en-ZW"/>
        </w:rPr>
        <w:t>พระยาพิชัยราชา</w:t>
      </w:r>
      <w:r w:rsidRPr="00864D4A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  <w:lang w:eastAsia="en-ZW"/>
        </w:rPr>
        <w:t>ไม่ได้เข้าตีเมือง</w:t>
      </w:r>
      <w:r w:rsidR="00A27E65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  <w:lang w:eastAsia="en-ZW"/>
        </w:rPr>
        <w:t xml:space="preserve">  </w:t>
      </w:r>
      <w:r w:rsidRPr="00864D4A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  <w:lang w:eastAsia="en-ZW"/>
        </w:rPr>
        <w:t>สวางคบุรีในตำแหน่งที่มีคลองลึกดังกล่าวมาแล้วขวางอยู่ หากแต่เข้าตีทางทิศตะวันตกเฉียงใต้ของตัวเมืองสวางคบุรีซึ่งเป็นที่ราบและทุ่งกว้าง</w:t>
      </w:r>
      <w:r w:rsidR="00271B84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  <w:lang w:eastAsia="en-ZW"/>
        </w:rPr>
        <w:t xml:space="preserve"> </w:t>
      </w:r>
      <w:r w:rsidRPr="00864D4A">
        <w:rPr>
          <w:rFonts w:ascii="TH SarabunPSK" w:hAnsi="TH SarabunPSK" w:cs="TH SarabunPSK"/>
          <w:sz w:val="32"/>
          <w:szCs w:val="32"/>
          <w:cs/>
          <w:lang w:eastAsia="en-ZW"/>
        </w:rPr>
        <w:t>บริเวณ</w:t>
      </w:r>
      <w:r w:rsidRPr="005617F6">
        <w:rPr>
          <w:rFonts w:ascii="TH SarabunPSK" w:hAnsi="TH SarabunPSK" w:cs="TH SarabunPSK"/>
          <w:b/>
          <w:bCs/>
          <w:sz w:val="32"/>
          <w:szCs w:val="32"/>
          <w:cs/>
          <w:lang w:eastAsia="en-ZW"/>
        </w:rPr>
        <w:t>หัวไผ่หลวงเป็นที่ดอนอยู่ติดกับบึงกะโล่</w:t>
      </w:r>
      <w:r w:rsidRPr="00864D4A">
        <w:rPr>
          <w:rFonts w:ascii="TH SarabunPSK" w:hAnsi="TH SarabunPSK" w:cs="TH SarabunPSK"/>
          <w:sz w:val="32"/>
          <w:szCs w:val="32"/>
          <w:cs/>
          <w:lang w:eastAsia="en-ZW"/>
        </w:rPr>
        <w:t>ซึ่งเป็นแหล่งน้ำขนาดใหญ่ทางทิศตะวันตกเฉียงใต้ของเมืองสวางคบุรี จึงมีความเป็นไปได้อาจเป็นที่ตั้งค่ายของ</w:t>
      </w:r>
      <w:r w:rsidRPr="00864D4A">
        <w:rPr>
          <w:rFonts w:ascii="TH SarabunPSK" w:hAnsi="TH SarabunPSK" w:cs="TH SarabunPSK"/>
          <w:sz w:val="32"/>
          <w:szCs w:val="32"/>
          <w:u w:val="single"/>
          <w:cs/>
          <w:lang w:eastAsia="en-ZW"/>
        </w:rPr>
        <w:t>พระยายมราช</w:t>
      </w:r>
      <w:r w:rsidRPr="00864D4A">
        <w:rPr>
          <w:rFonts w:ascii="TH SarabunPSK" w:hAnsi="TH SarabunPSK" w:cs="TH SarabunPSK"/>
          <w:sz w:val="32"/>
          <w:szCs w:val="32"/>
          <w:cs/>
          <w:lang w:eastAsia="en-ZW"/>
        </w:rPr>
        <w:t>และ</w:t>
      </w:r>
      <w:r w:rsidRPr="00864D4A">
        <w:rPr>
          <w:rFonts w:ascii="TH SarabunPSK" w:hAnsi="TH SarabunPSK" w:cs="TH SarabunPSK"/>
          <w:sz w:val="32"/>
          <w:szCs w:val="32"/>
          <w:u w:val="single"/>
          <w:cs/>
          <w:lang w:eastAsia="en-ZW"/>
        </w:rPr>
        <w:t>พระยาพิชัยราชา</w:t>
      </w:r>
      <w:r w:rsidRPr="00864D4A">
        <w:rPr>
          <w:rFonts w:ascii="TH SarabunPSK" w:hAnsi="TH SarabunPSK" w:cs="TH SarabunPSK"/>
          <w:sz w:val="32"/>
          <w:szCs w:val="32"/>
          <w:cs/>
          <w:lang w:eastAsia="en-ZW"/>
        </w:rPr>
        <w:t>ในศึกเมืองสวางคบุรี พ.ศ.๒๓๑๓ ก็เป็นได้ เพราะทางทิศตะวันตกเฉียงใต้ของเมืองสวางคบุรีก็เป็นทางเดียวที่เป็นที่ราบ สามารถเข้าตีเมืองสวางคบุรีได้สะดวกมากที่สุด</w:t>
      </w:r>
    </w:p>
    <w:p w14:paraId="1EE86399" w14:textId="77777777" w:rsidR="00271B84" w:rsidRPr="00864D4A" w:rsidRDefault="00271B84" w:rsidP="00271B84">
      <w:pPr>
        <w:shd w:val="clear" w:color="auto" w:fill="FFFFFF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lang w:eastAsia="en-ZW"/>
        </w:rPr>
      </w:pPr>
    </w:p>
    <w:p w14:paraId="1EECB683" w14:textId="77777777" w:rsidR="005117A7" w:rsidRPr="003838A6" w:rsidRDefault="005117A7" w:rsidP="005117A7">
      <w:pPr>
        <w:pStyle w:val="af"/>
        <w:shd w:val="clear" w:color="auto" w:fill="FFFFFF"/>
        <w:spacing w:after="0"/>
        <w:ind w:firstLine="90"/>
        <w:jc w:val="center"/>
        <w:rPr>
          <w:rFonts w:ascii="TH SarabunPSK" w:hAnsi="TH SarabunPSK" w:cs="TH SarabunPSK"/>
          <w:sz w:val="32"/>
          <w:szCs w:val="32"/>
          <w:lang w:eastAsia="en-ZW"/>
        </w:rPr>
      </w:pPr>
      <w:r w:rsidRPr="003838A6">
        <w:rPr>
          <w:rFonts w:ascii="TH SarabunPSK" w:hAnsi="TH SarabunPSK" w:cs="TH SarabunPSK"/>
          <w:noProof/>
          <w:sz w:val="32"/>
          <w:szCs w:val="32"/>
          <w:lang w:eastAsia="en-ZW"/>
        </w:rPr>
        <w:lastRenderedPageBreak/>
        <w:drawing>
          <wp:inline distT="0" distB="0" distL="0" distR="0" wp14:anchorId="32D14A65" wp14:editId="2DC77E44">
            <wp:extent cx="3271520" cy="3503632"/>
            <wp:effectExtent l="0" t="0" r="5080" b="1905"/>
            <wp:docPr id="1283756887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005" cy="3515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092AB" w14:textId="77777777" w:rsidR="00BC096A" w:rsidRDefault="00BC096A" w:rsidP="005117A7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  <w:lang w:eastAsia="en-ZW"/>
        </w:rPr>
      </w:pPr>
    </w:p>
    <w:p w14:paraId="1B2B90BB" w14:textId="6AF713D4" w:rsidR="005117A7" w:rsidRPr="00864D4A" w:rsidRDefault="005117A7" w:rsidP="005117A7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  <w:lang w:eastAsia="en-ZW"/>
        </w:rPr>
      </w:pPr>
      <w:r w:rsidRPr="00864D4A">
        <w:rPr>
          <w:rFonts w:ascii="TH SarabunPSK" w:hAnsi="TH SarabunPSK" w:cs="TH SarabunPSK"/>
          <w:sz w:val="32"/>
          <w:szCs w:val="32"/>
          <w:lang w:eastAsia="en-ZW"/>
        </w:rPr>
        <w:t> </w:t>
      </w:r>
      <w:r w:rsidRPr="00864D4A">
        <w:rPr>
          <w:rFonts w:ascii="TH SarabunPSK" w:hAnsi="TH SarabunPSK" w:cs="TH SarabunPSK"/>
          <w:sz w:val="32"/>
          <w:szCs w:val="32"/>
          <w:cs/>
          <w:lang w:eastAsia="en-ZW"/>
        </w:rPr>
        <w:t>จากข้อความในพระราชพงศาวดารจะเห็นได้ว่า กองทัพของพระยายมราชและพระยาพิชัยราชาได้ตั้งค่ายล้อมเมืองสวางคบุรีไว้ ในขณะเดียวกันก็ได้ยิงปืนใหญ่น้อยต่อสู้กัน โดยที่ฝ่ายเมืองสวางคบุรีนั้นมีเพียงระเนียดไม้ขอนสักทำเป็นกำแพงเท่านั้น ไม่ได้เป็นกำแพงอิฐหรือคันดินสูงเหมือนเมืองใหญ่หลายเมืองในลุ่มแม่น้ำน่าน</w:t>
      </w:r>
    </w:p>
    <w:p w14:paraId="715C243B" w14:textId="77777777" w:rsidR="005117A7" w:rsidRPr="00864D4A" w:rsidRDefault="005117A7" w:rsidP="005117A7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Fonts w:ascii="TH SarabunPSK" w:hAnsi="TH SarabunPSK" w:cs="TH SarabunPSK"/>
          <w:sz w:val="32"/>
          <w:szCs w:val="32"/>
          <w:cs/>
        </w:rPr>
        <w:t>อย่างไรก็ดี ชุมนุม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เจ้าพระฝางตามความที่ปรากฏในหนังสือพระราชพงศาวดาร ซึ่งเขียนขึ้นในสมัยหลังสมัยกรุงธนบุรีและต้นกรุงรัตนโกสินทร์ ให้ภาพของชุมนุมเจ้าพระฝางที่ไม่มีความหมายเท่าไรนัก เพียงแต่หัวหน้าที่เป็นพระสงฆ์คิดทะเยอทะยานอยากตั้งตัวเป็น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lastRenderedPageBreak/>
        <w:t>ใหญ่ในแผ่นดินโดยปราศจากความชอบธรรม ในที่สุดจึงถูกปราบปรามลงได้อย่างราบคาบ</w:t>
      </w:r>
    </w:p>
    <w:p w14:paraId="76E6E484" w14:textId="25B3AF64" w:rsidR="005117A7" w:rsidRDefault="005117A7" w:rsidP="005117A7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แต่เมื่อพิจารณาในอีกแง่หนึ่งว่า ชุมนุมเจ้าพระฝางเป็นชุมนุมสุดท้ายที่สมเด็จพระเจ้าตากสินมหาราชทรงปราบได้ เป็นชุมนุมที่สามารถรวบรวมเอาชุมนุมเมืองพิษณุโลกเข้าไว้ได้ บริเวณอิทธิพลของชุมนุมนี้จึงประมาณเท่าๆ กับดินแดนที่เคยเป็นเขตเมืองเหนือหรือแคว้นสุโขทัยแต่เดิมนั่นเอง จำนวนพรรคพวกผู้คนในดินแดนแห่งนี้จึงมีมาก จนยากที่สมเด็จพระเจ้าตากสินมหาราชจะทรงปราบปรามลงได้ (พิเศษ เจียจันทร์พงษ์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 xml:space="preserve">, 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๒๕๔๓ : ๕๑-๕๒)</w:t>
      </w:r>
    </w:p>
    <w:p w14:paraId="1EF13D01" w14:textId="77777777" w:rsidR="00F22997" w:rsidRDefault="00F22997" w:rsidP="005117A7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</w:p>
    <w:p w14:paraId="67839C14" w14:textId="4147FDB7" w:rsidR="00BE6C7B" w:rsidRPr="00F22997" w:rsidRDefault="00F22997" w:rsidP="005117A7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b/>
          <w:bCs/>
          <w:color w:val="222222"/>
          <w:sz w:val="32"/>
          <w:szCs w:val="32"/>
        </w:rPr>
      </w:pPr>
      <w:r>
        <w:rPr>
          <w:rFonts w:ascii="TH SarabunPSK" w:hAnsi="TH SarabunPSK" w:cs="TH SarabunPSK"/>
          <w:color w:val="222222"/>
          <w:sz w:val="32"/>
          <w:szCs w:val="32"/>
          <w:cs/>
        </w:rPr>
        <w:tab/>
      </w:r>
      <w:r>
        <w:rPr>
          <w:rFonts w:ascii="TH SarabunPSK" w:hAnsi="TH SarabunPSK" w:cs="TH SarabunPSK"/>
          <w:color w:val="222222"/>
          <w:sz w:val="32"/>
          <w:szCs w:val="32"/>
          <w:cs/>
        </w:rPr>
        <w:tab/>
      </w:r>
      <w:r w:rsidRPr="00F22997">
        <w:rPr>
          <w:rFonts w:ascii="TH SarabunPSK" w:hAnsi="TH SarabunPSK" w:cs="TH SarabunPSK" w:hint="cs"/>
          <w:b/>
          <w:bCs/>
          <w:color w:val="222222"/>
          <w:sz w:val="32"/>
          <w:szCs w:val="32"/>
          <w:cs/>
        </w:rPr>
        <w:t>บทกลอนสรุป</w:t>
      </w:r>
    </w:p>
    <w:p w14:paraId="7E079E07" w14:textId="77777777" w:rsidR="0024613F" w:rsidRPr="008F7D5D" w:rsidRDefault="0024613F" w:rsidP="0024613F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ภูมิประเทศเมืองสวางคบุรีเอื้อ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  <w:t>ยุทธศาสตร์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54660B1" w14:textId="7674AF37" w:rsidR="0024613F" w:rsidRPr="008F7D5D" w:rsidRDefault="0024613F" w:rsidP="0024613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ภูเขารอบสามด้านประหลาด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>ปกป้อง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7F81A5F" w14:textId="7572D06E" w:rsidR="0024613F" w:rsidRPr="008F7D5D" w:rsidRDefault="0024613F" w:rsidP="0024613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ทางตะวันออกขัดขวางขยาด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>แม่น้ำ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418B7EF" w14:textId="50B30B1D" w:rsidR="0024613F" w:rsidRPr="008F7D5D" w:rsidRDefault="0024613F" w:rsidP="0024613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ตะวันตกทางเดียวต้องร้อง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>รบสู้ทางบก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3550465" w14:textId="77777777" w:rsidR="0024613F" w:rsidRPr="008F7D5D" w:rsidRDefault="0024613F" w:rsidP="0024613F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กองทัพพระยาพิชัยราชา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ab/>
        <w:t>ยกตั้ง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F9675DA" w14:textId="7FBE3AD0" w:rsidR="0024613F" w:rsidRPr="008F7D5D" w:rsidRDefault="0024613F" w:rsidP="0024613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ณ หัวไผ่หลวงวัง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>ที่ดอนติด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A33F9E6" w14:textId="3FE33141" w:rsidR="0024613F" w:rsidRPr="008F7D5D" w:rsidRDefault="0024613F" w:rsidP="0024613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147853">
        <w:rPr>
          <w:rFonts w:ascii="TH SarabunIT๙" w:hAnsi="TH SarabunIT๙" w:cs="TH SarabunIT๙"/>
          <w:b/>
          <w:bCs/>
          <w:sz w:val="32"/>
          <w:szCs w:val="32"/>
          <w:cs/>
        </w:rPr>
        <w:t>เหนือทุ่งกะโล่รั้ง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>ค่ายใหญ่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706ADE4" w14:textId="09E54F7A" w:rsidR="0024613F" w:rsidRPr="008F7D5D" w:rsidRDefault="0024613F" w:rsidP="0024613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เคลื่อนทัพจากท่าควายปิด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>ล้อมเมือง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E4DD015" w14:textId="77777777" w:rsidR="005578A5" w:rsidRDefault="005578A5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</w:p>
    <w:p w14:paraId="433C5304" w14:textId="77777777" w:rsidR="00DD0B1D" w:rsidRPr="00105906" w:rsidRDefault="00DD0B1D" w:rsidP="00DD0B1D">
      <w:pPr>
        <w:pStyle w:val="3"/>
        <w:shd w:val="clear" w:color="auto" w:fill="FFFFFF"/>
        <w:spacing w:before="0" w:line="240" w:lineRule="auto"/>
        <w:ind w:firstLine="720"/>
        <w:jc w:val="thaiDistribute"/>
        <w:rPr>
          <w:rFonts w:ascii="Prompt" w:hAnsi="Prompt" w:cs="Prompt"/>
          <w:color w:val="111111"/>
          <w:sz w:val="24"/>
          <w:szCs w:val="24"/>
        </w:rPr>
      </w:pPr>
      <w:r w:rsidRPr="00105906">
        <w:rPr>
          <w:rStyle w:val="af0"/>
          <w:rFonts w:ascii="Prompt" w:hAnsi="Prompt" w:cs="Prompt" w:hint="cs"/>
          <w:b w:val="0"/>
          <w:bCs w:val="0"/>
          <w:color w:val="111111"/>
          <w:sz w:val="24"/>
          <w:szCs w:val="24"/>
          <w:cs/>
        </w:rPr>
        <w:t>กาลอวสานแห่งอำนาจของเจ้าพระฝาง</w:t>
      </w:r>
    </w:p>
    <w:p w14:paraId="7C49A36E" w14:textId="77777777" w:rsidR="00DD0B1D" w:rsidRPr="00864D4A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กองทัพพระยายมราชและพระยาพิชัยราชาเมื่อยกขึ้นไปถึงเมืองสวางคบุรีก็เข้ามาล้อมเมืองไว้ พวกชาวเมืองเห็นกองทัพหน้าของสมเด็จพระเจ้าตากสินมหาราชมีกำลังสามารถ ก็พากันครั่นคร้ามไม่กล้าหาญดังแต่ก่อน เจ้าพระฝางเห็นเหลือกำลังที่จะรบพุ่งเอาชัยชนะได้จึงทิ้งเมือง หลบหนีไปในความมืดท่ามกลางสงคราม พร้อมด้วยลูก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lastRenderedPageBreak/>
        <w:t>ช้างพังเผือก ดังปรากฏสถานการณ์ในพระราชพงศาวดาร ฉบับพระราชหัตถเลขา ว่า</w:t>
      </w:r>
    </w:p>
    <w:p w14:paraId="300FB124" w14:textId="77777777" w:rsidR="00DD0B1D" w:rsidRPr="00864D4A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</w:rPr>
        <w:t>“…</w:t>
      </w: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  <w:cs/>
        </w:rPr>
        <w:t>เจ้าพระฝางก็เกณฑ์พลทหารขึ้นรักษาเชิงเทินรอบเมืองยิงปืนใหญ่น้อยต่อรบป้องกันเมือง แต่คิดครั่นคร้ามพระเดชานุภาพเป็นกำลัง ขณะนั้นช้างพังช้างหนึ่งอยู่ในเมืองตกลูกเป็นพังเผือกสมพงศ์ และเจ้าพระฝางจึงว่าช้างเผือกนี้มิได้บังเกิดเป็นของคู่บุญของเรา เกิดเป็นพาหนะสำหรับบุญแห่งท่านทัพใต้ซึ่งยกขึ้นมานั้น ก็ยิ่งคิดเกรงกลัวพระบารมียิ่งนัก และสู้รบอยู่ได้สามวัน เจ้าพระฝางก็พาสมัครพรรคพวกหนีออกจากเมืองในกลางคืนไปข้างทิศเหนือ พวกทหารก็นำเอาลูกช้างเผือกกับทั้งแม่ช้างพาหนีไปด้วย กองทัพกรุงก็เข้าเมืองได้ แล้วแต่งคนถือหนังสือบอกลงมายังทัพหลวง ณ เมืองพระพิษณุโลก” (พระราชพงศาวดาร ฉบับพระราชหัตถเลขา (ภาคจบ)</w:t>
      </w: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</w:rPr>
        <w:t xml:space="preserve">, </w:t>
      </w: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  <w:cs/>
        </w:rPr>
        <w:t>๒๕๐๕ : ๓๓๖)</w:t>
      </w:r>
    </w:p>
    <w:p w14:paraId="650B876B" w14:textId="77777777" w:rsidR="00DD0B1D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จะเห็นได้ว่า ในขณะนั้นช้างพังเชือกหนึ่งของเจ้าพระฝางตกลูกเป็นช้างพังเผือกตัวหนึ่ง เจ้าพระฝางคิดเห็นว่าช้างเผือกเกิดขึ้นในเวลาข้าศึกล้อมเมืองเป็นของเกิดสำหรับบุญบารมีข้าศึก ก็ยิ่งท้อใจต่อสู้อยู่ได้ ๓ วัน ก็พาสมัครพรรคพวกยกออกจากเมืองในเวลากลางคืนตีหักหนีไปข้างทิศเหนือ</w:t>
      </w:r>
    </w:p>
    <w:p w14:paraId="06570FCE" w14:textId="77777777" w:rsidR="00DD0B1D" w:rsidRPr="00864D4A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Style w:val="af1"/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ในจดหมายความทรงจำของกรมหลวงนรินทรเทวี กล่าวถึงเหตุการณ์ศึกเมืองสวางคบุรีว่า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> </w:t>
      </w:r>
    </w:p>
    <w:p w14:paraId="550615F2" w14:textId="77777777" w:rsidR="00DD0B1D" w:rsidRPr="00864D4A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</w:rPr>
        <w:t>“…</w:t>
      </w: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  <w:cs/>
        </w:rPr>
        <w:t>ปีขาล โทศก ไปตีเมืองสวางคบุรี พระฝางมีช้างเผือกลูกบ้านออก ยังไม่จับหญ้า รู้ว่าทัพเมืองใต้ยกขึ้นไปจะรบเอาช้างเผือก จึ่งเสี่ยงหญ้าว่าช้างนี้คู่บุญเมืองเหนือ ให้รับหญ้าเมืองเหนือ คู่บุญเมืองใต้ ให้รับหญ้าเมืองใต้ รับหญ้าเมืองใต้ พอทัพถึงเข้าตีได้เมือง พระฝางพาช้างหนี…” (พระราชวิจารณ์ในพระบาทสมเด็จพระ</w:t>
      </w: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  <w:cs/>
        </w:rPr>
        <w:lastRenderedPageBreak/>
        <w:t>จุลจอมเกล้าเจ้าอยู่หัวเรื่องจดหมายความทรงจำของกรมหลวงนรินทรเทวี</w:t>
      </w: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</w:rPr>
        <w:t xml:space="preserve">, </w:t>
      </w: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  <w:cs/>
        </w:rPr>
        <w:t>๒๔๗๒ : ๕)</w:t>
      </w:r>
    </w:p>
    <w:p w14:paraId="6584C306" w14:textId="77777777" w:rsidR="00DD0B1D" w:rsidRPr="00864D4A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ต่อมาข้อความในพระราชพงศาวดารกรุงธนบุรี ฉบับพันจันทนุมาศ (เจิม) ระบุว่าเมื่อสมเด็จพระเจ้าตากสินมหาราชเสด็จฯ จากเมืองพิษณุโลกไปได้ ๓ วัน ก็ได้รับใบบอกว่าตีเมืองสวางคบุรีได้แล้ว จากนั้นก็รีบเสด็จขึ้นไปทันที</w:t>
      </w:r>
    </w:p>
    <w:p w14:paraId="313A9C6A" w14:textId="77777777" w:rsidR="00DD0B1D" w:rsidRPr="00864D4A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</w:rPr>
        <w:t>“</w:t>
      </w: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  <w:cs/>
        </w:rPr>
        <w:t>วันอาทิตย์ แรม ๗ ค่ำ เดือน ๙ เพลา ๒ โมงเช้า ยกทัพหลวงจากเมืองพิษณุโลกโดยทางชลมารค ประทับรอนแรมไปได้ ๓ เวน พบผู้ถือหนังสือบอกกองหน้า ใจความว่าได้เมืองฝางแล้ว แต่อ้ายเรือนซึ่งคิดมิชอบนั้นหนีไป ข้าพระพุทธเจ้าทั้งปวงยังติดตามอยู่ ก็เสด็จรีบไปทั้งกลางวันกลางคืน ถึงตำหนักค่ายหาดสูง ให้นายทัพนายกองเกณฑ์กันไปติดตามอ้ายเรือนฝางแลนางพญาช้างเผือกจงได้” (พระราชพงศาวดารกรุงธนบุรี ฉบับพันจันทนุมาศ (เจิม)</w:t>
      </w: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</w:rPr>
        <w:t xml:space="preserve">, </w:t>
      </w: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  <w:cs/>
        </w:rPr>
        <w:t>๒๕๔๒ : ๔๙๔)</w:t>
      </w:r>
    </w:p>
    <w:p w14:paraId="308F632E" w14:textId="77777777" w:rsidR="00DD0B1D" w:rsidRPr="00864D4A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Style w:val="af0"/>
          <w:rFonts w:ascii="TH SarabunPSK" w:hAnsi="TH SarabunPSK" w:cs="TH SarabunPSK"/>
          <w:b w:val="0"/>
          <w:bCs w:val="0"/>
          <w:color w:val="222222"/>
          <w:sz w:val="32"/>
          <w:szCs w:val="32"/>
          <w:cs/>
        </w:rPr>
        <w:t>เป็นอันว่ากองทัพเมืองสวางคบุรีของเจ้าพระฝางได้แตกพ่ายในคืนวันเสาร์ แรม ๖ ค่ำ เดือน ๙ พ.ศ.๒๓๑๓</w:t>
      </w:r>
    </w:p>
    <w:p w14:paraId="07DC98EE" w14:textId="77777777" w:rsidR="00DD0B1D" w:rsidRPr="00864D4A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ส่วนเรื่องการได้ช้างเผือกนั้นในพระราชพงศาวดารกรุงธนบุรี ฉบับพันจันทนุมาศ (เจิม) กล่าวว่า</w:t>
      </w:r>
    </w:p>
    <w:p w14:paraId="34E3A54C" w14:textId="77777777" w:rsidR="00DD0B1D" w:rsidRPr="00864D4A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</w:rPr>
        <w:t> “</w:t>
      </w: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  <w:cs/>
        </w:rPr>
        <w:t>ครั้น ณ วันอาทิตย์ แรม ๑๓ ค่ำ เดือน ๙ หลวงคชชาติกองพญาอินท์วิชิต จับได้นางช้างพญามงคลเสวตคชสารศรีเมืองตัวประเสริฐ นำมาทูลเกล้าฯ ถวาย ทรงพระกรุณาพระราชทานบำเหน็จโดยสมควร” (พระราชพงศาวดารกรุงธนบุรี ฉบับพันจันทนุมาศ (เจิม)</w:t>
      </w: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</w:rPr>
        <w:t xml:space="preserve">, </w:t>
      </w: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  <w:cs/>
        </w:rPr>
        <w:t>๒๕๔๒ : ๔๙๔)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> 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แต่ในพระราชพงศาวดาร ฉบับพระราชหัตถเลขาระบุว่า หลวงคชศักดิ์กับกองพระยาอินทรวิชิต เจ้าเมืองวิเศษไชยชาญ จับได้นางพระยาเศวตมงคลคชสารตัวประเสริฐ (พระ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lastRenderedPageBreak/>
        <w:t>ราชพงศาวดาร ฉบับพระราชหัตถเลขา (ภาคจบ)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 xml:space="preserve">, 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๒๕๐๕ : ๓๓๖-๓๓๗)</w:t>
      </w:r>
    </w:p>
    <w:p w14:paraId="1C492F5A" w14:textId="77777777" w:rsidR="00DD0B1D" w:rsidRPr="00864D4A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Style w:val="af1"/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มีการจับลูกช้างพังเผือกได้ที่ป่าน้ำมืด สมเด็จพระเจ้าตากสินมหาราชทรงพระกรุณาให้สมโภช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> </w:t>
      </w:r>
      <w:r w:rsidRPr="00864D4A">
        <w:rPr>
          <w:rStyle w:val="af0"/>
          <w:rFonts w:ascii="TH SarabunPSK" w:hAnsi="TH SarabunPSK" w:cs="TH SarabunPSK"/>
          <w:b w:val="0"/>
          <w:bCs w:val="0"/>
          <w:color w:val="222222"/>
          <w:sz w:val="32"/>
          <w:szCs w:val="32"/>
        </w:rPr>
        <w:t>“</w:t>
      </w:r>
      <w:r w:rsidRPr="00864D4A">
        <w:rPr>
          <w:rStyle w:val="af0"/>
          <w:rFonts w:ascii="TH SarabunPSK" w:hAnsi="TH SarabunPSK" w:cs="TH SarabunPSK"/>
          <w:b w:val="0"/>
          <w:bCs w:val="0"/>
          <w:color w:val="222222"/>
          <w:sz w:val="32"/>
          <w:szCs w:val="32"/>
          <w:cs/>
        </w:rPr>
        <w:t>นางพระยาเศวตมงคลคชสาร”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> 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และให้พังหมอนเป็นแม่นม ดังปรากฏในจดหมายความทรงจำของกรมหลวงนรินทรเทวีระบุว่า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> </w:t>
      </w:r>
    </w:p>
    <w:p w14:paraId="3EAA41E6" w14:textId="77777777" w:rsidR="00DD0B1D" w:rsidRPr="00864D4A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</w:rPr>
        <w:t>“…</w:t>
      </w: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  <w:cs/>
        </w:rPr>
        <w:t>ติดตามไปพบช้าง อยู่ชายป่าแม่น้ำมืด ได้มาถวาย รับสั่งสมโภชนางพระยาแล้ว…ให้พลายแหวนเป็นพญาปราบ พังหมอนเป็นแม่นมนางพญา…” (พระราชวิจารณ์ในพระบาทสมเด็จพระจุลจอมเกล้าเจ้าอยู่หัวเรื่องจดหมายความทรงจำของกรมหลวงนรินทรเทวี</w:t>
      </w: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</w:rPr>
        <w:t xml:space="preserve">, </w:t>
      </w: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  <w:cs/>
        </w:rPr>
        <w:t>๒๔๗๒ : ๕-๖)</w:t>
      </w:r>
    </w:p>
    <w:p w14:paraId="24AEE2DB" w14:textId="77777777" w:rsidR="00DD0B1D" w:rsidRPr="00864D4A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ในประเด็นการจับได้ลูกช้างพังเผือกนี้ เดิมทีนั้นเคยมีผู้สันนิษฐานว่าไม่สามารถจับลูกช้างเผือกได้ ตามจับได้แต่แม่ช้างเท่านั้น โดยใช้คำเรียกกลบความสำคัญลูกช้างพังเผือกที่ไม่ได้มาว่า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> </w:t>
      </w: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</w:rPr>
        <w:t>“</w:t>
      </w: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  <w:cs/>
        </w:rPr>
        <w:t>นางพระยาเศวตมงคลคชสารตัวประเสริฐ” โดยมิได้กล่าวถึงลูกช้างพังเผือกที่ไม่ได้คืนมาเลย (พิเศษ เจียจันทร์พงษ์</w:t>
      </w: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</w:rPr>
        <w:t xml:space="preserve">, </w:t>
      </w: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  <w:cs/>
        </w:rPr>
        <w:t>๒๕๔๓ : ๕๕)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> 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แต่เมื่อพิจารณาข้อความจากจดหมายความทรงจำกรมหลวงนรินทรเทวีแล้ว ก็จะเห็นว่ามีการตั้งพังหมอนเป็นแม่นมนางพระยาช้าง ซึ่งแสดงให้เห็นว่า “นางพระยาช้าง” หรือ “นางช้าง” ในพระราชพงศาวดารนั้นน่าจะเป็นลูกช้างตัวเมียมากกว่า แต่การที่เรียกว่านางพระยาช้างนั้น น่าจะเรียกตามยศศักดิ์ของลูกช้างพังเผือกที่ได้รับพระราชทานหลังการสมโภชแล้วมากกว่า เพราะพระราชพงศาวดารที่ปรากฏก็ชำระขึ้นในสมัยรัตนโกสินทร์ทั้งสิ้น</w:t>
      </w:r>
    </w:p>
    <w:p w14:paraId="6441BE47" w14:textId="77777777" w:rsidR="00DD0B1D" w:rsidRPr="00864D4A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ลูกช้างพังเผือกนี้ภายหลังได้ลงแพล่องไปกรุงธนบุรี ในพระราชพงศาวดาร ฉบับพระราชหัตถเลขาระบุว่า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> </w:t>
      </w: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</w:rPr>
        <w:t>“</w:t>
      </w: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  <w:cs/>
        </w:rPr>
        <w:t>แล้วเสด็จกรีธาทัพ</w:t>
      </w: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  <w:cs/>
        </w:rPr>
        <w:lastRenderedPageBreak/>
        <w:t>หลวงกลับ ให้รับนางพระยาเศวตรกริณีลงแพล่องลงมายังกรุงธนบุรี ให้ปลูกโรงรับ ณ สวนมังคุดแล้ว ให้มีงานมหรสพสมโภชสามวัน” (พระราชพงศาวดาร ฉบับพระราชหัตถเลขา (ภาคจบ)</w:t>
      </w: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</w:rPr>
        <w:t xml:space="preserve">, </w:t>
      </w: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  <w:cs/>
        </w:rPr>
        <w:t>๒๕๐๕ : ๓๔๐)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> 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ลูกช้างพังเผือกนี้คงได้สมโภชขึ้นเป็นช้างเผือกสำคัญในรัชสมัยสมเด็จพระเจ้าตากสินมหาราชเชือกหนึ่งด้วย</w:t>
      </w:r>
    </w:p>
    <w:p w14:paraId="492D9803" w14:textId="77777777" w:rsidR="00DD0B1D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การหาตัวเจ้าพระฝางไม่พบนั้น บ้างก็ว่าท่านหนีไปอยู่เมืองแพร่ บ้างก็ว่าท่านเดินทางต่อไปยังเมืองน่านและไปอยู่ที่เมืองหลวงพระบาง เนื่องจากตำแหน่งที่ตั้งของเมืองสวางคบุรียังมีสภาพหรือฐานะเป็นเมืองด่านที่ควบคุมเส้นทางคมนาคมที่จะต่อไปยังเมืองน่านและบรรดาเมืองทางลุ่มแม่น้ำโขง ในแถบเมืองหลวงพระบางด้วย อาจกล่าวได้ว่าตำแหน่งที่เมืองสวางคบุรีตั้งอยู่นี้ อยู่ในบริเวณตอนเหนือสุดของลุ่มแม่น้ำน่านตอนล่าง (ศรีศักร วัลลิโภดม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 xml:space="preserve">, 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๒๕๓๒ : ๖๑) ซึ่งในเหตุการณ์ทางประวัติศาสตร์ก็เคยได้มีเจ้านายทางล้านช้างบางองค์เมื่อถูกขับไล่ก็จะหนีมาขออาศัยอยู่กับเจ้าเมืองน่าน ในเวลาเดียวกันถ้าเจ้าเมืองน่านมีศึกจวนตัวก็จะหลบภัยไปขออาศัยอยู่กับเจ้าเมืองล้านช้าง (มณเฑียร ดีแท้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 xml:space="preserve">, 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๒๕๑๙ : ๔๒)</w:t>
      </w:r>
    </w:p>
    <w:p w14:paraId="752D8C58" w14:textId="77777777" w:rsidR="00DD0B1D" w:rsidRPr="00864D4A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พระบาทสมเด็จพระจุลจอมเกล้าเจ้าอยู่หัวซึ่งเสด็จฯ เมืองสวางคบุรีในวันที่ ๒๕ ตุลาคม ๒๔๔๔ ก็มีพระราชดำรัสว่า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> </w:t>
      </w:r>
    </w:p>
    <w:p w14:paraId="6F6E0354" w14:textId="77777777" w:rsidR="00DD0B1D" w:rsidRPr="00864D4A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</w:rPr>
        <w:t>“…</w:t>
      </w: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  <w:cs/>
        </w:rPr>
        <w:t>ถ้าหากว่าดูเดี๋ยวนี้เมืองฝางไม่น่าจะเปนเมืองใหญ่โตอันใด ฤๅจะเปนที่มั่นรับศึก เว้นไว้แต่ผู้ที่ตั้งตัวนั้นคิดจะคอยหนีไปเมืองลาว เพราะระยะทางตั้งแต่เมืองฝางขึ้นไปจนถึงเมืองผาเลือก ซึ่งเปนต้นทางจะเดินบกไปเมืองน่าน แลเข้าแขวงเมืองน่านแล้วนั้นเพียง ๕๐๐ เส้น…” (จิราภรณ์ สถาปนะวรรธนะ และคณะ</w:t>
      </w: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</w:rPr>
        <w:t xml:space="preserve">, </w:t>
      </w:r>
      <w:r w:rsidRPr="00864D4A">
        <w:rPr>
          <w:rStyle w:val="af1"/>
          <w:rFonts w:ascii="TH SarabunPSK" w:hAnsi="TH SarabunPSK" w:cs="TH SarabunPSK"/>
          <w:color w:val="222222"/>
          <w:sz w:val="32"/>
          <w:szCs w:val="32"/>
          <w:cs/>
        </w:rPr>
        <w:t>๒๕๕๑ : ๗๑)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> 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จึงมีความเป็นไปได้ว่าเจ้าพระฝางจะหลบหนีขึ้นไปทางเมืองน่านและอาจข้ามต่อไปทางดินแดนล้านช้าง</w:t>
      </w:r>
    </w:p>
    <w:p w14:paraId="6A8294FD" w14:textId="77777777" w:rsidR="00DD0B1D" w:rsidRPr="00864D4A" w:rsidRDefault="00DD0B1D" w:rsidP="00DD0B1D">
      <w:pPr>
        <w:pStyle w:val="af"/>
        <w:shd w:val="clear" w:color="auto" w:fill="FFFFFF"/>
        <w:spacing w:after="0"/>
        <w:ind w:left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lastRenderedPageBreak/>
        <w:t>มีความเป็นไปได้ว่าเจ้าพระฝางอาจจะหลบหนีไปในเขตล้านช้างตามลุ่มแม่น้ำปาด ข้ามแดนทาง</w:t>
      </w:r>
    </w:p>
    <w:p w14:paraId="2E9AA845" w14:textId="77777777" w:rsidR="00DD0B1D" w:rsidRPr="00864D4A" w:rsidRDefault="00DD0B1D" w:rsidP="00DD0B1D">
      <w:pPr>
        <w:pStyle w:val="af"/>
        <w:shd w:val="clear" w:color="auto" w:fill="FFFFFF"/>
        <w:spacing w:after="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ด่านภูดู่ไปทางเมืองปากลาย เนื่องจากข้อความในจดหมายความทรงจำของกรมหลวงนรินทรเทวีระบุว่ามีการพบลูกช้างพังเผือกอยู่บริเวณชายป่าแม่น้ำมืด (พระราชวิจารณ์ในพระบาทสมเด็จพระจุลจอมเกล้าเจ้าอยู่หัวเรื่องจดหมายความทรงจำของกรมหลวงนรินทรเทวี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 xml:space="preserve">, 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๒๔๗๒ : ๕) ซึ่งบริเวณป่าน้ำมืดนั้นอยู่ทางทิศตะวันออกเฉียงใต้ของเมืองสวางคบุรีในเส้นทางที่สามารถออกไปด่านภูดู่ได้ (ดังจะได้นำเสนอให้ทราบในส่วนถัดไป)</w:t>
      </w:r>
    </w:p>
    <w:p w14:paraId="7F01672B" w14:textId="77777777" w:rsidR="00DD0B1D" w:rsidRPr="00864D4A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นอกจากนี้ สมเด็จกรมพระยาดำรงราชานุภาพยังทรงสันนิษฐานว่า มีพวกเจ้าพระฝางหนีไปพึ่งพม่าทางเมืองเชียงใหม่ด้วย (ดำรงราชานุภาพ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 xml:space="preserve">, 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๒๕๔๓ : ๓๓๓)</w:t>
      </w:r>
    </w:p>
    <w:p w14:paraId="73DFDA6C" w14:textId="77777777" w:rsidR="00DD0B1D" w:rsidRPr="00864D4A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สาเหตุที่กองทัพเจ้าพระฝางพ่ายแพ้ต่อกองทัพของสมเด็จพระเจ้าตากสินมหาราชอย่างง่ายดายนั้น นอกจากจะมีกำลังพลที่น้อยกว่าและขาดอาวุธที่ทันสมัยและมีประสิทธิภาพแล้ว ยังมีนักวิชาการบางท่านวิเคราะห์ว่า กองทัพเจ้าพระฝางซึ่งแม้จะตีพิษณุโลกได้แล้ว ก็มิได้ย้ายศูนย์อำนาจจากเมืองสวางคบุรีมาตั้งมั่นที่เมืองพิษณุโลก เพราะอำนาจปาฏิหาริย์ของเจ้าพระฝาง หัวหน้าชุมนุมผูกพันอยู่กับความศักดิ์สิทธิ์ของพระธาตุเมืองฝางซึ่งผู้คนนับถือมาก จึงทำให้ชุมนุมนี้มีคนเข้าร่วมอย่างกว้างขวาง แต่ขาดระเบียบและการบริหารที่ดี (สุดารา สุจฉายา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 xml:space="preserve">, 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๒๕๕๐ : ๕๘) เมื่อกองทัพของสมเด็จพระเจ้าตากสินมหาราชยกมาตีจึงแตกโดยง่าย</w:t>
      </w:r>
    </w:p>
    <w:p w14:paraId="2E4358FD" w14:textId="77777777" w:rsidR="00DD0B1D" w:rsidRPr="00864D4A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ในขณะที่ อนุสรณ์ ผลสวัสดิ์ ได้ให้เหตุผลในความพ่ายแพ้ของกองทัพเจ้าพระฝางเพิ่มเติมว่า สภาพเมืองสวางคบุรีที่มั่นเจ้าพระ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lastRenderedPageBreak/>
        <w:t>ฝาง ไม่มีกำแพง มีแต่ระเนียดไม้ขอนสักถมเชิงเทินดินเท่านั้น ไม่อาจทนต่อไฟที่ถูกนำมาเผาได้ (อนุสรณ์ ผลสวัสดิ์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 xml:space="preserve">, 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๒๕๕๑ : ๑๑)</w:t>
      </w:r>
    </w:p>
    <w:p w14:paraId="68B9A711" w14:textId="77777777" w:rsidR="00DD0B1D" w:rsidRPr="00864D4A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หากจะวิเคราะห์สาเหตุโดยสรุปนั้น ก็คงเป็นเพราะว่ากองทัพของสมเด็จพระเจ้าตากสินมหาราชมีผู้นำเป็นนักรบโดยแท้ และมีนักรบมืออาชีพมากมาย ส่วนกองทัพของเจ้าพระฝางมีผู้นำเป็นนักบวช ผู้คนที่เข้าร่วมนั้นส่วนใหญ่ก็เพราะเลื่อมใสในเรื่องคาถาอาคมหรือเรื่องไสยศาสตร์ ผู้นำระดับล่างของกองทัพส่วนใหญ่ก็เป็นนักบวช เช่น พระครูคิริมานนท์ พระครูเพชรรัตน์ พระอาจารย์จันทร์ พระอาจารย์ทอง และพระอาจารย์เกิด เป็นต้น (พระราชพงศาวดาร ฉบับพระราชหัตถเลขา (ภาคจบ)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 xml:space="preserve">, 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๒๕๐๕ : ๓๐๘) จึงไม่อาจจะสู้กองทัพที่มีการจัดการโดยนักรบที่แท้จริงไม่ได้ จนนำมาซึ่งการล่มสลายของชุมนุมเจ้าพระฝาง</w:t>
      </w:r>
    </w:p>
    <w:p w14:paraId="354B2A1E" w14:textId="77777777" w:rsidR="00DD0B1D" w:rsidRPr="00864D4A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นิธิ เอียวศรีวงศ์ วิเคราะห์ว่าการปราบกลุ่มผู้ถืออำนาจของชุมนุมเจ้าพระฝางในทางทหารนั้นทำได้ไม่ยากนัก เพราะเมื่อขาดการบริหารภายในที่ดี เจ้าพระฝางก็ย่อมไม่สามารถจัดทัพใหญ่มาต่อต้านกองทัพของสมเด็จพระเจ้าตากสินมหาราชได้ ฉะนั้นใน พ.ศ. ๒๓๑๓ เมื่อเสด็จยกกองทัพขึ้นไปทางหัวเมืองฝ่ายเหนือ ยังไม่ทันที่ทัพหลวงซึ่งเดินทางโดยทางเรือจะขึ้นไปถึงเมืองสวางคบุรี ก็ได้ข่าวจากทัพหน้าว่าตีเมืองสวางคบุรีได้แล้ว (นิธิ เอียวศรีวงศ์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 xml:space="preserve">, 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๒๕๕๐ : ๑๗๒)</w:t>
      </w:r>
    </w:p>
    <w:p w14:paraId="1F9B8CCE" w14:textId="77777777" w:rsidR="00DD0B1D" w:rsidRPr="00864D4A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ผลของการที่สมเด็จพระเจ้าตากสินมหาราชทรงสามารถปราบปรามชุมนุมเจ้าพระฝางได้เป็นชุมนุมสุดท้าย อาจกล่าวได้ว่าเมื่อสมเด็จพระเจ้าตากสินมหาราชทรงรวบรวมดินแดนในอิทธิพลของเจ้าพระฝางได้นั้น เท่ากับว่าทรงสามารถรวบรวมดินแดนอันเป็นขอบเขตของราชอาณาจักรสยามในสมัยกรุงศรีอยุธยากลับคืนมาได้ทั้งหมด (พิเศษ เจียจันทร์พงษ์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 xml:space="preserve">, 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๒๕๔๓ : ๕๑)</w:t>
      </w:r>
    </w:p>
    <w:p w14:paraId="2D756E63" w14:textId="77777777" w:rsidR="00DD0B1D" w:rsidRPr="00864D4A" w:rsidRDefault="00DD0B1D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lastRenderedPageBreak/>
        <w:t>การที่สมเด็จพระเจ้าตากสินมหาราชทรงสามารถตีเมืองสวางคบุรี ปราบปรามชุมนุมเจ้าพระฝางได้สำเร็จ ทั้งยังได้ลูกช้างพังเผือก ทรงชำระสิกขาบทคณะสงฆ์ฝ่ายเหนือและทำนุบำรุงพระพุทธศาสนาให้มั่นคงในแผ่นดิน นอกจากจะเป็นการยกสถานะความเป็นพระมหากษัตริย์ที่รวบรวมบ้านเล็กเมืองน้อยอันเป็นเขตขอบขัณฑสีมาของศูนย์อำนาจรัฐกรุงศรีอยุธยาได้ดังเดิมแล้ว ยังเป็นการยกฐานะความเป็น “พระจักรพรรดิราชผู้ทรงธรรม” และทำให้ได้รับการรับรองสถานะความเป็นพระเจ้าแผ่นดินสยามพระองค์ใหม่จากพระเจ้ากรุงจีนในเวลาต่อมาอีกด้วย (ณัฏฐภัทร จันทวิช</w:t>
      </w:r>
      <w:r w:rsidRPr="00864D4A">
        <w:rPr>
          <w:rFonts w:ascii="TH SarabunPSK" w:hAnsi="TH SarabunPSK" w:cs="TH SarabunPSK"/>
          <w:color w:val="222222"/>
          <w:sz w:val="32"/>
          <w:szCs w:val="32"/>
        </w:rPr>
        <w:t xml:space="preserve">, </w:t>
      </w:r>
      <w:r w:rsidRPr="00864D4A">
        <w:rPr>
          <w:rFonts w:ascii="TH SarabunPSK" w:hAnsi="TH SarabunPSK" w:cs="TH SarabunPSK"/>
          <w:color w:val="222222"/>
          <w:sz w:val="32"/>
          <w:szCs w:val="32"/>
          <w:cs/>
        </w:rPr>
        <w:t>๒๕๒๓ ข : ๖๘-๖๙)…</w:t>
      </w:r>
    </w:p>
    <w:p w14:paraId="0D18A49C" w14:textId="2B2F1D89" w:rsidR="00DD0B1D" w:rsidRDefault="00105906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>
        <w:rPr>
          <w:rFonts w:ascii="TH SarabunPSK" w:hAnsi="TH SarabunPSK" w:cs="TH SarabunPSK" w:hint="cs"/>
          <w:color w:val="222222"/>
          <w:sz w:val="32"/>
          <w:szCs w:val="32"/>
          <w:cs/>
        </w:rPr>
        <w:t>บทกลอนสรุป</w:t>
      </w:r>
    </w:p>
    <w:p w14:paraId="109615B6" w14:textId="3C433D1A" w:rsidR="00D01E5F" w:rsidRPr="008F7D5D" w:rsidRDefault="00D01E5F" w:rsidP="0010590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เจ้าพระฝางเห็นช้างพัง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 w:rsidR="00105906"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>เผือกเกิด</w:t>
      </w:r>
    </w:p>
    <w:p w14:paraId="68CB998B" w14:textId="39C725BF" w:rsidR="00D01E5F" w:rsidRPr="008F7D5D" w:rsidRDefault="00D01E5F" w:rsidP="00D01E5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ในเมืองตอนศึกเชิด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ab/>
        <w:t>ครั่นคร้าม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5CE4CB3" w14:textId="27FFEB20" w:rsidR="00D01E5F" w:rsidRPr="008F7D5D" w:rsidRDefault="00D01E5F" w:rsidP="00D01E5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เชื่อว่าเป็นบุญบารมีเลิศ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ab/>
        <w:t>ทัพใต้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6615BC0" w14:textId="1FEC0331" w:rsidR="00D01E5F" w:rsidRPr="008F7D5D" w:rsidRDefault="00D01E5F" w:rsidP="00D01E5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สู้สามวันหลบข้าม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ab/>
        <w:t>หนีพ้นกลางคืน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0099DBB" w14:textId="77777777" w:rsidR="00D01E5F" w:rsidRPr="008F7D5D" w:rsidRDefault="00D01E5F" w:rsidP="0010590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หลวงคชศักดิ์ตามจับกุม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ab/>
        <w:t>พังเผือก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BF4E5A1" w14:textId="7A8BE12A" w:rsidR="00D01E5F" w:rsidRPr="008F7D5D" w:rsidRDefault="00D01E5F" w:rsidP="00D01E5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นางพระยาเศวตมงคลเลือก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  <w:t>ถวายช้าง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D1A0B09" w14:textId="6349F67A" w:rsidR="00D01E5F" w:rsidRPr="008F7D5D" w:rsidRDefault="00D01E5F" w:rsidP="00D01E5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สมเด็จพระเจ้าตากสินเปลือก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  <w:t>เกษมศานต์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B261EEE" w14:textId="278187A7" w:rsidR="00D01E5F" w:rsidRPr="008F7D5D" w:rsidRDefault="00D01E5F" w:rsidP="00D01E5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สมโภชช้างสำคัญอ้าง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ab/>
        <w:t>คู่บุญแผ่นดินสยาม</w:t>
      </w:r>
    </w:p>
    <w:p w14:paraId="507D4EF3" w14:textId="77777777" w:rsidR="00D01E5F" w:rsidRPr="008F7D5D" w:rsidRDefault="00D01E5F" w:rsidP="0010590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ทุ่งบ่อพระนั้น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ab/>
        <w:t>เป็นเขต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24AACD8" w14:textId="2F3DE9A3" w:rsidR="00D01E5F" w:rsidRPr="008F7D5D" w:rsidRDefault="00D01E5F" w:rsidP="00D01E5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จุดปะทะเหตุเพศ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>ศึกสู้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5D5E23D" w14:textId="7538CF21" w:rsidR="00D01E5F" w:rsidRPr="008F7D5D" w:rsidRDefault="00D01E5F" w:rsidP="00D01E5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พบหอกดาบเศษ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ab/>
        <w:t>โลหะร่วง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9551D18" w14:textId="1F6F18AE" w:rsidR="00D01E5F" w:rsidRPr="008F7D5D" w:rsidRDefault="00D01E5F" w:rsidP="00D01E5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บริเวณทุ่งกะโล่รู้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ab/>
        <w:t>ร่องรอยศึกพัง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14A00E2" w14:textId="77777777" w:rsidR="00D01E5F" w:rsidRPr="008F7D5D" w:rsidRDefault="00D01E5F" w:rsidP="0010590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พ.ศ.สองพันสามร้อยสิบ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ab/>
        <w:t>สามปี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F108571" w14:textId="04129013" w:rsidR="00D01E5F" w:rsidRPr="008F7D5D" w:rsidRDefault="00D01E5F" w:rsidP="00D01E5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ทัพกรุงธนบุรี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>บุกเข้า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7DC0165" w14:textId="572DD99B" w:rsidR="00D01E5F" w:rsidRPr="008F7D5D" w:rsidRDefault="00D01E5F" w:rsidP="00D01E5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ตีเมืองสวางคบุรี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>พ่ายหมด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A235418" w14:textId="1501EBB3" w:rsidR="00182A20" w:rsidRDefault="00D01E5F" w:rsidP="00D01E5F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lastRenderedPageBreak/>
        <w:t>เจ้าพระฝางหนีเร้า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>รอดพ้นกลางคืน</w:t>
      </w:r>
    </w:p>
    <w:p w14:paraId="04198127" w14:textId="77777777" w:rsidR="00F11692" w:rsidRPr="008F7D5D" w:rsidRDefault="00F11692" w:rsidP="00105906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จับลูกช้างพังเผือกได้ชายป่า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  <w:t>น้ำมืด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17C5E01" w14:textId="05BBE415" w:rsidR="00F11692" w:rsidRPr="008F7D5D" w:rsidRDefault="00F11692" w:rsidP="00F1169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รับสั่งสมโภชชื่นฉ่ำ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ab/>
        <w:t>ถ้วนหน้า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B2F25F9" w14:textId="1429B9FF" w:rsidR="00F11692" w:rsidRPr="008F7D5D" w:rsidRDefault="00F11692" w:rsidP="00F1169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ตั้งพังหมอนเป็นแม่นมค้ำ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ab/>
        <w:t>ช้างเผือก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AD0CAF3" w14:textId="1FD1203D" w:rsidR="00F11692" w:rsidRPr="008F7D5D" w:rsidRDefault="00F11692" w:rsidP="00F1169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นามนางพญาเพิ่มคุณค่าล้ำ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  <w:t>เกริกฟ้าขจรไกล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706B21C" w14:textId="34CE8B45" w:rsidR="00F11692" w:rsidRPr="008F7D5D" w:rsidRDefault="00F11692" w:rsidP="00F11692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สาเหตุพ่ายแพ้ซ่อน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  <w:t>นัยยะ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6EB89E0" w14:textId="72C19800" w:rsidR="00F11692" w:rsidRPr="008F7D5D" w:rsidRDefault="00F11692" w:rsidP="00F1169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ขาดการบริหารจัดการจะ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ab/>
        <w:t>ล่มมลาย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5154EEF" w14:textId="07F13236" w:rsidR="00F11692" w:rsidRPr="008F7D5D" w:rsidRDefault="00F11692" w:rsidP="00F1169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กองทัพเจ้าพระฝางมีพระ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ab/>
        <w:t>เป็นผู้นำ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D820AB4" w14:textId="4B1FFEFC" w:rsidR="00F11692" w:rsidRPr="008F7D5D" w:rsidRDefault="00F11692" w:rsidP="00F1169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ขาดระเบียบวินัยคล้าย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ab/>
        <w:t>กลุ่มสร้างศรัทธา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0E17A19" w14:textId="2585DA52" w:rsidR="00F11692" w:rsidRPr="008F7D5D" w:rsidRDefault="00F11692" w:rsidP="00F11692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นิธิวิเคราะห์ย้ำชัด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  <w:t>ความจริง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51601B3" w14:textId="1B154E4A" w:rsidR="00F11692" w:rsidRPr="008F7D5D" w:rsidRDefault="00F11692" w:rsidP="00F1169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ขาดระเบียบการบริหารยิ่ง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  <w:t>ย่ำแย่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84C0A17" w14:textId="1B691FD6" w:rsidR="00F11692" w:rsidRPr="008F7D5D" w:rsidRDefault="00F11692" w:rsidP="00F1169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กองทัพสมเด็จพระเจ้าตากจริง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  <w:t>เกริกเกรียง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82BFAEF" w14:textId="2AF71C00" w:rsidR="00F11692" w:rsidRPr="008F7D5D" w:rsidRDefault="00F11692" w:rsidP="00F1169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F7D5D">
        <w:rPr>
          <w:rFonts w:ascii="TH SarabunIT๙" w:hAnsi="TH SarabunIT๙" w:cs="TH SarabunIT๙"/>
          <w:sz w:val="32"/>
          <w:szCs w:val="32"/>
          <w:cs/>
        </w:rPr>
        <w:t>ปราบปรามสำเร็จแท้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sz w:val="32"/>
          <w:szCs w:val="32"/>
          <w:cs/>
        </w:rPr>
        <w:tab/>
      </w:r>
      <w:r w:rsidRPr="008F7D5D">
        <w:rPr>
          <w:rFonts w:ascii="TH SarabunIT๙" w:hAnsi="TH SarabunIT๙" w:cs="TH SarabunIT๙"/>
          <w:sz w:val="32"/>
          <w:szCs w:val="32"/>
          <w:cs/>
        </w:rPr>
        <w:tab/>
        <w:t>ทั่วหล้ารวมไทย</w:t>
      </w:r>
      <w:r w:rsidRPr="008F7D5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47952D3" w14:textId="77777777" w:rsidR="00D01E5F" w:rsidRDefault="00D01E5F" w:rsidP="00DD0B1D">
      <w:pPr>
        <w:pStyle w:val="af"/>
        <w:shd w:val="clear" w:color="auto" w:fill="FFFFFF"/>
        <w:spacing w:after="0"/>
        <w:ind w:firstLine="720"/>
        <w:jc w:val="thaiDistribute"/>
        <w:rPr>
          <w:rFonts w:ascii="TH SarabunPSK" w:hAnsi="TH SarabunPSK" w:cs="TH SarabunPSK"/>
          <w:color w:val="222222"/>
          <w:sz w:val="32"/>
          <w:szCs w:val="32"/>
        </w:rPr>
      </w:pPr>
    </w:p>
    <w:p w14:paraId="7F4F1CD2" w14:textId="77777777" w:rsidR="00F11692" w:rsidRDefault="00F11692" w:rsidP="00F11692">
      <w:pPr>
        <w:pStyle w:val="af"/>
        <w:spacing w:after="0"/>
        <w:rPr>
          <w:rFonts w:ascii="Prompt" w:hAnsi="Prompt" w:cs="Prompt"/>
          <w:color w:val="000000"/>
          <w:sz w:val="28"/>
          <w:szCs w:val="28"/>
        </w:rPr>
      </w:pPr>
      <w:r w:rsidRPr="00182A20">
        <w:rPr>
          <w:rFonts w:ascii="Prompt" w:hAnsi="Prompt" w:cs="Prompt" w:hint="cs"/>
          <w:color w:val="000000"/>
          <w:sz w:val="28"/>
          <w:szCs w:val="28"/>
          <w:cs/>
        </w:rPr>
        <w:tab/>
        <w:t>ยุคกรุงรัตนโกสินทร์</w:t>
      </w:r>
    </w:p>
    <w:p w14:paraId="6DB2CDD2" w14:textId="21083FFC" w:rsidR="00826796" w:rsidRDefault="00897910" w:rsidP="00826796">
      <w:pPr>
        <w:pStyle w:val="af"/>
        <w:spacing w:after="0"/>
        <w:ind w:firstLine="720"/>
        <w:rPr>
          <w:rFonts w:ascii="TH SarabunIT๙" w:hAnsi="TH SarabunIT๙" w:cs="TH SarabunIT๙"/>
          <w:color w:val="000000"/>
          <w:sz w:val="28"/>
        </w:rPr>
      </w:pPr>
      <w:r w:rsidRPr="00897910">
        <w:rPr>
          <w:rFonts w:ascii="TH SarabunIT๙" w:hAnsi="TH SarabunIT๙" w:cs="TH SarabunIT๙"/>
          <w:b/>
          <w:bCs/>
          <w:color w:val="000000"/>
          <w:sz w:val="28"/>
          <w:cs/>
        </w:rPr>
        <w:t>พ.ศ. ๒๔๑๐</w:t>
      </w:r>
      <w:r w:rsidRPr="00897910">
        <w:rPr>
          <w:rFonts w:ascii="TH SarabunIT๙" w:hAnsi="TH SarabunIT๙" w:cs="TH SarabunIT๙"/>
          <w:color w:val="000000"/>
          <w:sz w:val="28"/>
        </w:rPr>
        <w:t> </w:t>
      </w:r>
      <w:r w:rsidR="00826796" w:rsidRPr="00826796">
        <w:rPr>
          <w:rFonts w:ascii="TH SarabunIT๙" w:hAnsi="TH SarabunIT๙" w:cs="TH SarabunIT๙"/>
          <w:color w:val="000000"/>
          <w:sz w:val="28"/>
          <w:cs/>
        </w:rPr>
        <w:t xml:space="preserve">ในรัชสมัยพระบาทสมเด็จพระจอมเกล้าเจ้าอยู่หัว (รัชกาลที่ </w:t>
      </w:r>
      <w:r w:rsidR="00826796" w:rsidRPr="00826796">
        <w:rPr>
          <w:rFonts w:ascii="TH SarabunIT๙" w:hAnsi="TH SarabunIT๙" w:cs="TH SarabunIT๙"/>
          <w:color w:val="000000"/>
          <w:sz w:val="28"/>
        </w:rPr>
        <w:t xml:space="preserve">4) </w:t>
      </w:r>
      <w:r w:rsidR="00826796" w:rsidRPr="00826796">
        <w:rPr>
          <w:rFonts w:ascii="TH SarabunIT๙" w:hAnsi="TH SarabunIT๙" w:cs="TH SarabunIT๙"/>
          <w:color w:val="000000"/>
          <w:sz w:val="28"/>
          <w:cs/>
        </w:rPr>
        <w:t>พระองค์มิได้เสด็จพระราชดำเนินมาด้วยพระองค์เองถึงเมืองสวางคบุรี</w:t>
      </w:r>
      <w:r w:rsidR="00826796" w:rsidRPr="00826796">
        <w:rPr>
          <w:rFonts w:ascii="TH SarabunIT๙" w:hAnsi="TH SarabunIT๙" w:cs="TH SarabunIT๙"/>
          <w:color w:val="000000"/>
          <w:sz w:val="28"/>
        </w:rPr>
        <w:t xml:space="preserve"> </w:t>
      </w:r>
      <w:r w:rsidR="00826796" w:rsidRPr="00826796">
        <w:rPr>
          <w:rFonts w:ascii="TH SarabunIT๙" w:hAnsi="TH SarabunIT๙" w:cs="TH SarabunIT๙"/>
          <w:color w:val="000000"/>
          <w:sz w:val="28"/>
          <w:cs/>
        </w:rPr>
        <w:t>แต่ทรงมีพระมหากรุณาธิคุณโปรดเกล้าฯ ให้บูรณะปฏิสังขรณ์สิ่งก่อสร้างสำคัญในพื้นที่ คือ</w:t>
      </w:r>
      <w:r w:rsidR="00826796" w:rsidRPr="00826796">
        <w:rPr>
          <w:rFonts w:ascii="TH SarabunIT๙" w:hAnsi="TH SarabunIT๙" w:cs="TH SarabunIT๙"/>
          <w:color w:val="000000"/>
          <w:sz w:val="28"/>
        </w:rPr>
        <w:t xml:space="preserve"> </w:t>
      </w:r>
      <w:r w:rsidR="00826796" w:rsidRPr="00826796">
        <w:rPr>
          <w:rFonts w:ascii="TH SarabunIT๙" w:hAnsi="TH SarabunIT๙" w:cs="TH SarabunIT๙"/>
          <w:b/>
          <w:bCs/>
          <w:color w:val="000000"/>
          <w:sz w:val="28"/>
          <w:cs/>
        </w:rPr>
        <w:t>พระมหาธาตุวัดพระฝาง</w:t>
      </w:r>
      <w:r w:rsidR="00826796" w:rsidRPr="00826796">
        <w:rPr>
          <w:rFonts w:ascii="TH SarabunIT๙" w:hAnsi="TH SarabunIT๙" w:cs="TH SarabunIT๙"/>
          <w:color w:val="000000"/>
          <w:sz w:val="28"/>
        </w:rPr>
        <w:t xml:space="preserve"> </w:t>
      </w:r>
      <w:r w:rsidR="00826796" w:rsidRPr="00826796">
        <w:rPr>
          <w:rFonts w:ascii="TH SarabunIT๙" w:hAnsi="TH SarabunIT๙" w:cs="TH SarabunIT๙"/>
          <w:color w:val="000000"/>
          <w:sz w:val="28"/>
          <w:cs/>
        </w:rPr>
        <w:t>ที่ชำรุดทรุดโทรมลง และโปรดให้เปลี่ยนชื่อเมืองบางโพ (ใกล้บ้านคุ้งตะเภา) เป็นเมืองอุตรดิตถ์</w:t>
      </w:r>
      <w:r w:rsidR="00826796" w:rsidRPr="00826796">
        <w:rPr>
          <w:rFonts w:ascii="TH SarabunIT๙" w:hAnsi="TH SarabunIT๙" w:cs="TH SarabunIT๙"/>
          <w:color w:val="000000"/>
          <w:sz w:val="28"/>
        </w:rPr>
        <w:t xml:space="preserve"> </w:t>
      </w:r>
      <w:r w:rsidR="00826796">
        <w:rPr>
          <w:rFonts w:ascii="TH SarabunIT๙" w:hAnsi="TH SarabunIT๙" w:cs="TH SarabunIT๙" w:hint="cs"/>
          <w:color w:val="000000"/>
          <w:sz w:val="28"/>
          <w:cs/>
        </w:rPr>
        <w:t xml:space="preserve"> </w:t>
      </w:r>
    </w:p>
    <w:p w14:paraId="5C3B65FB" w14:textId="31A566DC" w:rsidR="006B210C" w:rsidRPr="00826796" w:rsidRDefault="00826796" w:rsidP="0011179F">
      <w:pPr>
        <w:pStyle w:val="af"/>
        <w:spacing w:after="0"/>
        <w:ind w:firstLine="720"/>
        <w:jc w:val="thaiDistribute"/>
        <w:rPr>
          <w:rFonts w:ascii="TH SarabunIT๙" w:hAnsi="TH SarabunIT๙" w:cs="TH SarabunIT๙"/>
          <w:color w:val="000000"/>
          <w:sz w:val="28"/>
        </w:rPr>
      </w:pPr>
      <w:r w:rsidRPr="00826796">
        <w:rPr>
          <w:rFonts w:ascii="TH SarabunIT๙" w:hAnsi="TH SarabunIT๙" w:cs="TH SarabunIT๙"/>
          <w:color w:val="000000"/>
          <w:sz w:val="28"/>
          <w:cs/>
        </w:rPr>
        <w:t xml:space="preserve">เหตุการณ์ในสมัยรัชกาลที่ </w:t>
      </w:r>
      <w:r w:rsidRPr="00826796">
        <w:rPr>
          <w:rFonts w:ascii="TH SarabunIT๙" w:hAnsi="TH SarabunIT๙" w:cs="TH SarabunIT๙"/>
          <w:color w:val="000000"/>
          <w:sz w:val="28"/>
        </w:rPr>
        <w:t xml:space="preserve">4 </w:t>
      </w:r>
      <w:r w:rsidRPr="00826796">
        <w:rPr>
          <w:rFonts w:ascii="TH SarabunIT๙" w:hAnsi="TH SarabunIT๙" w:cs="TH SarabunIT๙"/>
          <w:color w:val="000000"/>
          <w:sz w:val="28"/>
          <w:cs/>
        </w:rPr>
        <w:t>ที่เกี่ยวข้องกับเมืองสวางคบุรี</w:t>
      </w:r>
      <w:r w:rsidR="0011179F">
        <w:rPr>
          <w:rFonts w:ascii="TH SarabunIT๙" w:hAnsi="TH SarabunIT๙" w:cs="TH SarabunIT๙" w:hint="cs"/>
          <w:color w:val="000000"/>
          <w:sz w:val="28"/>
          <w:cs/>
        </w:rPr>
        <w:t xml:space="preserve"> คือ</w:t>
      </w:r>
      <w:r w:rsidRPr="00826796">
        <w:rPr>
          <w:rFonts w:ascii="TH SarabunIT๙" w:hAnsi="TH SarabunIT๙" w:cs="TH SarabunIT๙"/>
          <w:b/>
          <w:bCs/>
          <w:color w:val="000000"/>
          <w:sz w:val="28"/>
          <w:cs/>
        </w:rPr>
        <w:t>การบูรณะพระมหาธาตุ:</w:t>
      </w:r>
      <w:r w:rsidRPr="00826796">
        <w:rPr>
          <w:rFonts w:ascii="TH SarabunIT๙" w:hAnsi="TH SarabunIT๙" w:cs="TH SarabunIT๙"/>
          <w:color w:val="000000"/>
          <w:sz w:val="28"/>
        </w:rPr>
        <w:t xml:space="preserve"> </w:t>
      </w:r>
      <w:r w:rsidR="006B210C" w:rsidRPr="006B210C">
        <w:rPr>
          <w:rFonts w:ascii="TH SarabunIT๙" w:hAnsi="TH SarabunIT๙" w:cs="TH SarabunIT๙"/>
          <w:color w:val="000000"/>
          <w:sz w:val="28"/>
          <w:cs/>
        </w:rPr>
        <w:t>พระเจดีย์องค์เดิมที่เป็นทรงพุ่มข้าวบิณฑ์แบบสุโขทัยได้ปรักหักพังและทรุดโทรมลงมาก</w:t>
      </w:r>
      <w:r w:rsidR="006B210C" w:rsidRPr="006B210C">
        <w:rPr>
          <w:rFonts w:ascii="TH SarabunIT๙" w:hAnsi="TH SarabunIT๙" w:cs="TH SarabunIT๙"/>
          <w:color w:val="000000"/>
          <w:sz w:val="28"/>
        </w:rPr>
        <w:t xml:space="preserve"> </w:t>
      </w:r>
      <w:r w:rsidR="006B210C" w:rsidRPr="006B210C">
        <w:rPr>
          <w:rFonts w:ascii="TH SarabunIT๙" w:hAnsi="TH SarabunIT๙" w:cs="TH SarabunIT๙"/>
          <w:b/>
          <w:bCs/>
          <w:color w:val="000000"/>
          <w:sz w:val="28"/>
          <w:cs/>
        </w:rPr>
        <w:t xml:space="preserve">พระบาทสมเด็จพระจอมเกล้าเจ้าอยู่หัว (รัชกาลที่ </w:t>
      </w:r>
      <w:r w:rsidR="006B210C" w:rsidRPr="006B210C">
        <w:rPr>
          <w:rFonts w:ascii="TH SarabunIT๙" w:hAnsi="TH SarabunIT๙" w:cs="TH SarabunIT๙"/>
          <w:b/>
          <w:bCs/>
          <w:color w:val="000000"/>
          <w:sz w:val="28"/>
        </w:rPr>
        <w:t>4)</w:t>
      </w:r>
      <w:r w:rsidR="006B210C" w:rsidRPr="006B210C">
        <w:rPr>
          <w:rFonts w:ascii="TH SarabunIT๙" w:hAnsi="TH SarabunIT๙" w:cs="TH SarabunIT๙"/>
          <w:color w:val="000000"/>
          <w:sz w:val="28"/>
        </w:rPr>
        <w:t xml:space="preserve"> </w:t>
      </w:r>
      <w:r w:rsidR="006B210C" w:rsidRPr="006B210C">
        <w:rPr>
          <w:rFonts w:ascii="TH SarabunIT๙" w:hAnsi="TH SarabunIT๙" w:cs="TH SarabunIT๙"/>
          <w:color w:val="000000"/>
          <w:sz w:val="28"/>
          <w:cs/>
        </w:rPr>
        <w:t>จึงทรงพระกรุณาโปรดเกล้าฯ ให้ทำการปฏิสังขรณ์และบูรณะพระมหาธาตุเจดีย์ขึ้นใหม่เป็นองค์เจดีย์ทรงลังกาสี</w:t>
      </w:r>
      <w:r w:rsidR="006B210C" w:rsidRPr="006B210C">
        <w:rPr>
          <w:rFonts w:ascii="TH SarabunIT๙" w:hAnsi="TH SarabunIT๙" w:cs="TH SarabunIT๙"/>
          <w:color w:val="000000"/>
          <w:sz w:val="28"/>
          <w:cs/>
        </w:rPr>
        <w:lastRenderedPageBreak/>
        <w:t>ขาวดังที่เห็นในปัจจุบัน พร้อมทั้งมีการพระราชทานสมณศักดิ์ให้มี "พระครูสวางคบุรี" เป็นพระครูชั้นพิเศษเพื่อดูแลรักษาพระมหาธาตุแห่งนี้</w:t>
      </w:r>
      <w:r w:rsidR="006B210C" w:rsidRPr="006B210C">
        <w:rPr>
          <w:rFonts w:ascii="TH SarabunIT๙" w:hAnsi="TH SarabunIT๙" w:cs="TH SarabunIT๙"/>
          <w:color w:val="000000"/>
          <w:sz w:val="28"/>
        </w:rPr>
        <w:t>]</w:t>
      </w:r>
    </w:p>
    <w:p w14:paraId="4A9BD827" w14:textId="77777777" w:rsidR="0011179F" w:rsidRDefault="00826796" w:rsidP="0011179F">
      <w:pPr>
        <w:pStyle w:val="af"/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F1439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การเปลี่ยนชื่อเมือง:</w:t>
      </w:r>
      <w:r w:rsidRPr="00F1439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F14396" w:rsidRPr="00F14396">
        <w:rPr>
          <w:rFonts w:ascii="TH SarabunPSK" w:hAnsi="TH SarabunPSK" w:cs="TH SarabunPSK"/>
          <w:sz w:val="32"/>
          <w:szCs w:val="32"/>
          <w:cs/>
        </w:rPr>
        <w:t>มีการระบุข้อมูลท้องถิ่นบางส่วนว่า ใน</w:t>
      </w:r>
    </w:p>
    <w:p w14:paraId="796B77E6" w14:textId="0CA651E3" w:rsidR="00F14396" w:rsidRPr="00F14396" w:rsidRDefault="00F14396" w:rsidP="0011179F">
      <w:pPr>
        <w:pStyle w:val="af"/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14396">
        <w:rPr>
          <w:rFonts w:ascii="TH SarabunPSK" w:hAnsi="TH SarabunPSK" w:cs="TH SarabunPSK"/>
          <w:sz w:val="32"/>
          <w:szCs w:val="32"/>
          <w:cs/>
        </w:rPr>
        <w:t>รัชสมัยพระบาทสมเด็จพระจอมเกล้าเจ้าอยู่หัว พระองค์ทรงตระหนักถึงความสำคัญของท่าเรือพาณิชย์ริมแม่น้ำน่านแห่งนี้ จึงเริ่มมีการเรียกขานหรือมีแนวคิดยกฐานะตำบลบางโพท่าอิฐ</w:t>
      </w:r>
      <w:r w:rsidR="007B27C4" w:rsidRPr="00F14396">
        <w:rPr>
          <w:rFonts w:ascii="TH SarabunIT๙" w:hAnsi="TH SarabunIT๙" w:cs="TH SarabunIT๙"/>
          <w:color w:val="000000"/>
          <w:sz w:val="32"/>
          <w:szCs w:val="32"/>
          <w:cs/>
        </w:rPr>
        <w:t>ซึ่งอยู่ใต้บ้านคุ้งตะเภา ไม่ไกลจากบริเวณเมือง</w:t>
      </w:r>
      <w:r w:rsidRPr="00F14396">
        <w:rPr>
          <w:rFonts w:ascii="TH SarabunPSK" w:hAnsi="TH SarabunPSK" w:cs="TH SarabunPSK"/>
          <w:sz w:val="32"/>
          <w:szCs w:val="32"/>
          <w:cs/>
        </w:rPr>
        <w:t>ขึ้นเป็น</w:t>
      </w:r>
      <w:r w:rsidRPr="00F14396">
        <w:rPr>
          <w:rFonts w:ascii="TH SarabunPSK" w:hAnsi="TH SarabunPSK" w:cs="TH SarabunPSK"/>
          <w:sz w:val="32"/>
          <w:szCs w:val="32"/>
        </w:rPr>
        <w:t xml:space="preserve"> </w:t>
      </w:r>
      <w:r w:rsidRPr="00F14396">
        <w:rPr>
          <w:rFonts w:ascii="TH SarabunPSK" w:hAnsi="TH SarabunPSK" w:cs="TH SarabunPSK"/>
          <w:b/>
          <w:bCs/>
          <w:sz w:val="32"/>
          <w:szCs w:val="32"/>
        </w:rPr>
        <w:t>"</w:t>
      </w:r>
      <w:r w:rsidRPr="00F14396">
        <w:rPr>
          <w:rFonts w:ascii="TH SarabunPSK" w:hAnsi="TH SarabunPSK" w:cs="TH SarabunPSK"/>
          <w:b/>
          <w:bCs/>
          <w:sz w:val="32"/>
          <w:szCs w:val="32"/>
          <w:cs/>
        </w:rPr>
        <w:t>เมืองอุตรดิตถ์"</w:t>
      </w:r>
      <w:r w:rsidRPr="00F14396">
        <w:rPr>
          <w:rFonts w:ascii="TH SarabunPSK" w:hAnsi="TH SarabunPSK" w:cs="TH SarabunPSK"/>
          <w:sz w:val="32"/>
          <w:szCs w:val="32"/>
        </w:rPr>
        <w:t xml:space="preserve"> </w:t>
      </w:r>
      <w:r w:rsidRPr="00F14396">
        <w:rPr>
          <w:rFonts w:ascii="TH SarabunPSK" w:hAnsi="TH SarabunPSK" w:cs="TH SarabunPSK"/>
          <w:sz w:val="32"/>
          <w:szCs w:val="32"/>
          <w:cs/>
        </w:rPr>
        <w:t>ซึ่งมีความหมายอันเป็นมงคลว่า</w:t>
      </w:r>
      <w:r w:rsidRPr="00F14396">
        <w:rPr>
          <w:rFonts w:ascii="TH SarabunPSK" w:hAnsi="TH SarabunPSK" w:cs="TH SarabunPSK"/>
          <w:sz w:val="32"/>
          <w:szCs w:val="32"/>
        </w:rPr>
        <w:t xml:space="preserve"> </w:t>
      </w:r>
      <w:r w:rsidRPr="00F14396">
        <w:rPr>
          <w:rFonts w:ascii="TH SarabunPSK" w:hAnsi="TH SarabunPSK" w:cs="TH SarabunPSK"/>
          <w:b/>
          <w:bCs/>
          <w:sz w:val="32"/>
          <w:szCs w:val="32"/>
        </w:rPr>
        <w:t>"</w:t>
      </w:r>
      <w:r w:rsidRPr="00F14396">
        <w:rPr>
          <w:rFonts w:ascii="TH SarabunPSK" w:hAnsi="TH SarabunPSK" w:cs="TH SarabunPSK"/>
          <w:b/>
          <w:bCs/>
          <w:sz w:val="32"/>
          <w:szCs w:val="32"/>
          <w:cs/>
        </w:rPr>
        <w:t>เมืองท่าแห่งทิศเหนือ"</w:t>
      </w:r>
      <w:r w:rsidRPr="00F14396">
        <w:rPr>
          <w:rFonts w:ascii="TH SarabunPSK" w:hAnsi="TH SarabunPSK" w:cs="TH SarabunPSK"/>
          <w:sz w:val="32"/>
          <w:szCs w:val="32"/>
        </w:rPr>
        <w:t xml:space="preserve"> (</w:t>
      </w:r>
      <w:r w:rsidRPr="00F14396">
        <w:rPr>
          <w:rFonts w:ascii="TH SarabunPSK" w:hAnsi="TH SarabunPSK" w:cs="TH SarabunPSK"/>
          <w:sz w:val="32"/>
          <w:szCs w:val="32"/>
          <w:cs/>
        </w:rPr>
        <w:t>อุตร = เหนือ</w:t>
      </w:r>
      <w:r w:rsidRPr="00F14396">
        <w:rPr>
          <w:rFonts w:ascii="TH SarabunPSK" w:hAnsi="TH SarabunPSK" w:cs="TH SarabunPSK"/>
          <w:sz w:val="32"/>
          <w:szCs w:val="32"/>
        </w:rPr>
        <w:t xml:space="preserve">, </w:t>
      </w:r>
      <w:r w:rsidRPr="00F14396">
        <w:rPr>
          <w:rFonts w:ascii="TH SarabunPSK" w:hAnsi="TH SarabunPSK" w:cs="TH SarabunPSK"/>
          <w:sz w:val="32"/>
          <w:szCs w:val="32"/>
          <w:cs/>
        </w:rPr>
        <w:t>ดิตถ์ = ท่าเรือ) เพื่อให้สอดคล้องกับสภาพความเป็นจริงทางเศรษฐกิจ</w:t>
      </w:r>
      <w:r w:rsidRPr="00F14396">
        <w:rPr>
          <w:rFonts w:ascii="TH SarabunPSK" w:hAnsi="TH SarabunPSK" w:cs="TH SarabunPSK"/>
          <w:sz w:val="32"/>
          <w:szCs w:val="32"/>
        </w:rPr>
        <w:t>]</w:t>
      </w:r>
      <w:r w:rsidR="00446BB2" w:rsidRPr="00F14396">
        <w:rPr>
          <w:rFonts w:ascii="TH SarabunIT๙" w:hAnsi="TH SarabunIT๙" w:cs="TH SarabunIT๙"/>
          <w:color w:val="000000"/>
          <w:sz w:val="32"/>
          <w:szCs w:val="32"/>
          <w:cs/>
        </w:rPr>
        <w:t>เนื่องจากมีความเจริญด้านการค้าขาย</w:t>
      </w:r>
      <w:r w:rsidR="00446BB2" w:rsidRPr="00F1439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446BB2" w:rsidRPr="00F1439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</w:p>
    <w:p w14:paraId="14FF5360" w14:textId="16C3A0B5" w:rsidR="00446BB2" w:rsidRDefault="00446BB2" w:rsidP="00446BB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14396">
        <w:rPr>
          <w:rFonts w:ascii="TH SarabunPSK" w:hAnsi="TH SarabunPSK" w:cs="TH SarabunPSK"/>
          <w:b/>
          <w:bCs/>
          <w:sz w:val="32"/>
          <w:szCs w:val="32"/>
          <w:cs/>
        </w:rPr>
        <w:t xml:space="preserve">พ.ศ. </w:t>
      </w:r>
      <w:r w:rsidRPr="00F14396">
        <w:rPr>
          <w:rFonts w:ascii="TH SarabunPSK" w:hAnsi="TH SarabunPSK" w:cs="TH SarabunPSK"/>
          <w:b/>
          <w:bCs/>
          <w:sz w:val="32"/>
          <w:szCs w:val="32"/>
        </w:rPr>
        <w:t>2430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F14396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ในสมัยรัชกาลที่ </w:t>
      </w:r>
      <w:r w:rsidRPr="00F14396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Pr="00F14396">
        <w:rPr>
          <w:rFonts w:ascii="TH SarabunPSK" w:hAnsi="TH SarabunPSK" w:cs="TH SarabunPSK"/>
          <w:sz w:val="32"/>
          <w:szCs w:val="32"/>
          <w:cs/>
        </w:rPr>
        <w:t xml:space="preserve">พระบาทสมเด็จพระจุลจอมเกล้าเจ้าอยู่หัว ทรงเห็นว่าตำบลบางโพท่าอิฐมีความเจริญรุ่งเรืองขึ้นอย่างรวดเร็ว มีราษฎรอพยพมาตั้งถิ่นฐานค้าขายหนาแน่นขึ้นทุกปี </w:t>
      </w:r>
      <w:r w:rsidRPr="0011179F">
        <w:rPr>
          <w:rFonts w:ascii="TH SarabunPSK" w:hAnsi="TH SarabunPSK" w:cs="TH SarabunPSK"/>
          <w:sz w:val="32"/>
          <w:szCs w:val="32"/>
          <w:cs/>
        </w:rPr>
        <w:t>จึงทรงพระกรุณาโปรดเกล้าฯ</w:t>
      </w:r>
      <w:r w:rsidRPr="0011179F">
        <w:rPr>
          <w:rFonts w:ascii="TH SarabunPSK" w:hAnsi="TH SarabunPSK" w:cs="TH SarabunPSK"/>
          <w:sz w:val="32"/>
          <w:szCs w:val="32"/>
        </w:rPr>
        <w:t xml:space="preserve"> </w:t>
      </w:r>
      <w:r w:rsidRPr="0011179F">
        <w:rPr>
          <w:rFonts w:ascii="TH SarabunPSK" w:hAnsi="TH SarabunPSK" w:cs="TH SarabunPSK"/>
          <w:sz w:val="32"/>
          <w:szCs w:val="32"/>
          <w:cs/>
        </w:rPr>
        <w:t>พระราชทานนามอัญเชิญคำว่า "เมืองอุตรดิตถ์" เป็นชื่อเมืองอย่างเป็นทางการ</w:t>
      </w:r>
      <w:r w:rsidRPr="0011179F">
        <w:rPr>
          <w:rFonts w:ascii="TH SarabunPSK" w:hAnsi="TH SarabunPSK" w:cs="TH SarabunPSK"/>
          <w:sz w:val="32"/>
          <w:szCs w:val="32"/>
        </w:rPr>
        <w:t xml:space="preserve"> </w:t>
      </w:r>
      <w:r w:rsidRPr="0011179F">
        <w:rPr>
          <w:rFonts w:ascii="TH SarabunPSK" w:hAnsi="TH SarabunPSK" w:cs="TH SarabunPSK"/>
          <w:sz w:val="32"/>
          <w:szCs w:val="32"/>
          <w:cs/>
        </w:rPr>
        <w:t>โดยให้เป็นเมืองขึ้นของเมือง</w:t>
      </w:r>
      <w:r w:rsidRPr="00F14396">
        <w:rPr>
          <w:rFonts w:ascii="TH SarabunPSK" w:hAnsi="TH SarabunPSK" w:cs="TH SarabunPSK"/>
          <w:sz w:val="32"/>
          <w:szCs w:val="32"/>
          <w:cs/>
        </w:rPr>
        <w:t xml:space="preserve">พิชัย </w:t>
      </w:r>
    </w:p>
    <w:p w14:paraId="52019C99" w14:textId="4FA3FCA1" w:rsidR="00E639C5" w:rsidRDefault="00E639C5" w:rsidP="00E0242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639C5">
        <w:rPr>
          <w:rFonts w:ascii="TH SarabunPSK" w:hAnsi="TH SarabunPSK" w:cs="TH SarabunPSK"/>
          <w:b/>
          <w:bCs/>
          <w:sz w:val="32"/>
          <w:szCs w:val="32"/>
          <w:cs/>
        </w:rPr>
        <w:t xml:space="preserve">พ.ศ. </w:t>
      </w:r>
      <w:r w:rsidRPr="00E639C5">
        <w:rPr>
          <w:rFonts w:ascii="TH SarabunPSK" w:hAnsi="TH SarabunPSK" w:cs="TH SarabunPSK"/>
          <w:b/>
          <w:bCs/>
          <w:sz w:val="32"/>
          <w:szCs w:val="32"/>
        </w:rPr>
        <w:t>2444 (</w:t>
      </w:r>
      <w:r w:rsidRPr="00E639C5">
        <w:rPr>
          <w:rFonts w:ascii="TH SarabunPSK" w:hAnsi="TH SarabunPSK" w:cs="TH SarabunPSK"/>
          <w:b/>
          <w:bCs/>
          <w:sz w:val="32"/>
          <w:szCs w:val="32"/>
          <w:cs/>
        </w:rPr>
        <w:t xml:space="preserve">ร.ศ. </w:t>
      </w:r>
      <w:r w:rsidRPr="00E639C5">
        <w:rPr>
          <w:rFonts w:ascii="TH SarabunPSK" w:hAnsi="TH SarabunPSK" w:cs="TH SarabunPSK"/>
          <w:b/>
          <w:bCs/>
          <w:sz w:val="32"/>
          <w:szCs w:val="32"/>
        </w:rPr>
        <w:t>120)</w:t>
      </w:r>
      <w:r w:rsidR="007D0C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วันที่ </w:t>
      </w:r>
      <w:r w:rsidR="007D0CB8" w:rsidRPr="007D0CB8">
        <w:rPr>
          <w:rFonts w:ascii="TH SarabunPSK" w:hAnsi="TH SarabunPSK" w:cs="TH SarabunPSK"/>
          <w:b/>
          <w:bCs/>
          <w:sz w:val="32"/>
          <w:szCs w:val="32"/>
        </w:rPr>
        <w:t xml:space="preserve">25 </w:t>
      </w:r>
      <w:r w:rsidR="007D0CB8" w:rsidRPr="007D0CB8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ตุลาคม </w:t>
      </w:r>
      <w:r w:rsidRPr="00E639C5">
        <w:rPr>
          <w:rFonts w:ascii="TH SarabunPSK" w:hAnsi="TH SarabunPSK" w:cs="TH SarabunPSK"/>
          <w:b/>
          <w:bCs/>
          <w:sz w:val="32"/>
          <w:szCs w:val="32"/>
          <w:cs/>
        </w:rPr>
        <w:t>พระบาทสมเด็จพระจุลจอมเกล้าเจ้าอยู่หัว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639C5">
        <w:rPr>
          <w:rFonts w:ascii="TH SarabunPSK" w:hAnsi="TH SarabunPSK" w:cs="TH SarabunPSK"/>
          <w:b/>
          <w:bCs/>
          <w:sz w:val="32"/>
          <w:szCs w:val="32"/>
          <w:cs/>
        </w:rPr>
        <w:t>เสด็จประพาสมณฑลฝ่ายเหนือ</w:t>
      </w:r>
      <w:r w:rsidR="009D018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ทรงพระราชดำเนินทางเรือมาตามลำน้ำน่านเข้าสู่จังหวัดอุตรดิตถ์ </w:t>
      </w:r>
      <w:r w:rsidRPr="00E639C5">
        <w:rPr>
          <w:rFonts w:ascii="TH SarabunPSK" w:hAnsi="TH SarabunPSK" w:cs="TH SarabunPSK"/>
          <w:sz w:val="32"/>
          <w:szCs w:val="32"/>
          <w:cs/>
        </w:rPr>
        <w:t>และเสด็จมาถึงพื้นที่เมืองอุตรดิตถ์ทรงทอดพระเนตรเมืองและโบราณสถานในบริเวณที่เกี่ยวข้องกับเมืองสวางคบุรี</w:t>
      </w:r>
      <w:r w:rsidR="00E0242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639C5">
        <w:rPr>
          <w:rFonts w:ascii="TH SarabunPSK" w:hAnsi="TH SarabunPSK" w:cs="TH SarabunPSK"/>
          <w:sz w:val="32"/>
          <w:szCs w:val="32"/>
          <w:cs/>
        </w:rPr>
        <w:t>มีหลักฐานจากพระราชหัตถเลขาคราวเสด็จประพาสมณฑลฝ่ายเหนือ ซึ่งกล่าวถึง</w:t>
      </w:r>
      <w:r w:rsidRPr="00E639C5">
        <w:rPr>
          <w:rFonts w:ascii="TH SarabunPSK" w:hAnsi="TH SarabunPSK" w:cs="TH SarabunPSK"/>
          <w:sz w:val="32"/>
          <w:szCs w:val="32"/>
        </w:rPr>
        <w:t xml:space="preserve"> </w:t>
      </w:r>
      <w:r w:rsidRPr="00E639C5">
        <w:rPr>
          <w:rFonts w:ascii="TH SarabunPSK" w:hAnsi="TH SarabunPSK" w:cs="TH SarabunPSK"/>
          <w:b/>
          <w:bCs/>
          <w:sz w:val="32"/>
          <w:szCs w:val="32"/>
          <w:cs/>
        </w:rPr>
        <w:t>สภาพเมืองสวางคบุรี เส้นทางคมนาคม และพื้นที่บริเวณแม่น้ำน่าน</w:t>
      </w:r>
      <w:r w:rsidRPr="00E639C5">
        <w:rPr>
          <w:rFonts w:ascii="TH SarabunPSK" w:hAnsi="TH SarabunPSK" w:cs="TH SarabunPSK"/>
          <w:sz w:val="32"/>
          <w:szCs w:val="32"/>
        </w:rPr>
        <w:t xml:space="preserve"> </w:t>
      </w:r>
      <w:r w:rsidRPr="00E639C5">
        <w:rPr>
          <w:rFonts w:ascii="TH SarabunPSK" w:hAnsi="TH SarabunPSK" w:cs="TH SarabunPSK"/>
          <w:sz w:val="32"/>
          <w:szCs w:val="32"/>
          <w:cs/>
        </w:rPr>
        <w:t>โดยพระองค์ทรงพยายามพิจารณาภูมิประเทศและตำแหน่งพื้นที่ที่เกี่ยวข้องกับเหตุการณ์ในสมัยสมเด็จพระเจ้าตากสินมหาราชด้วย</w:t>
      </w:r>
      <w:r w:rsidRPr="00E639C5">
        <w:rPr>
          <w:rFonts w:ascii="TH SarabunPSK" w:hAnsi="TH SarabunPSK" w:cs="TH SarabunPSK"/>
          <w:sz w:val="32"/>
          <w:szCs w:val="32"/>
        </w:rPr>
        <w:t xml:space="preserve"> </w:t>
      </w:r>
      <w:r w:rsidR="00BA28AB" w:rsidRPr="00F14396">
        <w:rPr>
          <w:rFonts w:ascii="TH SarabunPSK" w:hAnsi="TH SarabunPSK" w:cs="TH SarabunPSK"/>
          <w:sz w:val="32"/>
          <w:szCs w:val="32"/>
          <w:cs/>
        </w:rPr>
        <w:t xml:space="preserve">และโปรดให้ย้ายศาลากลางจังหวัดจากเมืองพิชัยมาตั้งที่บางโพ </w:t>
      </w:r>
      <w:r w:rsidR="00BA28AB" w:rsidRPr="00F14396">
        <w:rPr>
          <w:rFonts w:ascii="TH SarabunPSK" w:hAnsi="TH SarabunPSK" w:cs="TH SarabunPSK"/>
          <w:sz w:val="32"/>
          <w:szCs w:val="32"/>
          <w:cs/>
        </w:rPr>
        <w:lastRenderedPageBreak/>
        <w:t>และประกาศเปลี่ยนชื่อเป็นจังหวัดอุตรดิตถ์อย่างสมบูรณ์ในเวลาต่อมา</w:t>
      </w:r>
      <w:r w:rsidR="00BA28AB" w:rsidRPr="00F14396">
        <w:rPr>
          <w:rFonts w:ascii="TH SarabunPSK" w:hAnsi="TH SarabunPSK" w:cs="TH SarabunPSK"/>
          <w:sz w:val="32"/>
          <w:szCs w:val="32"/>
        </w:rPr>
        <w:t xml:space="preserve"> </w:t>
      </w:r>
    </w:p>
    <w:p w14:paraId="284CD006" w14:textId="13E97BE2" w:rsidR="00DD7CBA" w:rsidRDefault="00DD7CBA" w:rsidP="00915BF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D7CBA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7F425062" wp14:editId="4A7FF5C4">
            <wp:extent cx="3590925" cy="2149152"/>
            <wp:effectExtent l="0" t="0" r="0" b="3810"/>
            <wp:docPr id="19358537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853739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601822" cy="2155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50D3E" w14:textId="396A8BBC" w:rsidR="00DD7CBA" w:rsidRPr="00915BF9" w:rsidRDefault="00DD7CBA" w:rsidP="00DD7CBA">
      <w:pPr>
        <w:spacing w:after="0" w:line="240" w:lineRule="auto"/>
        <w:ind w:firstLine="720"/>
        <w:jc w:val="center"/>
        <w:rPr>
          <w:rFonts w:ascii="TH SarabunPSK" w:hAnsi="TH SarabunPSK" w:cs="TH SarabunPSK"/>
          <w:sz w:val="28"/>
        </w:rPr>
      </w:pPr>
      <w:r w:rsidRPr="00915BF9">
        <w:rPr>
          <w:rFonts w:ascii="TH SarabunPSK" w:hAnsi="TH SarabunPSK" w:cs="TH SarabunPSK"/>
          <w:sz w:val="28"/>
        </w:rPr>
        <w:t>(</w:t>
      </w:r>
      <w:r w:rsidRPr="00915BF9">
        <w:rPr>
          <w:rFonts w:ascii="TH SarabunPSK" w:hAnsi="TH SarabunPSK" w:cs="TH SarabunPSK"/>
          <w:sz w:val="28"/>
          <w:cs/>
        </w:rPr>
        <w:t>ภาพถ่ายพระบาทสมเด็จพระจุลจอมเกล้าเจ้าอยู่หัวทรงฉายพระบรมฉายาลักษณ์ร่วมกับพระบรมวงศานุวงศ์และเจ้าเมืองประเทศราชและข้าราชการเมืองอุตรดิฐ</w:t>
      </w:r>
      <w:r w:rsidRPr="00915BF9">
        <w:rPr>
          <w:rFonts w:ascii="TH SarabunPSK" w:hAnsi="TH SarabunPSK" w:cs="TH SarabunPSK"/>
          <w:sz w:val="28"/>
        </w:rPr>
        <w:t xml:space="preserve"> </w:t>
      </w:r>
      <w:r w:rsidRPr="00915BF9">
        <w:rPr>
          <w:rFonts w:ascii="TH SarabunPSK" w:hAnsi="TH SarabunPSK" w:cs="TH SarabunPSK"/>
          <w:sz w:val="28"/>
          <w:cs/>
        </w:rPr>
        <w:t>หน้าพลับพลารับเสด็จหน้าวัดวังเตาหม้อ (วัดท่าถนน) จังหวัดอุตรดิตถ์ พ.ศ. ๒๔๔๔</w:t>
      </w:r>
      <w:r w:rsidRPr="00915BF9">
        <w:rPr>
          <w:rFonts w:ascii="TH SarabunPSK" w:hAnsi="TH SarabunPSK" w:cs="TH SarabunPSK"/>
          <w:sz w:val="28"/>
        </w:rPr>
        <w:t xml:space="preserve"> </w:t>
      </w:r>
      <w:r w:rsidRPr="00915BF9">
        <w:rPr>
          <w:rFonts w:ascii="TH SarabunPSK" w:hAnsi="TH SarabunPSK" w:cs="TH SarabunPSK"/>
          <w:sz w:val="28"/>
          <w:cs/>
        </w:rPr>
        <w:t>เมื่อคราวเสด็จมณฑลฝ่ายเหนือ - ภาพจากหน้า ๔๙ หนังสือพระราชหัตถเลขา</w:t>
      </w:r>
      <w:r w:rsidRPr="00915BF9">
        <w:rPr>
          <w:rFonts w:ascii="TH SarabunPSK" w:hAnsi="TH SarabunPSK" w:cs="TH SarabunPSK"/>
          <w:sz w:val="28"/>
        </w:rPr>
        <w:t xml:space="preserve"> </w:t>
      </w:r>
      <w:r w:rsidRPr="00915BF9">
        <w:rPr>
          <w:rFonts w:ascii="TH SarabunPSK" w:hAnsi="TH SarabunPSK" w:cs="TH SarabunPSK"/>
          <w:sz w:val="28"/>
          <w:cs/>
        </w:rPr>
        <w:t xml:space="preserve">คราวเสด็จมณฑลฝ่ายเหนือ ในรัชกาลที่ </w:t>
      </w:r>
      <w:r w:rsidRPr="00915BF9">
        <w:rPr>
          <w:rFonts w:ascii="TH SarabunPSK" w:hAnsi="TH SarabunPSK" w:cs="TH SarabunPSK"/>
          <w:sz w:val="28"/>
        </w:rPr>
        <w:t xml:space="preserve">5 </w:t>
      </w:r>
      <w:r w:rsidRPr="00915BF9">
        <w:rPr>
          <w:rFonts w:ascii="TH SarabunPSK" w:hAnsi="TH SarabunPSK" w:cs="TH SarabunPSK"/>
          <w:sz w:val="28"/>
          <w:cs/>
        </w:rPr>
        <w:t>นับในหนังสือเรื่องเที่ยวที่ต่าง ๆเปนภาคที่ ๕ พ.ศ. ๒๔๖๕)</w:t>
      </w:r>
    </w:p>
    <w:p w14:paraId="4EE55945" w14:textId="77777777" w:rsidR="00DD7CBA" w:rsidRDefault="00DD7CBA" w:rsidP="00DD7CBA">
      <w:pPr>
        <w:spacing w:after="0"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55E05B63" w14:textId="505B1BF7" w:rsidR="00034297" w:rsidRPr="00034297" w:rsidRDefault="00034297" w:rsidP="00034297">
      <w:pPr>
        <w:spacing w:after="0"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  <w:r w:rsidRPr="00034297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50397B8" wp14:editId="297B2E8F">
            <wp:extent cx="2831465" cy="1613461"/>
            <wp:effectExtent l="0" t="0" r="6985" b="6350"/>
            <wp:docPr id="730832247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24" cy="1622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C7FFD" w14:textId="56A70B9D" w:rsidR="00915BF9" w:rsidRDefault="00034297" w:rsidP="00915BF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34297">
        <w:rPr>
          <w:rFonts w:ascii="TH SarabunPSK" w:hAnsi="TH SarabunPSK" w:cs="TH SarabunPSK"/>
          <w:sz w:val="32"/>
          <w:szCs w:val="32"/>
          <w:cs/>
        </w:rPr>
        <w:t>ท่าอิดในสมัยรัชกาลที่ ๕ หน้าพลับพลารับเสด็จหน้าวัดวังเตาหม้อ (วัดท่าถนน) จังหวัดอุตรดิตถ์</w:t>
      </w:r>
      <w:r w:rsidRPr="00034297">
        <w:rPr>
          <w:rFonts w:ascii="TH SarabunPSK" w:hAnsi="TH SarabunPSK" w:cs="TH SarabunPSK"/>
          <w:sz w:val="32"/>
          <w:szCs w:val="32"/>
        </w:rPr>
        <w:t xml:space="preserve"> </w:t>
      </w:r>
    </w:p>
    <w:p w14:paraId="1C649A46" w14:textId="77777777" w:rsidR="00A47B93" w:rsidRDefault="00A47B93" w:rsidP="00034297">
      <w:pPr>
        <w:spacing w:after="0"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73B8A546" w14:textId="77777777" w:rsidR="00915BF9" w:rsidRDefault="00915BF9" w:rsidP="00915BF9">
      <w:pPr>
        <w:spacing w:after="0" w:line="240" w:lineRule="auto"/>
        <w:ind w:firstLine="90"/>
        <w:jc w:val="center"/>
        <w:rPr>
          <w:rFonts w:ascii="TH SarabunPSK" w:hAnsi="TH SarabunPSK" w:cs="TH SarabunPSK"/>
          <w:sz w:val="32"/>
          <w:szCs w:val="32"/>
        </w:rPr>
      </w:pPr>
      <w:r w:rsidRPr="00DD050F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0DA9D5B" wp14:editId="2DD36B4D">
            <wp:extent cx="2676525" cy="2080997"/>
            <wp:effectExtent l="0" t="0" r="0" b="0"/>
            <wp:docPr id="184665644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656445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678189" cy="2082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E9080" w14:textId="22C82824" w:rsidR="00A47B93" w:rsidRDefault="00A47B93" w:rsidP="00915BF9">
      <w:pPr>
        <w:spacing w:after="0" w:line="240" w:lineRule="auto"/>
        <w:ind w:firstLine="90"/>
        <w:jc w:val="center"/>
        <w:rPr>
          <w:rFonts w:ascii="TH SarabunPSK" w:hAnsi="TH SarabunPSK" w:cs="TH SarabunPSK"/>
          <w:sz w:val="32"/>
          <w:szCs w:val="32"/>
        </w:rPr>
      </w:pPr>
      <w:r w:rsidRPr="00D13C0E">
        <w:rPr>
          <w:rFonts w:ascii="TH SarabunPSK" w:hAnsi="TH SarabunPSK" w:cs="TH SarabunPSK"/>
          <w:i/>
          <w:iCs/>
          <w:noProof/>
          <w:sz w:val="32"/>
          <w:szCs w:val="32"/>
          <w:cs/>
        </w:rPr>
        <w:drawing>
          <wp:inline distT="0" distB="0" distL="0" distR="0" wp14:anchorId="28DB1AD6" wp14:editId="426D1953">
            <wp:extent cx="2723281" cy="1926154"/>
            <wp:effectExtent l="0" t="0" r="1270" b="0"/>
            <wp:docPr id="40459666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596669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729228" cy="193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FBAA0" w14:textId="04504DEE" w:rsidR="00A47B93" w:rsidRPr="002E4E2C" w:rsidRDefault="00342431" w:rsidP="00034297">
      <w:pPr>
        <w:spacing w:after="0" w:line="240" w:lineRule="auto"/>
        <w:ind w:firstLine="720"/>
        <w:jc w:val="center"/>
        <w:rPr>
          <w:rFonts w:ascii="TH SarabunPSK" w:hAnsi="TH SarabunPSK" w:cs="TH SarabunPSK"/>
          <w:sz w:val="28"/>
        </w:rPr>
      </w:pPr>
      <w:r w:rsidRPr="002E4E2C">
        <w:rPr>
          <w:rFonts w:ascii="TH SarabunPSK" w:hAnsi="TH SarabunPSK" w:cs="TH SarabunPSK"/>
          <w:sz w:val="24"/>
          <w:szCs w:val="24"/>
          <w:cs/>
        </w:rPr>
        <w:t xml:space="preserve">ภาพถ่ายชาวบ้านจำนวนหนึ่งกำลังเตรียมการรอรับเสด็จ พระพุทธเจ้าหลวง รัชกาลที่ ๕ เมื่อครั้งเสด็จมายังอุตรดิตถ์ ในปี พุทธศักราช </w:t>
      </w:r>
      <w:r w:rsidRPr="002E4E2C">
        <w:rPr>
          <w:rFonts w:ascii="TH SarabunPSK" w:hAnsi="TH SarabunPSK" w:cs="TH SarabunPSK"/>
          <w:sz w:val="24"/>
          <w:szCs w:val="24"/>
        </w:rPr>
        <w:t xml:space="preserve">2438 </w:t>
      </w:r>
    </w:p>
    <w:p w14:paraId="24982D28" w14:textId="77777777" w:rsidR="00342431" w:rsidRPr="00034297" w:rsidRDefault="00342431" w:rsidP="00034297">
      <w:pPr>
        <w:spacing w:after="0"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41B91E01" w14:textId="50F96493" w:rsidR="00E639C5" w:rsidRDefault="00695D35" w:rsidP="00334E8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95D35">
        <w:rPr>
          <w:rFonts w:ascii="TH SarabunPSK" w:hAnsi="TH SarabunPSK" w:cs="TH SarabunPSK"/>
          <w:sz w:val="32"/>
          <w:szCs w:val="32"/>
          <w:cs/>
        </w:rPr>
        <w:t xml:space="preserve">ในรัชกาลที่ </w:t>
      </w:r>
      <w:r w:rsidRPr="00695D35">
        <w:rPr>
          <w:rFonts w:ascii="TH SarabunPSK" w:hAnsi="TH SarabunPSK" w:cs="TH SarabunPSK"/>
          <w:sz w:val="32"/>
          <w:szCs w:val="32"/>
        </w:rPr>
        <w:t xml:space="preserve">5 </w:t>
      </w:r>
      <w:r w:rsidRPr="00695D35">
        <w:rPr>
          <w:rFonts w:ascii="TH SarabunPSK" w:hAnsi="TH SarabunPSK" w:cs="TH SarabunPSK"/>
          <w:sz w:val="32"/>
          <w:szCs w:val="32"/>
          <w:cs/>
        </w:rPr>
        <w:t>มีการโปรเกล้าฯ ให้อัญเชิญ "พระพุทธรูปองค์พระฝาง" พระพุทธรูปทรงเครื่องสมัยอยุธยาจากวัดพระฝาง มาประดิษฐานที่กรุงเทพมหานคร (ณ วัดเบญจมบพิตรดุสิตวนาราม)</w:t>
      </w:r>
    </w:p>
    <w:p w14:paraId="397AB619" w14:textId="77777777" w:rsidR="004708F0" w:rsidRDefault="004708F0" w:rsidP="00334E8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822A890" w14:textId="0CCCBA8F" w:rsidR="004708F0" w:rsidRDefault="004708F0" w:rsidP="005578A5">
      <w:pPr>
        <w:spacing w:after="0"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07709F56" w14:textId="77777777" w:rsidR="00DD050F" w:rsidRDefault="00DD050F" w:rsidP="00334E8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C1AA9F0" w14:textId="7597F968" w:rsidR="00DD050F" w:rsidRDefault="00BD6425" w:rsidP="00334E8B">
      <w:pPr>
        <w:spacing w:after="0" w:line="240" w:lineRule="auto"/>
        <w:ind w:firstLine="72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BD6425">
        <w:rPr>
          <w:rFonts w:ascii="TH SarabunPSK" w:hAnsi="TH SarabunPSK" w:cs="TH SarabunPSK" w:hint="cs"/>
          <w:i/>
          <w:iCs/>
          <w:sz w:val="32"/>
          <w:szCs w:val="32"/>
          <w:cs/>
        </w:rPr>
        <w:lastRenderedPageBreak/>
        <w:t>“</w:t>
      </w:r>
      <w:r w:rsidRPr="00BD6425">
        <w:rPr>
          <w:rFonts w:ascii="TH SarabunPSK" w:hAnsi="TH SarabunPSK" w:cs="TH SarabunPSK"/>
          <w:i/>
          <w:iCs/>
          <w:sz w:val="32"/>
          <w:szCs w:val="32"/>
          <w:cs/>
        </w:rPr>
        <w:t xml:space="preserve">วันที่ </w:t>
      </w:r>
      <w:r w:rsidRPr="00BD6425">
        <w:rPr>
          <w:rFonts w:ascii="TH SarabunPSK" w:hAnsi="TH SarabunPSK" w:cs="TH SarabunPSK"/>
          <w:i/>
          <w:iCs/>
          <w:sz w:val="32"/>
          <w:szCs w:val="32"/>
        </w:rPr>
        <w:t xml:space="preserve">25 </w:t>
      </w:r>
      <w:r w:rsidRPr="00BD6425">
        <w:rPr>
          <w:rFonts w:ascii="TH SarabunPSK" w:hAnsi="TH SarabunPSK" w:cs="TH SarabunPSK"/>
          <w:i/>
          <w:iCs/>
          <w:sz w:val="32"/>
          <w:szCs w:val="32"/>
          <w:cs/>
        </w:rPr>
        <w:t xml:space="preserve">เวลาเช้า </w:t>
      </w:r>
      <w:r w:rsidRPr="00BD6425">
        <w:rPr>
          <w:rFonts w:ascii="TH SarabunPSK" w:hAnsi="TH SarabunPSK" w:cs="TH SarabunPSK"/>
          <w:i/>
          <w:iCs/>
          <w:sz w:val="32"/>
          <w:szCs w:val="32"/>
        </w:rPr>
        <w:t xml:space="preserve">3 </w:t>
      </w:r>
      <w:r w:rsidRPr="00BD6425">
        <w:rPr>
          <w:rFonts w:ascii="TH SarabunPSK" w:hAnsi="TH SarabunPSK" w:cs="TH SarabunPSK"/>
          <w:i/>
          <w:iCs/>
          <w:sz w:val="32"/>
          <w:szCs w:val="32"/>
          <w:cs/>
        </w:rPr>
        <w:t xml:space="preserve">โมง ลงเรือสมจิตรหวัง เรือไฟลากขึ้นไปเมืองฝางเก่า ทาง </w:t>
      </w:r>
      <w:r w:rsidRPr="00BD6425">
        <w:rPr>
          <w:rFonts w:ascii="TH SarabunPSK" w:hAnsi="TH SarabunPSK" w:cs="TH SarabunPSK"/>
          <w:i/>
          <w:iCs/>
          <w:sz w:val="32"/>
          <w:szCs w:val="32"/>
        </w:rPr>
        <w:t xml:space="preserve">3 </w:t>
      </w:r>
      <w:r w:rsidRPr="00BD6425">
        <w:rPr>
          <w:rFonts w:ascii="TH SarabunPSK" w:hAnsi="TH SarabunPSK" w:cs="TH SarabunPSK"/>
          <w:i/>
          <w:iCs/>
          <w:sz w:val="32"/>
          <w:szCs w:val="32"/>
          <w:cs/>
        </w:rPr>
        <w:t xml:space="preserve">ชั่วโมงเศษ ลำแม่น้ำข้างบนนี้ มีเกาะอย่างเช่นระหว่างท่าอิฐกับที่พลับพลาลีหลายแห่ง จนขึ้นไปถึงที่แก่งมีศิลาบ้าง กันน้ำให้ไหลอ่อนลง จึงไม่สู้พังมาก แต่เมื่อถึงหน้าเมืองฝางก็มีหาดโต เมืองนั้นตั้งอยู่ฝั่งตะวันออก เห็นจะพังเข้าไปสัก </w:t>
      </w:r>
      <w:r w:rsidRPr="00BD6425">
        <w:rPr>
          <w:rFonts w:ascii="TH SarabunPSK" w:hAnsi="TH SarabunPSK" w:cs="TH SarabunPSK"/>
          <w:i/>
          <w:iCs/>
          <w:sz w:val="32"/>
          <w:szCs w:val="32"/>
        </w:rPr>
        <w:t xml:space="preserve">7 </w:t>
      </w:r>
      <w:r w:rsidRPr="00BD6425">
        <w:rPr>
          <w:rFonts w:ascii="TH SarabunPSK" w:hAnsi="TH SarabunPSK" w:cs="TH SarabunPSK"/>
          <w:i/>
          <w:iCs/>
          <w:sz w:val="32"/>
          <w:szCs w:val="32"/>
          <w:cs/>
        </w:rPr>
        <w:t xml:space="preserve">เส้น </w:t>
      </w:r>
      <w:r w:rsidRPr="00BD6425">
        <w:rPr>
          <w:rFonts w:ascii="TH SarabunPSK" w:hAnsi="TH SarabunPSK" w:cs="TH SarabunPSK"/>
          <w:i/>
          <w:iCs/>
          <w:sz w:val="32"/>
          <w:szCs w:val="32"/>
        </w:rPr>
        <w:t xml:space="preserve">8 </w:t>
      </w:r>
      <w:r w:rsidRPr="00BD6425">
        <w:rPr>
          <w:rFonts w:ascii="TH SarabunPSK" w:hAnsi="TH SarabunPSK" w:cs="TH SarabunPSK"/>
          <w:i/>
          <w:iCs/>
          <w:sz w:val="32"/>
          <w:szCs w:val="32"/>
          <w:cs/>
        </w:rPr>
        <w:t xml:space="preserve">เส้นแล้ว พระมหาธาตุจึงห่างฝั่งน้ำอยู่ประมาณ </w:t>
      </w:r>
      <w:r w:rsidRPr="00BD6425">
        <w:rPr>
          <w:rFonts w:ascii="TH SarabunPSK" w:hAnsi="TH SarabunPSK" w:cs="TH SarabunPSK"/>
          <w:i/>
          <w:iCs/>
          <w:sz w:val="32"/>
          <w:szCs w:val="32"/>
        </w:rPr>
        <w:t xml:space="preserve">5 </w:t>
      </w:r>
      <w:r w:rsidRPr="00BD6425">
        <w:rPr>
          <w:rFonts w:ascii="TH SarabunPSK" w:hAnsi="TH SarabunPSK" w:cs="TH SarabunPSK"/>
          <w:i/>
          <w:iCs/>
          <w:sz w:val="32"/>
          <w:szCs w:val="32"/>
          <w:cs/>
        </w:rPr>
        <w:t xml:space="preserve">เส้น ที่ซึ่งวัดนั้นเป็นเนินสูงขึ้นไปหน่อย มีกำแพง </w:t>
      </w:r>
      <w:r w:rsidRPr="00BD6425">
        <w:rPr>
          <w:rFonts w:ascii="TH SarabunPSK" w:hAnsi="TH SarabunPSK" w:cs="TH SarabunPSK"/>
          <w:i/>
          <w:iCs/>
          <w:sz w:val="32"/>
          <w:szCs w:val="32"/>
        </w:rPr>
        <w:t xml:space="preserve">4 </w:t>
      </w:r>
      <w:r w:rsidRPr="00BD6425">
        <w:rPr>
          <w:rFonts w:ascii="TH SarabunPSK" w:hAnsi="TH SarabunPSK" w:cs="TH SarabunPSK"/>
          <w:i/>
          <w:iCs/>
          <w:sz w:val="32"/>
          <w:szCs w:val="32"/>
          <w:cs/>
        </w:rPr>
        <w:t xml:space="preserve">ด้าน อย่างเดียวกันกับพระมหาธาตุทุ่งยั้ง แต่มุมข้างหนึ่งย่อออกไปสำหรับพระอุโบสถ วัดข้างเหนือนี้ใช้พระอุโบสถเล็ก และพระวิหารหลวงใหญ่ เช่นพระบาทสมเด็จฯ พระจอมเกล้าเจ้าอยู่หัวทรงทำวัดโสมนัสและวัดมกุฏกษัตริย์ ที่ทุ่งยั้งพระอุโบสถก็เล็กเหมือนกัน แต่ไม่ซ่อนลับเหมือนที่เมืองฝาง พระวิหารหลวงที่เมืองฝางก็เป็นลักษณะเดียวกันกับที่ทุ่งยั้ง ลายประตูก็เป็นลายสลักก้านขด แต่ที่ซึ่งเป็นภาพต่าง ๆ นั้นเป็นกระหนกใบตั้งปิดทอง พระพุทธรูปในวิหารหลวงดีกว่าที่ทุ่งยั้ง ด้านหลังเป็นมุขสำหรับบูชาพระเจดีย์เหมือนกันทั้ง </w:t>
      </w:r>
      <w:r w:rsidRPr="00BD6425">
        <w:rPr>
          <w:rFonts w:ascii="TH SarabunPSK" w:hAnsi="TH SarabunPSK" w:cs="TH SarabunPSK"/>
          <w:i/>
          <w:iCs/>
          <w:sz w:val="32"/>
          <w:szCs w:val="32"/>
        </w:rPr>
        <w:t xml:space="preserve">2 </w:t>
      </w:r>
      <w:r w:rsidRPr="00BD6425">
        <w:rPr>
          <w:rFonts w:ascii="TH SarabunPSK" w:hAnsi="TH SarabunPSK" w:cs="TH SarabunPSK"/>
          <w:i/>
          <w:iCs/>
          <w:sz w:val="32"/>
          <w:szCs w:val="32"/>
          <w:cs/>
        </w:rPr>
        <w:t>แห่ง อย่างวิหารที่สมุทเจดีย์ พระอุโบสถที่กล่าวมา</w:t>
      </w:r>
    </w:p>
    <w:p w14:paraId="2EC478D0" w14:textId="77777777" w:rsidR="007A793A" w:rsidRPr="008567DE" w:rsidRDefault="007A793A" w:rsidP="007A793A">
      <w:pPr>
        <w:spacing w:after="0" w:line="240" w:lineRule="auto"/>
        <w:ind w:firstLine="72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8567DE">
        <w:rPr>
          <w:rFonts w:ascii="TH SarabunPSK" w:hAnsi="TH SarabunPSK" w:cs="TH SarabunPSK"/>
          <w:i/>
          <w:iCs/>
          <w:sz w:val="32"/>
          <w:szCs w:val="32"/>
          <w:cs/>
        </w:rPr>
        <w:t>แล้วนั้น คือ ที่ไว้พระฝางซึ่งเชิญไปไว้วัดเบญจมบพิตร ฐานยังคงอยู่ที่นี่ เพราะฉะนั้นพระฝางจึงได้ขาดฐาน ฐานที่ทำขึ้นไปพลายเดี๋ยวนี้เลวกว่าของเดิมมากนัก ที่ตั้งนั้นอยู่ในมุขหลัง ย่อเป็นกระเปาะออกไป ลายประตูเป็นลายสลักก้านขดหน้าสัตว์ต่าง ๆ เหมือนอย่างบานมุข แต่สลักบานเช่นนี้ ใช้ขุดไม้ลงไปให้ลายเด่นออกมา เช่นบานวัดสุทัศน์ แต่เด่นออกมากกว่าวัดสุทัศน์ ใช้ไม้หนาขุดเอาจริง ๆ ไม่ได้สลักลายมาทาบ ทำงานดีมาก พระมหาธาตุนั้นว่าพังเสียคราวหนึ่ง แต่พระปฏิสังขรณ์ขึ้นว่าเหมือนองค์เดิม เป็นแก่นอิฐไม่มีลวดลาย ซ้อนกันขึ้นไป ๓ ชั้น แล้วถึงพระเจดีย์กลม ที่คระระฆังได้บัลลังก์ก็เป็นกลีบัว ยอดอ้วน ๆ ปักฉัตรไม่สู้ใหญ่โตอันใดนัก</w:t>
      </w:r>
    </w:p>
    <w:p w14:paraId="425BA259" w14:textId="77777777" w:rsidR="007A793A" w:rsidRPr="008567DE" w:rsidRDefault="007A793A" w:rsidP="007A793A">
      <w:pPr>
        <w:spacing w:after="0" w:line="240" w:lineRule="auto"/>
        <w:ind w:firstLine="72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8567DE">
        <w:rPr>
          <w:rFonts w:ascii="TH SarabunPSK" w:hAnsi="TH SarabunPSK" w:cs="TH SarabunPSK"/>
          <w:i/>
          <w:iCs/>
          <w:sz w:val="32"/>
          <w:szCs w:val="32"/>
          <w:cs/>
        </w:rPr>
        <w:lastRenderedPageBreak/>
        <w:t>ถ้าหากว่าดูเดี๋ยวนี้ เมืองฝางไม่น่าจะเป็นเมืองใหญ่โตอันใด หรือจะเป็นที่มั่นรับทัพศึก เว้นไว้แต่ผู้ที่ตั้งตั๋วนั้นก็จะคอยหนีไปเมืองลาว เพราะระยะทางตั้งแต่เมืองฝางขึ้นไปจนถึงเมืองผาเลือด ซึ่งเป็นต้นทางจะเดินไปเมืองน่าน และเข้าชวงเมืองน่านแล้วนั้นทางเพียง ๕๐๐ เส้น แต่ที่นอกกอไผ่ริมน้ำออกไปเป็นที่นาอุดมดีทั้ง ๒ ฝั่ง เจ้านครเมืองน่านไต่ตาขึ้นไปรับที่นั้นด้วย เพราะเป็นที่ต่อแดน แจกเสมาเด็กแล้ว ลงเรือกลไฟเล็กล่องกลับลงมา ได้เห็นรอยพวกพ่อค้าท่าอิฐพร้อมใจกันตั้งไว้เป็นหลายแห่ง ด้วยสายน้ำแหงเหนือหาดท่าอิฐ กลัวจะเป็นอันตรายแก่ทรัพย์สมบัติ แต่กันไว้ไม่อยู่ เป็นที่น่ากลัวว่าหาดท่าอิฐนั้นนานไปจะถูกน้ำกัด</w:t>
      </w:r>
      <w:r w:rsidRPr="008567DE">
        <w:rPr>
          <w:rFonts w:ascii="TH SarabunPSK" w:hAnsi="TH SarabunPSK" w:cs="TH SarabunPSK"/>
          <w:i/>
          <w:iCs/>
          <w:sz w:val="32"/>
          <w:szCs w:val="32"/>
        </w:rPr>
        <w:t xml:space="preserve">` </w:t>
      </w:r>
      <w:r w:rsidRPr="008567DE">
        <w:rPr>
          <w:rFonts w:ascii="TH SarabunPSK" w:hAnsi="TH SarabunPSK" w:cs="TH SarabunPSK"/>
          <w:i/>
          <w:iCs/>
          <w:sz w:val="32"/>
          <w:szCs w:val="32"/>
          <w:cs/>
        </w:rPr>
        <w:t>ล่องลงมาชั่วโมงครึ่งถึงพลับพลา</w:t>
      </w:r>
    </w:p>
    <w:p w14:paraId="5070018E" w14:textId="62F23F9B" w:rsidR="007A793A" w:rsidRPr="008567DE" w:rsidRDefault="007A793A" w:rsidP="007A793A">
      <w:pPr>
        <w:spacing w:after="0" w:line="240" w:lineRule="auto"/>
        <w:ind w:firstLine="72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8567DE">
        <w:rPr>
          <w:rFonts w:ascii="TH SarabunPSK" w:hAnsi="TH SarabunPSK" w:cs="TH SarabunPSK"/>
          <w:i/>
          <w:iCs/>
          <w:sz w:val="32"/>
          <w:szCs w:val="32"/>
          <w:cs/>
        </w:rPr>
        <w:t>อากาศที่นี่เวลากลางวันร้อนจัด แต่ตอนดึกหนาว ถึงกระนั้นไม่เป็นเหตุที่จะห้ามกันไม่ให้คนบรรดาที่ขึ้นมาหมดทั้งผู้หญิงผู้ชาย ขึ้นพระแท่นทั้งกลางวันกลางคืนไหลหลั่งไปทุกวัน เมื่ออันกลับมาจากพระแท่นเวลาค่ำแล้ว พบคนเป็นพวก ๆ ตลอดหนทาง ไม่ต่ำกว่าสามสี่ร้อยคน ดูเป็นที่นิยมกันมากเสีย</w:t>
      </w:r>
      <w:r w:rsidR="005578A5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8567DE">
        <w:rPr>
          <w:rFonts w:ascii="TH SarabunPSK" w:hAnsi="TH SarabunPSK" w:cs="TH SarabunPSK"/>
          <w:i/>
          <w:iCs/>
          <w:sz w:val="32"/>
          <w:szCs w:val="32"/>
          <w:cs/>
        </w:rPr>
        <w:t>จริง ๆ</w:t>
      </w:r>
    </w:p>
    <w:p w14:paraId="73F87A87" w14:textId="77777777" w:rsidR="007A793A" w:rsidRPr="008567DE" w:rsidRDefault="007A793A" w:rsidP="007A793A">
      <w:pPr>
        <w:spacing w:after="0" w:line="240" w:lineRule="auto"/>
        <w:ind w:firstLine="72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8567DE">
        <w:rPr>
          <w:rFonts w:ascii="TH SarabunPSK" w:hAnsi="TH SarabunPSK" w:cs="TH SarabunPSK"/>
          <w:i/>
          <w:iCs/>
          <w:sz w:val="32"/>
          <w:szCs w:val="32"/>
          <w:cs/>
        </w:rPr>
        <w:t>อนึ่ง เมืองพิชัยนั้น โดยภูมิฐานที่ตั้งไม่ดี มีแต่ร่วงโรยลง ที่เมืองอุตรดิตถ์ความเจริญขึ้นรวดเร็ว มีการค้าขายและผู้คนมาก จนเป็นอำเภอก็จะไม่ใคร่พอที่จะปกครองรักษา ฉันจึงได้สั่งให้ย้ายที่ว่าการเมืองขึ้นมาตั้งที่พลับพลาลี แต่อำเภออุตรดิตถ์ก็คงเป็นอำเภออุตรดิตถ์อยู่ อำเภอเมืองพิชัยก็คงเป็นอำเภอเมืองพิชัย ย้ายแต่ที่ว่าการเมืองและศาลเมืองขึ้นมาตั้งที่ และพลับพลาที่สร้างขึ้นนี้จะใช้ได้ไปอีกหลายปีกว่าการปลูกสร้างใหม่จะแล้วสำเร็จ</w:t>
      </w:r>
    </w:p>
    <w:p w14:paraId="1E8173FF" w14:textId="77777777" w:rsidR="007A793A" w:rsidRPr="008567DE" w:rsidRDefault="007A793A" w:rsidP="007A793A">
      <w:pPr>
        <w:spacing w:after="0" w:line="240" w:lineRule="auto"/>
        <w:ind w:firstLine="72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8567DE">
        <w:rPr>
          <w:rFonts w:ascii="TH SarabunPSK" w:hAnsi="TH SarabunPSK" w:cs="TH SarabunPSK"/>
          <w:i/>
          <w:iCs/>
          <w:sz w:val="32"/>
          <w:szCs w:val="32"/>
          <w:cs/>
        </w:rPr>
        <w:t>เวลาค่ำ ได้ประชุมเจ้าประเทศราชและข้าราชการหัวเมือง ให้สัญญาบัตรและแจกเครื่องราชอิสริยาภรณ์ เป็นการพรักพร้อมกันอีกครั้งหนึ่ง เป็นอันที่สุดทางเดินขึ้นมา แต่นี่จะเป็นวันกลับ</w:t>
      </w:r>
    </w:p>
    <w:p w14:paraId="674BC74A" w14:textId="77777777" w:rsidR="007A793A" w:rsidRPr="008567DE" w:rsidRDefault="007A793A" w:rsidP="007A793A">
      <w:pPr>
        <w:spacing w:after="0" w:line="240" w:lineRule="auto"/>
        <w:ind w:firstLine="72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8567DE">
        <w:rPr>
          <w:rFonts w:ascii="TH SarabunPSK" w:hAnsi="TH SarabunPSK" w:cs="TH SarabunPSK"/>
          <w:i/>
          <w:iCs/>
          <w:sz w:val="32"/>
          <w:szCs w:val="32"/>
          <w:cs/>
        </w:rPr>
        <w:t>อนึ่ง ฉันจะต้องชมพระราชาคณะผู้ซึ่งมาอำนวยการศึกษาทั้งในมณฑลกรุงเก่า มณฑลนครสวรรค์ และมณฑลพิษณุโลก ได้จัดการ</w:t>
      </w:r>
      <w:r w:rsidRPr="008567DE">
        <w:rPr>
          <w:rFonts w:ascii="TH SarabunPSK" w:hAnsi="TH SarabunPSK" w:cs="TH SarabunPSK"/>
          <w:i/>
          <w:iCs/>
          <w:sz w:val="32"/>
          <w:szCs w:val="32"/>
          <w:cs/>
        </w:rPr>
        <w:lastRenderedPageBreak/>
        <w:t>โดยความสามารถเป็นอันมาก ความลำบากก็อยู่มากหลายอย่าง แต่ได้พยายามจัดการทั้งปวงเป็นประโยชน์จริงจัง ตามที่จะทำได้มากและน้อยทั่วไปทุกแห่ง พระที่วางไว้เป็นครูสอนก็ดูเอื้อเฟื้อมาก ทำการเต็มตามความสามารถด้วยกันทั้งสิ้น</w:t>
      </w:r>
    </w:p>
    <w:p w14:paraId="612950ED" w14:textId="04919540" w:rsidR="007A793A" w:rsidRDefault="007A793A" w:rsidP="007A793A">
      <w:pPr>
        <w:spacing w:after="0" w:line="240" w:lineRule="auto"/>
        <w:ind w:firstLine="72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8567DE">
        <w:rPr>
          <w:rFonts w:ascii="TH SarabunPSK" w:hAnsi="TH SarabunPSK" w:cs="TH SarabunPSK"/>
          <w:i/>
          <w:iCs/>
          <w:sz w:val="32"/>
          <w:szCs w:val="32"/>
          <w:cs/>
        </w:rPr>
        <w:t>อนึ่ง ฝ่ายการปกครองนั้นเล่า ได้รับเรื่องราวซึ่งชาวเหนือออดไม่ได้ เคยร้องกันมาเสมอนั้น ได้ตั้งใจตรวจเองบ้าง ให้ช่วยกันตรวจบ้าง ก็ได้ความข้อหนึ่งซึ่งร่วมกันทุ่ง ๆ ฉบ ว่าตั้งแต่จัดการมณฑลมีความสุขโดยโจรผู้ร้ายเบา โคกระบือปล่อยได้ แล้วลงปลายก็ไม่ได้กล่าวโทษบุคคล กล่าวโทษอธิบดี* กับค่าที่ดินซึ่งไม่คิดเศษ คือ</w:t>
      </w:r>
      <w:r w:rsidR="00971035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8567DE">
        <w:rPr>
          <w:rFonts w:ascii="TH SarabunPSK" w:hAnsi="TH SarabunPSK" w:cs="TH SarabunPSK"/>
          <w:i/>
          <w:iCs/>
          <w:sz w:val="32"/>
          <w:szCs w:val="32"/>
          <w:cs/>
        </w:rPr>
        <w:t xml:space="preserve"> ๑ แบ่งแด์ ๔ ส่วน ไม่ทอนเศษเบี้ยให้ กับการเกณฑ์กำหนดว่าจะเกณฑ์แต่ ๓ วัน ถูกเกณฑ์จ้างคนละ ๙ วัน ๑๐ วัน เรื่องเหล่านี้เป็นต้น ซึ่งยังไม่เข้าใจบ้างเกียจคร้านบ้าง เป็นฎีกาซึ่งผิดกับที่เคยได้ยินมาแต่ก่อน ที่จะเป็นฎีกากล่าวผู้ใหญ่บ้านว่าเกณฑ์ลูกบ้านไม่เป็นธรรมบ้างในมณฑลนครสวรรค์ ได้สั่งให้พิจารณา เพราะฉะนั้นจึงควรสันนิษฐานได้ว่าการปกครองซึ่งจัดขึ้นใหม่ๆ เป็นเหตุให้ราษฎร์มีความสุขสบายดีขึ้นมากนัก ความปล้นฆ่ากันตายที่มีฉกรรจ์ไม่มี มีนับเป็นการสงบราบคาบตามหนทางที่มา</w:t>
      </w:r>
      <w:r w:rsidR="008567DE">
        <w:rPr>
          <w:rFonts w:ascii="TH SarabunPSK" w:hAnsi="TH SarabunPSK" w:cs="TH SarabunPSK" w:hint="cs"/>
          <w:i/>
          <w:iCs/>
          <w:sz w:val="32"/>
          <w:szCs w:val="32"/>
          <w:cs/>
        </w:rPr>
        <w:t>”</w:t>
      </w:r>
    </w:p>
    <w:p w14:paraId="1B43EEC4" w14:textId="77777777" w:rsidR="00915BF9" w:rsidRDefault="00915BF9" w:rsidP="008567D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14:paraId="17ED1AE6" w14:textId="230BEB05" w:rsidR="008567DE" w:rsidRPr="008567DE" w:rsidRDefault="008567DE" w:rsidP="008567D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ที่มา</w:t>
      </w:r>
      <w:r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8567DE">
        <w:rPr>
          <w:rFonts w:ascii="TH SarabunPSK" w:hAnsi="TH SarabunPSK" w:cs="TH SarabunPSK"/>
          <w:i/>
          <w:iCs/>
          <w:sz w:val="32"/>
          <w:szCs w:val="32"/>
          <w:cs/>
        </w:rPr>
        <w:t>กรมศิลปากร.</w:t>
      </w:r>
      <w:r w:rsidRPr="008567DE">
        <w:rPr>
          <w:rFonts w:ascii="TH SarabunPSK" w:hAnsi="TH SarabunPSK" w:cs="TH SarabunPSK"/>
          <w:i/>
          <w:iCs/>
          <w:sz w:val="32"/>
          <w:szCs w:val="32"/>
        </w:rPr>
        <w:t>  </w:t>
      </w:r>
      <w:hyperlink r:id="rId45" w:history="1">
        <w:r w:rsidRPr="00916EE1">
          <w:rPr>
            <w:rStyle w:val="ae"/>
            <w:rFonts w:ascii="TH SarabunPSK" w:hAnsi="TH SarabunPSK" w:cs="TH SarabunPSK"/>
            <w:b/>
            <w:bCs/>
            <w:i/>
            <w:iCs/>
            <w:sz w:val="32"/>
            <w:szCs w:val="32"/>
            <w:cs/>
          </w:rPr>
          <w:t xml:space="preserve">พระราชหัตถเลขาคราวเสด็จมณฑลฝ่ายเหนือ ในรัชกาลที่ </w:t>
        </w:r>
        <w:r w:rsidRPr="00916EE1">
          <w:rPr>
            <w:rStyle w:val="ae"/>
            <w:rFonts w:ascii="TH SarabunPSK" w:hAnsi="TH SarabunPSK" w:cs="TH SarabunPSK"/>
            <w:b/>
            <w:bCs/>
            <w:i/>
            <w:iCs/>
            <w:sz w:val="32"/>
            <w:szCs w:val="32"/>
          </w:rPr>
          <w:t>5</w:t>
        </w:r>
        <w:r w:rsidRPr="00916EE1">
          <w:rPr>
            <w:rStyle w:val="ae"/>
            <w:rFonts w:ascii="TH SarabunPSK" w:hAnsi="TH SarabunPSK" w:cs="TH SarabunPSK"/>
            <w:i/>
            <w:iCs/>
            <w:sz w:val="32"/>
            <w:szCs w:val="32"/>
          </w:rPr>
          <w:t>. </w:t>
        </w:r>
      </w:hyperlink>
      <w:r w:rsidRPr="008567DE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8567DE">
        <w:rPr>
          <w:rFonts w:ascii="TH SarabunPSK" w:hAnsi="TH SarabunPSK" w:cs="TH SarabunPSK"/>
          <w:i/>
          <w:iCs/>
          <w:sz w:val="32"/>
          <w:szCs w:val="32"/>
          <w:cs/>
        </w:rPr>
        <w:t xml:space="preserve">พิมพ์ครั้งที่ </w:t>
      </w:r>
      <w:r w:rsidRPr="008567DE">
        <w:rPr>
          <w:rFonts w:ascii="TH SarabunPSK" w:hAnsi="TH SarabunPSK" w:cs="TH SarabunPSK"/>
          <w:i/>
          <w:iCs/>
          <w:sz w:val="32"/>
          <w:szCs w:val="32"/>
        </w:rPr>
        <w:t xml:space="preserve">5.  </w:t>
      </w:r>
      <w:r w:rsidRPr="008567DE">
        <w:rPr>
          <w:rFonts w:ascii="TH SarabunPSK" w:hAnsi="TH SarabunPSK" w:cs="TH SarabunPSK"/>
          <w:i/>
          <w:iCs/>
          <w:sz w:val="32"/>
          <w:szCs w:val="32"/>
          <w:cs/>
        </w:rPr>
        <w:t>กรุงเทพฯ : กรมศิลปากร</w:t>
      </w:r>
      <w:r w:rsidRPr="008567DE">
        <w:rPr>
          <w:rFonts w:ascii="TH SarabunPSK" w:hAnsi="TH SarabunPSK" w:cs="TH SarabunPSK"/>
          <w:i/>
          <w:iCs/>
          <w:sz w:val="32"/>
          <w:szCs w:val="32"/>
        </w:rPr>
        <w:t>, 2561.</w:t>
      </w:r>
    </w:p>
    <w:p w14:paraId="5523F271" w14:textId="77777777" w:rsidR="00DD050F" w:rsidRPr="008567DE" w:rsidRDefault="00DD050F" w:rsidP="00334E8B">
      <w:pPr>
        <w:spacing w:after="0" w:line="240" w:lineRule="auto"/>
        <w:ind w:firstLine="72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14:paraId="474B63A1" w14:textId="099044B7" w:rsidR="004708F0" w:rsidRDefault="004708F0" w:rsidP="00915BF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5310D9C" wp14:editId="336A9615">
            <wp:extent cx="2272030" cy="2604634"/>
            <wp:effectExtent l="0" t="0" r="0" b="5715"/>
            <wp:docPr id="1249134473" name="รูปภาพ 26" descr="องค์พระฝาง พระพุทธรูปทรงเครื่อง วิหารสมเด็จ วัดเบญจมบพิต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องค์พระฝาง พระพุทธรูปทรงเครื่อง วิหารสมเด็จ วัดเบญจมบพิตร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05" r="27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402" cy="260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043A59" w14:textId="77777777" w:rsidR="00B328DE" w:rsidRDefault="00B328DE" w:rsidP="004708F0">
      <w:pPr>
        <w:spacing w:after="0"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1894598D" w14:textId="4670F76A" w:rsidR="004708F0" w:rsidRDefault="00C54517" w:rsidP="00C632D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54517">
        <w:rPr>
          <w:rFonts w:ascii="TH SarabunPSK" w:hAnsi="TH SarabunPSK" w:cs="TH SarabunPSK"/>
          <w:sz w:val="32"/>
          <w:szCs w:val="32"/>
          <w:cs/>
        </w:rPr>
        <w:t xml:space="preserve">องค์พระฝาง เป็น “พระพุทธรูปทรงเครื่อง” สมัยอยุธยา </w:t>
      </w:r>
      <w:r w:rsidR="00AE19B2" w:rsidRPr="00AE19B2">
        <w:rPr>
          <w:rFonts w:ascii="TH SarabunPSK" w:hAnsi="TH SarabunPSK" w:cs="TH SarabunPSK"/>
          <w:sz w:val="32"/>
          <w:szCs w:val="32"/>
          <w:cs/>
        </w:rPr>
        <w:t xml:space="preserve">เป็นพระพุทธรูปปางมารวิชัย ทรงเครื่องอย่างจักรพรรดิราช ศิลปะสมัยอยุธยาวัสดุสัมฤทธิ์ลงรักปิดทอง หน้าตักกว้าง ๑ ศอก ๑ คืบเศษ </w:t>
      </w:r>
      <w:r w:rsidR="00915BF9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AE19B2" w:rsidRPr="00AE19B2">
        <w:rPr>
          <w:rFonts w:ascii="TH SarabunPSK" w:hAnsi="TH SarabunPSK" w:cs="TH SarabunPSK"/>
          <w:sz w:val="32"/>
          <w:szCs w:val="32"/>
          <w:cs/>
        </w:rPr>
        <w:t xml:space="preserve">(๓๑ นิ้ว) </w:t>
      </w:r>
      <w:r w:rsidR="00130FA5" w:rsidRPr="00B328DE">
        <w:rPr>
          <w:rFonts w:ascii="TH SarabunPSK" w:hAnsi="TH SarabunPSK" w:cs="TH SarabunPSK"/>
          <w:sz w:val="32"/>
          <w:szCs w:val="32"/>
          <w:cs/>
        </w:rPr>
        <w:t>ไม่มีหลักฐานปรากฏแน่ชัดว่า พระพุทธรูปที่เรียกกันว่าองค์พระฝาง สร้างขึ้นเมื่อใด</w:t>
      </w:r>
      <w:r w:rsidR="00130FA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E19B2" w:rsidRPr="00AE19B2">
        <w:rPr>
          <w:rFonts w:ascii="TH SarabunPSK" w:hAnsi="TH SarabunPSK" w:cs="TH SarabunPSK"/>
          <w:sz w:val="32"/>
          <w:szCs w:val="32"/>
          <w:cs/>
        </w:rPr>
        <w:t xml:space="preserve">สันนิษฐานว่าสร้างโดยเจ้าพระฝาง ในสมัยที่เป็นสังฆราชาเมืองฝาง </w:t>
      </w:r>
      <w:r w:rsidR="00C632DC">
        <w:rPr>
          <w:rFonts w:ascii="TH SarabunPSK" w:hAnsi="TH SarabunPSK" w:cs="TH SarabunPSK" w:hint="cs"/>
          <w:sz w:val="32"/>
          <w:szCs w:val="32"/>
          <w:cs/>
        </w:rPr>
        <w:t>นักวิชาการบางท่าน</w:t>
      </w:r>
      <w:r w:rsidR="00B328DE" w:rsidRPr="00B328DE">
        <w:rPr>
          <w:rFonts w:ascii="TH SarabunPSK" w:hAnsi="TH SarabunPSK" w:cs="TH SarabunPSK"/>
          <w:sz w:val="32"/>
          <w:szCs w:val="32"/>
          <w:cs/>
        </w:rPr>
        <w:t>สันนิษฐานว่า เมื่อสมเด็จพระเจ้าอยู่หัวบรมโกศ แห่งกรุงศรีอยุธยา ได้เสด็จขึ้นไปที่วัดนี้ ในเดือน 12 จุลศักราช 1102 (พ.ศ. 2283) ทรงพระกรุณาโปรดเกล้าฯ ให้จัดงานสมโภชถึง 3 วัน คงจะได้ทรงนำพระพุทธรูปองค์นี้ขึ้นไปประดิษฐานในคราวนั้นด้วย</w:t>
      </w:r>
      <w:r w:rsidRPr="00C54517">
        <w:rPr>
          <w:rFonts w:ascii="TH SarabunPSK" w:hAnsi="TH SarabunPSK" w:cs="TH SarabunPSK"/>
          <w:sz w:val="32"/>
          <w:szCs w:val="32"/>
          <w:cs/>
        </w:rPr>
        <w:t xml:space="preserve">.. อ่านข่าวต้นฉบับได้ที่ : </w:t>
      </w:r>
      <w:hyperlink r:id="rId47" w:history="1">
        <w:r w:rsidRPr="00096418">
          <w:rPr>
            <w:rStyle w:val="ae"/>
            <w:rFonts w:ascii="TH SarabunPSK" w:hAnsi="TH SarabunPSK" w:cs="TH SarabunPSK"/>
            <w:sz w:val="32"/>
            <w:szCs w:val="32"/>
          </w:rPr>
          <w:t>https://www.silpa-mag.com/history/article_</w:t>
        </w:r>
        <w:r w:rsidRPr="00096418">
          <w:rPr>
            <w:rStyle w:val="ae"/>
            <w:rFonts w:ascii="TH SarabunPSK" w:hAnsi="TH SarabunPSK" w:cs="TH SarabunPSK"/>
            <w:sz w:val="32"/>
            <w:szCs w:val="32"/>
            <w:cs/>
          </w:rPr>
          <w:t>8965</w:t>
        </w:r>
      </w:hyperlink>
    </w:p>
    <w:p w14:paraId="33D341C9" w14:textId="77777777" w:rsidR="00C632DC" w:rsidRDefault="00C632DC" w:rsidP="0083536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EE58814" w14:textId="77777777" w:rsidR="00C632DC" w:rsidRDefault="00C632DC" w:rsidP="0083536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C6B9ABD" w14:textId="77777777" w:rsidR="00C632DC" w:rsidRDefault="00C632DC" w:rsidP="0083536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11214E7" w14:textId="77777777" w:rsidR="00C632DC" w:rsidRDefault="00C632DC" w:rsidP="0083536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8BBBAEB" w14:textId="77777777" w:rsidR="006A7694" w:rsidRDefault="006A7694" w:rsidP="0083536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3C8CE54" w14:textId="050EFAC9" w:rsidR="006A7694" w:rsidRDefault="006A7694" w:rsidP="006A769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A7694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2AB7973C" wp14:editId="3B8666C1">
            <wp:extent cx="3771900" cy="1890316"/>
            <wp:effectExtent l="0" t="0" r="0" b="0"/>
            <wp:docPr id="13954252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42523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783521" cy="189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B1378" w14:textId="04C6A659" w:rsidR="006A7694" w:rsidRDefault="00CF2B96" w:rsidP="00CF2B96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ท่าน้ำอำเภอพิชัย</w:t>
      </w:r>
    </w:p>
    <w:p w14:paraId="691D8047" w14:textId="77777777" w:rsidR="00ED4852" w:rsidRDefault="00ED4852" w:rsidP="00ED485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3536E">
        <w:rPr>
          <w:rFonts w:ascii="TH SarabunPSK" w:hAnsi="TH SarabunPSK" w:cs="TH SarabunPSK"/>
          <w:sz w:val="32"/>
          <w:szCs w:val="32"/>
          <w:cs/>
        </w:rPr>
        <w:t>ต่อมาผู้คนพากันเคลื่อนย้ายไปอาศัยทำมาหากินอยู่ที่</w:t>
      </w:r>
      <w:r w:rsidRPr="009A629C">
        <w:rPr>
          <w:rFonts w:ascii="TH SarabunPSK" w:hAnsi="TH SarabunPSK" w:cs="TH SarabunPSK"/>
          <w:b/>
          <w:bCs/>
          <w:sz w:val="32"/>
          <w:szCs w:val="32"/>
          <w:cs/>
        </w:rPr>
        <w:t>ตำบลบางโพท่าอิฐ</w:t>
      </w:r>
      <w:r w:rsidRPr="0083536E">
        <w:rPr>
          <w:rFonts w:ascii="TH SarabunPSK" w:hAnsi="TH SarabunPSK" w:cs="TH SarabunPSK"/>
          <w:sz w:val="32"/>
          <w:szCs w:val="32"/>
          <w:cs/>
        </w:rPr>
        <w:t>ซึ่งมีท่าเทียบเรือสถานีเหนือที่สุดของสยามในเวลานั้น ด้วยเหนือไปกว่านี้ลำน้ำน่านเต็มไปด้วยเกาะแก่ง บางโพท่าอิฐจึงเป็นชุมทางการค้าระหว่างสยาม ล้านนา และหัวเมืองลาว กระทั่งเจริญขึ้นมาก จึงมีพระบรมราชโองการโปรดเกล้าฯ ให้ย้ายศาลากลางเมืองพิชัยไปตั้งอยู่ที่บางโพท่าอิฐ</w:t>
      </w:r>
    </w:p>
    <w:p w14:paraId="111F6029" w14:textId="77777777" w:rsidR="00C632DC" w:rsidRDefault="00C632DC" w:rsidP="00ED485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F8D4617" w14:textId="0852BEA9" w:rsidR="00ED4852" w:rsidRDefault="00ED4852" w:rsidP="00CF2B96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60ADC129" wp14:editId="55A93180">
            <wp:extent cx="2923517" cy="2121242"/>
            <wp:effectExtent l="0" t="0" r="0" b="0"/>
            <wp:docPr id="1353022561" name="รูปภาพ 27" descr="อาจเป็นรูปภาพของ แหล่งน้ำ และ ธรรมชา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อาจเป็นรูปภาพของ แหล่งน้ำ และ ธรรมชาติ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195" cy="2129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8A4C5" w14:textId="1E66FD02" w:rsidR="00ED4852" w:rsidRDefault="00971035" w:rsidP="00971035">
      <w:pPr>
        <w:spacing w:after="0"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C632DC">
        <w:rPr>
          <w:rFonts w:ascii="TH SarabunPSK" w:hAnsi="TH SarabunPSK" w:cs="TH SarabunPSK" w:hint="cs"/>
          <w:sz w:val="32"/>
          <w:szCs w:val="32"/>
          <w:cs/>
        </w:rPr>
        <w:t>้ำตำบล</w:t>
      </w:r>
      <w:r>
        <w:rPr>
          <w:rFonts w:ascii="TH SarabunPSK" w:hAnsi="TH SarabunPSK" w:cs="TH SarabunPSK" w:hint="cs"/>
          <w:sz w:val="32"/>
          <w:szCs w:val="32"/>
          <w:cs/>
        </w:rPr>
        <w:t>บางโพ</w:t>
      </w:r>
    </w:p>
    <w:p w14:paraId="6D33BAF3" w14:textId="50E08AC6" w:rsidR="0083536E" w:rsidRPr="0083536E" w:rsidRDefault="0083536E" w:rsidP="00ED485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3536E">
        <w:rPr>
          <w:rFonts w:ascii="TH SarabunPSK" w:hAnsi="TH SarabunPSK" w:cs="TH SarabunPSK"/>
          <w:sz w:val="32"/>
          <w:szCs w:val="32"/>
          <w:cs/>
        </w:rPr>
        <w:lastRenderedPageBreak/>
        <w:t xml:space="preserve"> ต่อมาได้รับพระราชทานนามใหม่ว่า อุตรดิฐ ซึ่งหมายถึง ท่าน้ำทางทิศเหนือ ส่วนที่ตั้งเดิมลดฐานะเป็นอำเภอพิชัยเก่าพระบาทสมเด็จพระมงกุฎเกล้าเจ้าอยู่หัว เสด็จพระราชดำเนินถึงเมืองนี้ ๒ ครั้ง ตั้งแต่ยังดำรงพระราชอิสริยยศที่ สมเด็จพระบรมโอรสาธิราชฯ สยามมกุฎราชกุมาร ครั้งแรกคือในพุทธศักราช ๒๔๔๘</w:t>
      </w:r>
      <w:r w:rsidRPr="0083536E">
        <w:rPr>
          <w:rFonts w:ascii="TH SarabunPSK" w:hAnsi="TH SarabunPSK" w:cs="TH SarabunPSK"/>
          <w:sz w:val="32"/>
          <w:szCs w:val="32"/>
        </w:rPr>
        <w:t xml:space="preserve"> </w:t>
      </w:r>
      <w:r w:rsidRPr="0083536E">
        <w:rPr>
          <w:rFonts w:ascii="TH SarabunPSK" w:hAnsi="TH SarabunPSK" w:cs="TH SarabunPSK"/>
          <w:sz w:val="32"/>
          <w:szCs w:val="32"/>
          <w:cs/>
        </w:rPr>
        <w:t>ซึ่งทรงพระราชนิพนธ์ “ลิลิตพายัพ”โดยใช้พระนามแฝงว่าหนานแก้วเมืองบูรพ์</w:t>
      </w:r>
    </w:p>
    <w:p w14:paraId="02D3B3E7" w14:textId="77777777" w:rsidR="00DA67B1" w:rsidRDefault="00D54375" w:rsidP="00FB295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561C0">
        <w:rPr>
          <w:rFonts w:ascii="TH SarabunPSK" w:hAnsi="TH SarabunPSK" w:cs="TH SarabunPSK"/>
          <w:sz w:val="32"/>
          <w:szCs w:val="32"/>
          <w:cs/>
        </w:rPr>
        <w:t xml:space="preserve">พ.ศ. ๒๔๔๘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</w:t>
      </w:r>
      <w:r w:rsidR="002561C0" w:rsidRPr="002561C0">
        <w:rPr>
          <w:rFonts w:ascii="TH SarabunPSK" w:hAnsi="TH SarabunPSK" w:cs="TH SarabunPSK"/>
          <w:sz w:val="32"/>
          <w:szCs w:val="32"/>
          <w:cs/>
        </w:rPr>
        <w:t xml:space="preserve">มื่อครั้งพระบาทสมเด็จพระมงกุฎเกล้าเจ้าอยู่หัว ดำรงพระอิสริยยศสมเด็จพระบรมโอรสาธิราช เจ้าฟ้ามหาวชิราวุธ สยามมกุฎราชกุมาร ทรงพระราชนิพนธ์เรื่อง ลิลิตพายัพ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561C0" w:rsidRPr="002561C0">
        <w:rPr>
          <w:rFonts w:ascii="TH SarabunPSK" w:hAnsi="TH SarabunPSK" w:cs="TH SarabunPSK"/>
          <w:sz w:val="32"/>
          <w:szCs w:val="32"/>
          <w:cs/>
        </w:rPr>
        <w:t xml:space="preserve"> ซึ่งในปีนั้นการสร้างทางรถไฟสายเหนือสำเร็จตลอดถึงเมืองนครสวรรค์ พระบาทสมเด็จพระจุลจอมเกล้าเจ้าอยู่หัว ได้เสด็จพระราชดำเนินไปทรงเปิดทางรถไฟที่สถานีรถไฟบ้านพาชี แล้วเสด็จประพาสเมืองลพบุรีและมณฑลนครสวรรค์ อันเป็นที่สุดของทางรถไฟ และทรงพระกรุณาโปรดเกล้าฯ ให้สมเด็จพระบรมโอรสาธิราช เจ้าฟ้ามหาวชิราวุธ สยามมกุฎราชกุมาร เสด็จประพาสหัวเมืองพายัพ โดยมีพระราชประสงค์ให้ทรงทำความรู้จักคุ้นเคยกับเจ้านายและข้าราชการในหัวเมืองฝ่ายเหนือ รวมทั้งทอดพระเนตรบ้านเมืองในภูมิภาคนี้เพื่อจะได้เป็นแนวทางที่จะทรงพระราชดำริสั่งราชการในกาลข้างหน้าได้โดยถูกต้องต่อไป</w:t>
      </w:r>
    </w:p>
    <w:p w14:paraId="274FB632" w14:textId="0EA9692E" w:rsidR="00FB2952" w:rsidRDefault="002561C0" w:rsidP="00FB295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561C0">
        <w:rPr>
          <w:rFonts w:ascii="TH SarabunPSK" w:hAnsi="TH SarabunPSK" w:cs="TH SarabunPSK"/>
          <w:sz w:val="32"/>
          <w:szCs w:val="32"/>
          <w:cs/>
        </w:rPr>
        <w:t xml:space="preserve">สมเด็จพระบรมโอรสาธิราช เจ้าฟ้ามหาวชิราวุธ สยามมกุฎราชกุมาร ได้กราบถวายบังคมลาพระบาทสมเด็จพระจุลจอมเกล้าเจ้าอยู่หัวที่สถานีรถไฟนครสวรรค์ แล้วเสด็จพระราชดำเนินโดยขบวนเรือพระที่นั่งจากเมืองนครสวรรค์ไปถึงเมืองอุตรดิตถ์ </w:t>
      </w:r>
      <w:r w:rsidR="00FB2952" w:rsidRPr="00FB2952">
        <w:rPr>
          <w:rFonts w:ascii="TH SarabunPSK" w:hAnsi="TH SarabunPSK" w:cs="TH SarabunPSK"/>
          <w:sz w:val="32"/>
          <w:szCs w:val="32"/>
          <w:cs/>
        </w:rPr>
        <w:t>ในคราวนั้นประทับเรือพระที่นั่งจากปากน้ำโพ ทรงแวะที่เมืองพิษณุโลกแล้วเสด็จพระราชดำเนินเข้าเขตเมืองอุตรดิตถ์ที่บ้านพระยา</w:t>
      </w:r>
      <w:r w:rsidR="00FB2952" w:rsidRPr="00FB2952">
        <w:rPr>
          <w:rFonts w:ascii="TH SarabunPSK" w:hAnsi="TH SarabunPSK" w:cs="TH SarabunPSK"/>
          <w:sz w:val="32"/>
          <w:szCs w:val="32"/>
          <w:cs/>
        </w:rPr>
        <w:lastRenderedPageBreak/>
        <w:t xml:space="preserve">แมน ผ่านเมืองพิชัย ตรอน ท่าญวน </w:t>
      </w:r>
      <w:r w:rsidR="00FB2952" w:rsidRPr="00526C4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ป่าเซ่า</w:t>
      </w:r>
      <w:r w:rsidR="00FB2952" w:rsidRPr="00FB2952">
        <w:rPr>
          <w:rFonts w:ascii="TH SarabunPSK" w:hAnsi="TH SarabunPSK" w:cs="TH SarabunPSK"/>
          <w:sz w:val="32"/>
          <w:szCs w:val="32"/>
          <w:cs/>
        </w:rPr>
        <w:t xml:space="preserve"> เทียบเรือพระที่นั่งประทับแรมที่หน้าศาลเมืองอุตรดิตถ์ ประทับแรม ๓ ราตรี</w:t>
      </w:r>
    </w:p>
    <w:p w14:paraId="2110FBDE" w14:textId="77777777" w:rsidR="00ED4388" w:rsidRDefault="00FB2952" w:rsidP="00F4241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B2952">
        <w:rPr>
          <w:rFonts w:ascii="TH SarabunPSK" w:hAnsi="TH SarabunPSK" w:cs="TH SarabunPSK"/>
          <w:sz w:val="32"/>
          <w:szCs w:val="32"/>
          <w:cs/>
        </w:rPr>
        <w:t>ระหว่างนั้นได้เสด็จพระราชดำเนินไปทรงสักการะพระแท่นศิลาอาสน์ ประพาสเมืองลับแล ทอดพระเนตรฝายหลวง ซึ่งพระศรีพนมมาศสร้างไว้เป็นระบบชลประทานที่เมืองลับแลจนได้ผลอย่างดี</w:t>
      </w:r>
      <w:r w:rsidRPr="00FB2952">
        <w:rPr>
          <w:rFonts w:ascii="TH SarabunPSK" w:hAnsi="TH SarabunPSK" w:cs="TH SarabunPSK"/>
          <w:sz w:val="32"/>
          <w:szCs w:val="32"/>
        </w:rPr>
        <w:t xml:space="preserve"> </w:t>
      </w:r>
    </w:p>
    <w:p w14:paraId="1E82CE8B" w14:textId="77777777" w:rsidR="00ED4388" w:rsidRDefault="00ED4388" w:rsidP="00F4241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75D4D12" w14:textId="35EEB5F2" w:rsidR="00ED4388" w:rsidRDefault="00ED4388" w:rsidP="0042638A">
      <w:pPr>
        <w:spacing w:after="0" w:line="240" w:lineRule="auto"/>
        <w:ind w:firstLine="90"/>
        <w:jc w:val="center"/>
        <w:rPr>
          <w:rFonts w:ascii="TH SarabunPSK" w:hAnsi="TH SarabunPSK" w:cs="TH SarabunPSK"/>
          <w:sz w:val="32"/>
          <w:szCs w:val="32"/>
        </w:rPr>
      </w:pPr>
      <w:r w:rsidRPr="00ED4388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21C6CEDF" wp14:editId="29164030">
            <wp:extent cx="3397250" cy="2212145"/>
            <wp:effectExtent l="0" t="0" r="0" b="0"/>
            <wp:docPr id="14448017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801719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408050" cy="2219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D7C17" w14:textId="77777777" w:rsidR="00ED4388" w:rsidRDefault="00ED4388" w:rsidP="00F4241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24EE66D" w14:textId="716256EB" w:rsidR="00F42418" w:rsidRDefault="00F42418" w:rsidP="00F4241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561C0">
        <w:rPr>
          <w:rFonts w:ascii="TH SarabunPSK" w:hAnsi="TH SarabunPSK" w:cs="TH SarabunPSK"/>
          <w:sz w:val="32"/>
          <w:szCs w:val="32"/>
          <w:cs/>
        </w:rPr>
        <w:t>จากเมืองอุตรดิตถ์ได้เสด็จพระราชดำเนินโดย</w:t>
      </w:r>
      <w:r w:rsidRPr="00D54375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กระบวนช้างและม้าสู่เมืองแพร่</w:t>
      </w:r>
      <w:r w:rsidRPr="002561C0">
        <w:rPr>
          <w:rFonts w:ascii="TH SarabunPSK" w:hAnsi="TH SarabunPSK" w:cs="TH SarabunPSK"/>
          <w:sz w:val="32"/>
          <w:szCs w:val="32"/>
          <w:cs/>
        </w:rPr>
        <w:t>แล้วเสด็จประพาสเมืองลำปาง เมืองพะเยา เมืองเชียงราย ก่อนที่จะเสด็จถึงเมืองเชียงใหม่ในวันที่ ๒๐ ธันวาคม พ.ศ. ๒๔๔๘ ในช่วงเวลาที่เสด็จประพาสเมืองต่าง ๆ จึงทรงพระราชนิพนธ์ เรื่อง ลิลิต</w:t>
      </w:r>
      <w:r w:rsidR="006352C9">
        <w:rPr>
          <w:rFonts w:ascii="TH SarabunPSK" w:hAnsi="TH SarabunPSK" w:cs="TH SarabunPSK" w:hint="cs"/>
          <w:sz w:val="32"/>
          <w:szCs w:val="32"/>
          <w:cs/>
        </w:rPr>
        <w:t>ยวนพ่าย</w:t>
      </w:r>
    </w:p>
    <w:p w14:paraId="239806F0" w14:textId="0AD46562" w:rsidR="00F42418" w:rsidRPr="00F42418" w:rsidRDefault="00F42418" w:rsidP="00F4241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7103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</w:t>
      </w:r>
      <w:r w:rsidRPr="00971035">
        <w:rPr>
          <w:rFonts w:ascii="TH SarabunPSK" w:hAnsi="TH SarabunPSK" w:cs="TH SarabunPSK"/>
          <w:b/>
          <w:bCs/>
          <w:sz w:val="32"/>
          <w:szCs w:val="32"/>
          <w:cs/>
        </w:rPr>
        <w:t>๒๔๕๐</w:t>
      </w:r>
      <w:r w:rsidRPr="00F42418">
        <w:rPr>
          <w:rFonts w:ascii="TH SarabunPSK" w:hAnsi="TH SarabunPSK" w:cs="TH SarabunPSK"/>
          <w:sz w:val="32"/>
          <w:szCs w:val="32"/>
          <w:cs/>
        </w:rPr>
        <w:t xml:space="preserve"> สมเด็จพระบรมโอรสาธิราช เจ้าฟ้ามหาวชิราวุธ สยามมกุฎราชกุมาร ได้เสด็จพระราชดำเนินไปเมืองอุตรดิตถ์อีกครั้งโดยทรงม้าสลับกับช้างจากเมืองสวรรคโลก เมื่อเสด็จพระราชดำเนินถึง ก็ประจวบกับมีงานสักการะพระแท่นศิลาอาสน์พอดี จึงได้ทอดพระเนตรบรรยากาศ ทรงเล่าไว้ในพระราชนิพนธ์เที่ยวเมืองพระร่วงว่า “อยู่ข้างจะครึกครื้นมาก”</w:t>
      </w:r>
    </w:p>
    <w:p w14:paraId="1A4EEDB9" w14:textId="333E3067" w:rsidR="00F42418" w:rsidRPr="00F42418" w:rsidRDefault="00F42418" w:rsidP="00F4241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42418">
        <w:rPr>
          <w:rFonts w:ascii="TH SarabunPSK" w:hAnsi="TH SarabunPSK" w:cs="TH SarabunPSK"/>
          <w:sz w:val="32"/>
          <w:szCs w:val="32"/>
          <w:cs/>
        </w:rPr>
        <w:lastRenderedPageBreak/>
        <w:t>ในเวลานั้นผู้คนอพยพไปอยู่ที่อุตรดิตถ์กันมากแล้ว แต่ยังเรียกชื่อถิ่นฐานใหม่ว่าพิชัยตามถิ่นที่เคยอาศัยอยู่แต่เดิม จึงเกิดมีเมืองพิชัยเก่า กับพิชัยใหม่ขึ้นด้วยเหตุนี้ และก่อให้เกิดความสับสนอยู่</w:t>
      </w:r>
      <w:r w:rsidR="00C715A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42418">
        <w:rPr>
          <w:rFonts w:ascii="TH SarabunPSK" w:hAnsi="TH SarabunPSK" w:cs="TH SarabunPSK"/>
          <w:sz w:val="32"/>
          <w:szCs w:val="32"/>
          <w:cs/>
        </w:rPr>
        <w:t>เนือง ๆ</w:t>
      </w:r>
    </w:p>
    <w:p w14:paraId="61027F16" w14:textId="77777777" w:rsidR="00F42418" w:rsidRPr="00F42418" w:rsidRDefault="00F42418" w:rsidP="00F4241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42418">
        <w:rPr>
          <w:rFonts w:ascii="TH SarabunPSK" w:hAnsi="TH SarabunPSK" w:cs="TH SarabunPSK"/>
          <w:sz w:val="32"/>
          <w:szCs w:val="32"/>
          <w:cs/>
        </w:rPr>
        <w:t>สมเด็จพระบรมโอรสาธิราช เจ้าฟ้ามหาวชิราวุธ สยามมกุฎราชกุมาร ทรงเล่าเรื่องเมืองอุตรดิตถ์ไว้ในพระราชนิพนธ์เที่ยวเมืองพระร่วงว่า “เป็นเมืองใหม่แท้ เพราะฉะนั้นไม่ต้องป่วยการเที่ยวหาของโบราณอะไร ดูแต่ของใหม่ ๆ มีดูหลายอย่าง”</w:t>
      </w:r>
    </w:p>
    <w:p w14:paraId="37D267A1" w14:textId="77777777" w:rsidR="00F42418" w:rsidRPr="00F42418" w:rsidRDefault="00F42418" w:rsidP="00F4241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42418">
        <w:rPr>
          <w:rFonts w:ascii="TH SarabunPSK" w:hAnsi="TH SarabunPSK" w:cs="TH SarabunPSK"/>
          <w:sz w:val="32"/>
          <w:szCs w:val="32"/>
          <w:cs/>
        </w:rPr>
        <w:t>การเสด็จพระราชดำเนินครั้งนี้ ได้ทรงเปิดและพระราชทานนาม ”โรงเรียนพนมมาศพิทยากร” เมื่อวันที่ ๑๙ กุมภาพันธ์ ๒๔๕๐ และวันรุ่งขึ้นยังได้ทรงก่ออิฐฤกษ์สร้างทำนบกั้นน้ำใกล้กับม่อนชิงช้า ซึ่งพระศรีพนมมาศดำเนินการไว้แล้ว ทรงชื่นชมว่า “เป็นประโยชน์ในการเพาะปลูกมาก เพราะมีน้ำใช้ตลอดปี ที่ลับแลบริบูรณ์มากทั้งไร่นาและสวนผลไม้ต่าง หากินได้เสมอ”</w:t>
      </w:r>
    </w:p>
    <w:p w14:paraId="05D9BAEE" w14:textId="564A96A1" w:rsidR="00C56B43" w:rsidRPr="00971035" w:rsidRDefault="00C56B43" w:rsidP="00C56B43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71035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พ.ศ. </w:t>
      </w:r>
      <w:r w:rsidRPr="00971035">
        <w:rPr>
          <w:rFonts w:ascii="TH SarabunIT๙" w:hAnsi="TH SarabunIT๙" w:cs="TH SarabunIT๙"/>
          <w:b/>
          <w:bCs/>
          <w:sz w:val="36"/>
          <w:szCs w:val="36"/>
        </w:rPr>
        <w:t>2451</w:t>
      </w:r>
      <w:r w:rsidRPr="00971035">
        <w:rPr>
          <w:rFonts w:ascii="TH SarabunIT๙" w:hAnsi="TH SarabunIT๙" w:cs="TH SarabunIT๙"/>
          <w:sz w:val="36"/>
          <w:szCs w:val="36"/>
        </w:rPr>
        <w:t xml:space="preserve"> </w:t>
      </w:r>
      <w:r w:rsidR="00B44115" w:rsidRPr="00971035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B44115" w:rsidRPr="00971035">
        <w:rPr>
          <w:rFonts w:ascii="TH SarabunIT๙" w:hAnsi="TH SarabunIT๙" w:cs="TH SarabunIT๙"/>
          <w:sz w:val="32"/>
          <w:szCs w:val="32"/>
          <w:cs/>
        </w:rPr>
        <w:t xml:space="preserve">พระบาทสมเด็จพระจุลจอมเกล้าเจ้าอยู่หัวฯ </w:t>
      </w:r>
      <w:r w:rsidRPr="00971035">
        <w:rPr>
          <w:rFonts w:ascii="TH SarabunIT๙" w:hAnsi="TH SarabunIT๙" w:cs="TH SarabunIT๙"/>
          <w:sz w:val="32"/>
          <w:szCs w:val="32"/>
          <w:cs/>
        </w:rPr>
        <w:t>ได้มีพระราชห</w:t>
      </w:r>
      <w:r w:rsidR="00B44115" w:rsidRPr="00971035">
        <w:rPr>
          <w:rFonts w:ascii="TH SarabunIT๙" w:hAnsi="TH SarabunIT๙" w:cs="TH SarabunIT๙"/>
          <w:sz w:val="32"/>
          <w:szCs w:val="32"/>
          <w:cs/>
        </w:rPr>
        <w:t>ั</w:t>
      </w:r>
      <w:r w:rsidRPr="00971035">
        <w:rPr>
          <w:rFonts w:ascii="TH SarabunIT๙" w:hAnsi="TH SarabunIT๙" w:cs="TH SarabunIT๙"/>
          <w:sz w:val="32"/>
          <w:szCs w:val="32"/>
          <w:cs/>
        </w:rPr>
        <w:t>ตถเลขาถึง กรมพระยาดำรงราชานุภาพ เสนาบดีกระทรวงมหาดไทย ให้จำลองพระฝางเพื่อส่งคืนไปยังวัดพระฝาง แต่ก็ไม่ได้ดำเนินการต่อ เนื่องจาก</w:t>
      </w:r>
      <w:r w:rsidR="00DD3A8E" w:rsidRPr="00971035">
        <w:rPr>
          <w:rFonts w:ascii="TH SarabunIT๙" w:hAnsi="TH SarabunIT๙" w:cs="TH SarabunIT๙"/>
          <w:sz w:val="32"/>
          <w:szCs w:val="32"/>
          <w:cs/>
        </w:rPr>
        <w:t>ทรง</w:t>
      </w:r>
      <w:r w:rsidRPr="00971035">
        <w:rPr>
          <w:rFonts w:ascii="TH SarabunIT๙" w:hAnsi="TH SarabunIT๙" w:cs="TH SarabunIT๙"/>
          <w:sz w:val="32"/>
          <w:szCs w:val="32"/>
          <w:cs/>
        </w:rPr>
        <w:t xml:space="preserve">เสด็จสวรรคต </w:t>
      </w:r>
    </w:p>
    <w:p w14:paraId="3E80189C" w14:textId="6CE4F4D9" w:rsidR="00CD197D" w:rsidRPr="00971035" w:rsidRDefault="00CD197D" w:rsidP="00C56B43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71035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พ.ศ. </w:t>
      </w:r>
      <w:r w:rsidRPr="00971035">
        <w:rPr>
          <w:rFonts w:ascii="TH SarabunIT๙" w:hAnsi="TH SarabunIT๙" w:cs="TH SarabunIT๙"/>
          <w:b/>
          <w:bCs/>
          <w:sz w:val="36"/>
          <w:szCs w:val="36"/>
        </w:rPr>
        <w:t>2494</w:t>
      </w:r>
      <w:r w:rsidRPr="00971035">
        <w:rPr>
          <w:rFonts w:ascii="TH SarabunIT๙" w:hAnsi="TH SarabunIT๙" w:cs="TH SarabunIT๙"/>
          <w:sz w:val="36"/>
          <w:szCs w:val="36"/>
        </w:rPr>
        <w:t xml:space="preserve"> </w:t>
      </w:r>
      <w:r w:rsidRPr="00971035">
        <w:rPr>
          <w:rFonts w:ascii="TH SarabunIT๙" w:hAnsi="TH SarabunIT๙" w:cs="TH SarabunIT๙"/>
          <w:sz w:val="32"/>
          <w:szCs w:val="32"/>
          <w:cs/>
        </w:rPr>
        <w:t>พระสุธรรมเมธี เจ้าคณะจังหวัดอุตรดิตถ์ ได้ขออนุญาตกรมศิลปากรย้ายบานประตูไม้แกะสลักโบราณของวิหารวัดพระฝาง ไปเก็บรักษาและจัดแสดงที่วัดธรรมาธิปไตย เพื่อป้องกันการชำรุดทรุดโทร</w:t>
      </w:r>
    </w:p>
    <w:p w14:paraId="01743800" w14:textId="0CBB944C" w:rsidR="00DC7D4F" w:rsidRPr="00971035" w:rsidRDefault="00B651CA" w:rsidP="00B651CA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71035">
        <w:rPr>
          <w:rFonts w:ascii="TH SarabunIT๙" w:hAnsi="TH SarabunIT๙" w:cs="TH SarabunIT๙"/>
          <w:b/>
          <w:bCs/>
          <w:sz w:val="36"/>
          <w:szCs w:val="36"/>
          <w:cs/>
        </w:rPr>
        <w:t>พ.ศ.2534</w:t>
      </w:r>
      <w:r w:rsidRPr="00971035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DD3A8E" w:rsidRPr="00971035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1B6F43" w:rsidRPr="00971035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1B6F43" w:rsidRPr="00971035">
        <w:rPr>
          <w:rFonts w:ascii="TH SarabunIT๙" w:hAnsi="TH SarabunIT๙" w:cs="TH SarabunIT๙"/>
          <w:sz w:val="32"/>
          <w:szCs w:val="32"/>
          <w:cs/>
        </w:rPr>
        <w:t xml:space="preserve">วันที่ 31 พฤกษภาคม </w:t>
      </w:r>
      <w:r w:rsidR="00DD3A8E" w:rsidRPr="0097103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C7D4F" w:rsidRPr="00971035">
        <w:rPr>
          <w:rFonts w:ascii="TH SarabunIT๙" w:hAnsi="TH SarabunIT๙" w:cs="TH SarabunIT๙"/>
          <w:sz w:val="32"/>
          <w:szCs w:val="32"/>
          <w:cs/>
        </w:rPr>
        <w:t>สมเด็จพระกนิษฐา</w:t>
      </w:r>
      <w:r w:rsidR="00C715A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C7D4F" w:rsidRPr="00971035">
        <w:rPr>
          <w:rFonts w:ascii="TH SarabunIT๙" w:hAnsi="TH SarabunIT๙" w:cs="TH SarabunIT๙"/>
          <w:sz w:val="32"/>
          <w:szCs w:val="32"/>
          <w:cs/>
        </w:rPr>
        <w:t>ธิราชเจ้า กรมสมเด็จพระเทพรัตนราชสุดาฯ สยามบรมราชกุมารี ได้เสด็จพระราชดำเนินมายัง</w:t>
      </w:r>
      <w:r w:rsidR="00C715AD">
        <w:rPr>
          <w:rFonts w:ascii="TH SarabunIT๙" w:hAnsi="TH SarabunIT๙" w:cs="TH SarabunIT๙" w:hint="cs"/>
          <w:sz w:val="32"/>
          <w:szCs w:val="32"/>
          <w:cs/>
        </w:rPr>
        <w:t>โรงเรียนทุ่งเศรษฐีที่ตั้งอยู่ในพื้นที่ทุ่งกะโล่</w:t>
      </w:r>
      <w:r w:rsidR="007F19BF" w:rsidRPr="0097103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C7D4F" w:rsidRPr="00971035">
        <w:rPr>
          <w:rFonts w:ascii="TH SarabunIT๙" w:hAnsi="TH SarabunIT๙" w:cs="TH SarabunIT๙"/>
          <w:sz w:val="32"/>
          <w:szCs w:val="32"/>
        </w:rPr>
        <w:t xml:space="preserve"> </w:t>
      </w:r>
      <w:r w:rsidR="00DC7D4F" w:rsidRPr="00971035">
        <w:rPr>
          <w:rFonts w:ascii="TH SarabunIT๙" w:hAnsi="TH SarabunIT๙" w:cs="TH SarabunIT๙"/>
          <w:sz w:val="32"/>
          <w:szCs w:val="32"/>
          <w:cs/>
        </w:rPr>
        <w:t>เพื่อทรงเยี่ยมและพบปะราษฎรในพื้นที่</w:t>
      </w:r>
    </w:p>
    <w:p w14:paraId="643159F3" w14:textId="77777777" w:rsidR="00DD3A8E" w:rsidRDefault="00DD3A8E" w:rsidP="00B651C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259A5AF" w14:textId="77777777" w:rsidR="00C715AD" w:rsidRDefault="00B651CA" w:rsidP="00C715A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6F06FD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784F238" wp14:editId="324D147A">
            <wp:extent cx="2482278" cy="2346385"/>
            <wp:effectExtent l="0" t="0" r="0" b="0"/>
            <wp:docPr id="1340826640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615" cy="2358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BA7D9" w14:textId="77777777" w:rsidR="00C715AD" w:rsidRDefault="00C715AD" w:rsidP="00C715A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75EBD34" w14:textId="69C2D45B" w:rsidR="00B651CA" w:rsidRDefault="00B651CA" w:rsidP="00C715A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A42FF3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521766C2" wp14:editId="66CE0388">
            <wp:extent cx="2573451" cy="2268747"/>
            <wp:effectExtent l="0" t="0" r="0" b="0"/>
            <wp:docPr id="65577468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77468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576897" cy="227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D47A9" w14:textId="77777777" w:rsidR="00B651CA" w:rsidRPr="006F06FD" w:rsidRDefault="00B651CA" w:rsidP="00B651C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F02FB16" w14:textId="5557259D" w:rsidR="00B651CA" w:rsidRDefault="00C715AD" w:rsidP="00B651C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ทรงปลูกต้นตะแบก</w:t>
      </w:r>
      <w:r w:rsidR="00C47950">
        <w:rPr>
          <w:rFonts w:ascii="TH SarabunPSK" w:hAnsi="TH SarabunPSK" w:cs="TH SarabunPSK" w:hint="cs"/>
          <w:sz w:val="32"/>
          <w:szCs w:val="32"/>
          <w:cs/>
        </w:rPr>
        <w:t>ไว้ในโรงเรียนทุ่งเศรษฐี</w:t>
      </w:r>
    </w:p>
    <w:p w14:paraId="0067228F" w14:textId="77777777" w:rsidR="00B651CA" w:rsidRDefault="00B651CA" w:rsidP="00B651C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D86670A" w14:textId="77777777" w:rsidR="00C47950" w:rsidRDefault="00C47950" w:rsidP="0019423A">
      <w:pPr>
        <w:spacing w:after="0" w:line="240" w:lineRule="auto"/>
        <w:ind w:hanging="90"/>
        <w:jc w:val="center"/>
        <w:rPr>
          <w:rFonts w:ascii="TH SarabunPSK" w:hAnsi="TH SarabunPSK" w:cs="TH SarabunPSK"/>
          <w:sz w:val="32"/>
          <w:szCs w:val="32"/>
        </w:rPr>
      </w:pPr>
      <w:r w:rsidRPr="00A25076"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inline distT="0" distB="0" distL="0" distR="0" wp14:anchorId="7CB42F17" wp14:editId="277F85A2">
            <wp:extent cx="2124245" cy="1147683"/>
            <wp:effectExtent l="0" t="0" r="0" b="0"/>
            <wp:docPr id="20659134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913446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136526" cy="1154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7E14C" w14:textId="77777777" w:rsidR="00C47950" w:rsidRDefault="00C47950" w:rsidP="0019423A">
      <w:pPr>
        <w:spacing w:after="0" w:line="240" w:lineRule="auto"/>
        <w:ind w:hanging="90"/>
        <w:jc w:val="center"/>
        <w:rPr>
          <w:rFonts w:ascii="TH SarabunPSK" w:hAnsi="TH SarabunPSK" w:cs="TH SarabunPSK"/>
          <w:sz w:val="32"/>
          <w:szCs w:val="32"/>
        </w:rPr>
      </w:pPr>
    </w:p>
    <w:p w14:paraId="42C97069" w14:textId="082BDF99" w:rsidR="00C715AD" w:rsidRDefault="00C47950" w:rsidP="0019423A">
      <w:pPr>
        <w:spacing w:after="0" w:line="240" w:lineRule="auto"/>
        <w:ind w:hanging="9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ฃ</w:t>
      </w:r>
      <w:r w:rsidR="00B651CA" w:rsidRPr="00A25076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086A5732" wp14:editId="1899A007">
            <wp:extent cx="2380516" cy="2015173"/>
            <wp:effectExtent l="0" t="0" r="1270" b="4445"/>
            <wp:docPr id="19613241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324105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387583" cy="202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3321D" w14:textId="77777777" w:rsidR="00C715AD" w:rsidRDefault="00C715AD" w:rsidP="0019423A">
      <w:pPr>
        <w:spacing w:after="0" w:line="240" w:lineRule="auto"/>
        <w:ind w:hanging="90"/>
        <w:jc w:val="center"/>
        <w:rPr>
          <w:rFonts w:ascii="TH SarabunPSK" w:hAnsi="TH SarabunPSK" w:cs="TH SarabunPSK"/>
          <w:sz w:val="32"/>
          <w:szCs w:val="32"/>
        </w:rPr>
      </w:pPr>
    </w:p>
    <w:p w14:paraId="0FA577D5" w14:textId="44EA3F17" w:rsidR="00B651CA" w:rsidRDefault="0019423A" w:rsidP="0019423A">
      <w:pPr>
        <w:spacing w:after="0" w:line="240" w:lineRule="auto"/>
        <w:ind w:hanging="90"/>
        <w:jc w:val="center"/>
        <w:rPr>
          <w:rFonts w:ascii="TH SarabunPSK" w:hAnsi="TH SarabunPSK" w:cs="TH SarabunPSK"/>
          <w:sz w:val="32"/>
          <w:szCs w:val="32"/>
        </w:rPr>
      </w:pPr>
      <w:r w:rsidRPr="00C34F46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362CFEA9" wp14:editId="5AECFFAB">
            <wp:extent cx="2483438" cy="2007158"/>
            <wp:effectExtent l="0" t="0" r="0" b="0"/>
            <wp:docPr id="20940554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055406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497652" cy="2018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2DC7A" w14:textId="3B1FA1B7" w:rsidR="00B651CA" w:rsidRDefault="00B651CA" w:rsidP="00C47950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442C3B81" w14:textId="77777777" w:rsidR="00C34F46" w:rsidRDefault="00C34F46" w:rsidP="00B651CA">
      <w:pPr>
        <w:spacing w:after="0"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4EA4B472" w14:textId="6238EB73" w:rsidR="00CD3F1E" w:rsidRDefault="00CD3F1E" w:rsidP="00C47950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D3F1E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10F2FAC" wp14:editId="3EF432B7">
            <wp:extent cx="2821252" cy="2116265"/>
            <wp:effectExtent l="0" t="0" r="0" b="0"/>
            <wp:docPr id="133105167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289" cy="213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E576F" w14:textId="38B00C6F" w:rsidR="00C47950" w:rsidRPr="00CD3F1E" w:rsidRDefault="00C47950" w:rsidP="00C47950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ต้นตะแบก, 2568</w:t>
      </w:r>
    </w:p>
    <w:p w14:paraId="32E3AD55" w14:textId="2EAFE3B7" w:rsidR="00534AB1" w:rsidRPr="00534AB1" w:rsidRDefault="00534AB1" w:rsidP="00534AB1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34AB1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B38F389" wp14:editId="70DE5BDB">
            <wp:extent cx="2743200" cy="3013074"/>
            <wp:effectExtent l="0" t="0" r="0" b="0"/>
            <wp:docPr id="592164102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974" cy="3021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65E57" w14:textId="77777777" w:rsidR="00B651CA" w:rsidRDefault="00B651CA" w:rsidP="008F50E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64D465D" w14:textId="702A17C9" w:rsidR="002C2CE1" w:rsidRDefault="002C2CE1" w:rsidP="002C2CE1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F50E4">
        <w:rPr>
          <w:rFonts w:ascii="TH SarabunPSK" w:hAnsi="TH SarabunPSK" w:cs="TH SarabunPSK"/>
          <w:b/>
          <w:bCs/>
          <w:sz w:val="36"/>
          <w:szCs w:val="36"/>
          <w:cs/>
        </w:rPr>
        <w:t>พ.ศ. ๒๕๔๗</w:t>
      </w:r>
      <w:r w:rsidRPr="008F50E4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2C2CE1">
        <w:rPr>
          <w:rFonts w:ascii="TH SarabunPSK" w:hAnsi="TH SarabunPSK" w:cs="TH SarabunPSK"/>
          <w:sz w:val="32"/>
          <w:szCs w:val="32"/>
          <w:cs/>
        </w:rPr>
        <w:t>คณะนักศึกษาวิทยาลัยป้องกันราชอาณาจักร หลักสูตรป้องกันราชอาณาจักร รุ่นที่ ๔๑ และหลักสูตรป้องกันราชอาณาจักรภาครัฐร่วมเอกชนรุ่นที่ ๑๑</w:t>
      </w:r>
      <w:r w:rsidRPr="002C2CE1">
        <w:rPr>
          <w:rFonts w:ascii="TH SarabunPSK" w:hAnsi="TH SarabunPSK" w:cs="TH SarabunPSK"/>
          <w:sz w:val="32"/>
          <w:szCs w:val="32"/>
        </w:rPr>
        <w:t xml:space="preserve">, </w:t>
      </w:r>
      <w:r w:rsidRPr="002C2CE1">
        <w:rPr>
          <w:rFonts w:ascii="TH SarabunPSK" w:hAnsi="TH SarabunPSK" w:cs="TH SarabunPSK"/>
          <w:sz w:val="32"/>
          <w:szCs w:val="32"/>
          <w:cs/>
        </w:rPr>
        <w:t>จังหวัดอุตรดิตถ์</w:t>
      </w:r>
      <w:r w:rsidRPr="002C2CE1">
        <w:rPr>
          <w:rFonts w:ascii="TH SarabunPSK" w:hAnsi="TH SarabunPSK" w:cs="TH SarabunPSK"/>
          <w:sz w:val="32"/>
          <w:szCs w:val="32"/>
        </w:rPr>
        <w:t xml:space="preserve">, </w:t>
      </w:r>
      <w:r w:rsidRPr="002C2CE1">
        <w:rPr>
          <w:rFonts w:ascii="TH SarabunPSK" w:hAnsi="TH SarabunPSK" w:cs="TH SarabunPSK"/>
          <w:sz w:val="32"/>
          <w:szCs w:val="32"/>
          <w:cs/>
        </w:rPr>
        <w:t>กรม</w:t>
      </w:r>
      <w:r w:rsidRPr="002C2CE1">
        <w:rPr>
          <w:rFonts w:ascii="TH SarabunPSK" w:hAnsi="TH SarabunPSK" w:cs="TH SarabunPSK"/>
          <w:sz w:val="32"/>
          <w:szCs w:val="32"/>
          <w:cs/>
        </w:rPr>
        <w:lastRenderedPageBreak/>
        <w:t>ศิลปากร และพุทธศาสนิกชน ได้ร่วมกันบูรณะปฏิสังขรณ์วัดพระฝางสวางคบุรี และจัดสร้างบานประตูวัดพระฝางจำลอง รวมทั้งจัดสร้างองค์พระฝางจำลองเพื่อนำกลับไปประดิษฐาน ณ วัดพระฝาง</w:t>
      </w:r>
      <w:r w:rsidR="005850FA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2C2CE1">
        <w:rPr>
          <w:rFonts w:ascii="TH SarabunPSK" w:hAnsi="TH SarabunPSK" w:cs="TH SarabunPSK"/>
          <w:sz w:val="32"/>
          <w:szCs w:val="32"/>
          <w:cs/>
        </w:rPr>
        <w:t>สวางคบุรี</w:t>
      </w:r>
      <w:r w:rsidR="005850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C2CE1">
        <w:rPr>
          <w:rFonts w:ascii="TH SarabunPSK" w:hAnsi="TH SarabunPSK" w:cs="TH SarabunPSK"/>
          <w:sz w:val="32"/>
          <w:szCs w:val="32"/>
          <w:cs/>
        </w:rPr>
        <w:t>โดยคณะกรรมการ วปรอ. ๔๑ -๑๑ ได้ทำการขอพระบรม</w:t>
      </w:r>
      <w:r w:rsidR="008F50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C2CE1">
        <w:rPr>
          <w:rFonts w:ascii="TH SarabunPSK" w:hAnsi="TH SarabunPSK" w:cs="TH SarabunPSK"/>
          <w:sz w:val="32"/>
          <w:szCs w:val="32"/>
          <w:cs/>
        </w:rPr>
        <w:t>ราชานุญาตจากองค์พระบาทสมเด็จพระเจ้าอยู่หัวเพื่อจัดสร้างองค์พระฝางจำลองในปี พ.ศ. ๒๕๔๗ ตามหนังสือพระราชทานพระบรมราชานุญาตที่ ๑๑๒/๔๗ ลงวันที่ ๑ กรกฎาคม ๒๕๔๗</w:t>
      </w:r>
    </w:p>
    <w:p w14:paraId="2AD1574B" w14:textId="3AAD628F" w:rsidR="0074591C" w:rsidRDefault="00B728D5" w:rsidP="0074591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F50E4">
        <w:rPr>
          <w:rFonts w:ascii="TH SarabunPSK" w:hAnsi="TH SarabunPSK" w:cs="TH SarabunPSK"/>
          <w:b/>
          <w:bCs/>
          <w:sz w:val="36"/>
          <w:szCs w:val="36"/>
          <w:cs/>
        </w:rPr>
        <w:t>พ.ศ. ๒๕๔๙</w:t>
      </w:r>
      <w:r w:rsidRPr="008F50E4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2C2CE1" w:rsidRPr="002C2CE1">
        <w:rPr>
          <w:rFonts w:ascii="TH SarabunPSK" w:hAnsi="TH SarabunPSK" w:cs="TH SarabunPSK"/>
          <w:sz w:val="32"/>
          <w:szCs w:val="32"/>
          <w:cs/>
        </w:rPr>
        <w:t xml:space="preserve">พิธีหล่อพระฝางทรงเครื่อง (จำลอง) องค์ใหม่ จัดขึ้นที่ วัดเบญจมบพิตร โดยมีสมเด็จพระเทพรัตนราชสุดา สยามบรมราชกุมารี ทรงประกอบพิธีเททองหล่อพระฝางทรงเครื่อง เมื่อวันที่ ๒๑ มีนาคม </w:t>
      </w:r>
      <w:r w:rsidR="00A012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4591C" w:rsidRPr="0074591C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="0074591C" w:rsidRPr="0074591C">
        <w:rPr>
          <w:rFonts w:ascii="TH SarabunPSK" w:hAnsi="TH SarabunPSK" w:cs="TH SarabunPSK"/>
          <w:sz w:val="32"/>
          <w:szCs w:val="32"/>
        </w:rPr>
        <w:t xml:space="preserve">2549 </w:t>
      </w:r>
      <w:r w:rsidR="0074591C" w:rsidRPr="0074591C">
        <w:rPr>
          <w:rFonts w:ascii="TH SarabunPSK" w:hAnsi="TH SarabunPSK" w:cs="TH SarabunPSK"/>
          <w:sz w:val="32"/>
          <w:szCs w:val="32"/>
          <w:cs/>
        </w:rPr>
        <w:t>ณ</w:t>
      </w:r>
      <w:r w:rsidR="0074591C" w:rsidRPr="0074591C">
        <w:rPr>
          <w:rFonts w:ascii="TH SarabunPSK" w:hAnsi="TH SarabunPSK" w:cs="TH SarabunPSK"/>
          <w:sz w:val="32"/>
          <w:szCs w:val="32"/>
        </w:rPr>
        <w:t xml:space="preserve"> </w:t>
      </w:r>
      <w:hyperlink r:id="rId58" w:tgtFrame="_blank" w:history="1">
        <w:r w:rsidR="0074591C" w:rsidRPr="0074591C">
          <w:rPr>
            <w:rStyle w:val="ae"/>
            <w:rFonts w:ascii="TH SarabunPSK" w:hAnsi="TH SarabunPSK" w:cs="TH SarabunPSK"/>
            <w:sz w:val="32"/>
            <w:szCs w:val="32"/>
            <w:cs/>
          </w:rPr>
          <w:t>วัดเบญจมบพิตรดุสิตวนาราม</w:t>
        </w:r>
      </w:hyperlink>
      <w:r w:rsidR="0074591C" w:rsidRPr="0074591C">
        <w:rPr>
          <w:rFonts w:ascii="TH SarabunPSK" w:hAnsi="TH SarabunPSK" w:cs="TH SarabunPSK"/>
          <w:sz w:val="32"/>
          <w:szCs w:val="32"/>
        </w:rPr>
        <w:t xml:space="preserve"> </w:t>
      </w:r>
      <w:r w:rsidR="0074591C" w:rsidRPr="0074591C">
        <w:rPr>
          <w:rFonts w:ascii="TH SarabunPSK" w:hAnsi="TH SarabunPSK" w:cs="TH SarabunPSK"/>
          <w:sz w:val="32"/>
          <w:szCs w:val="32"/>
          <w:cs/>
        </w:rPr>
        <w:t>เพื่ออัญเชิญกลับไปประดิษฐานที่</w:t>
      </w:r>
      <w:r w:rsidR="0074591C" w:rsidRPr="0074591C">
        <w:rPr>
          <w:rFonts w:ascii="TH SarabunPSK" w:hAnsi="TH SarabunPSK" w:cs="TH SarabunPSK"/>
          <w:sz w:val="32"/>
          <w:szCs w:val="32"/>
        </w:rPr>
        <w:t xml:space="preserve"> </w:t>
      </w:r>
      <w:hyperlink r:id="rId59" w:tgtFrame="_blank" w:history="1">
        <w:r w:rsidR="0074591C" w:rsidRPr="0074591C">
          <w:rPr>
            <w:rStyle w:val="ae"/>
            <w:rFonts w:ascii="TH SarabunPSK" w:hAnsi="TH SarabunPSK" w:cs="TH SarabunPSK"/>
            <w:sz w:val="32"/>
            <w:szCs w:val="32"/>
            <w:cs/>
          </w:rPr>
          <w:t>วัดพระฝางสวางคบุรีมุนีนาถ</w:t>
        </w:r>
      </w:hyperlink>
      <w:r w:rsidR="0074591C" w:rsidRPr="0074591C">
        <w:rPr>
          <w:rFonts w:ascii="TH SarabunPSK" w:hAnsi="TH SarabunPSK" w:cs="TH SarabunPSK"/>
          <w:sz w:val="32"/>
          <w:szCs w:val="32"/>
        </w:rPr>
        <w:t xml:space="preserve"> </w:t>
      </w:r>
      <w:r w:rsidR="0074591C" w:rsidRPr="0074591C">
        <w:rPr>
          <w:rFonts w:ascii="TH SarabunPSK" w:hAnsi="TH SarabunPSK" w:cs="TH SarabunPSK"/>
          <w:sz w:val="32"/>
          <w:szCs w:val="32"/>
          <w:cs/>
        </w:rPr>
        <w:t>จังหวัดอุตรดิตถ์</w:t>
      </w:r>
      <w:r w:rsidR="0074591C" w:rsidRPr="0074591C">
        <w:rPr>
          <w:rFonts w:ascii="TH SarabunPSK" w:hAnsi="TH SarabunPSK" w:cs="TH SarabunPSK"/>
          <w:sz w:val="32"/>
          <w:szCs w:val="32"/>
        </w:rPr>
        <w:t xml:space="preserve"> </w:t>
      </w:r>
    </w:p>
    <w:p w14:paraId="55F21FC1" w14:textId="77777777" w:rsidR="00401A4D" w:rsidRDefault="00401A4D" w:rsidP="0074591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B159D0D" w14:textId="7DAE366A" w:rsidR="00401A4D" w:rsidRDefault="00401A4D" w:rsidP="00401A4D">
      <w:pPr>
        <w:spacing w:after="0"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3108451D" wp14:editId="33EBF1F6">
            <wp:extent cx="2380615" cy="2726055"/>
            <wp:effectExtent l="0" t="0" r="635" b="0"/>
            <wp:docPr id="1840638430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615" cy="272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D58DB" w14:textId="292E7996" w:rsidR="00401A4D" w:rsidRPr="0074591C" w:rsidRDefault="005850FA" w:rsidP="005850F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hyperlink r:id="rId61" w:history="1">
        <w:r w:rsidRPr="00096418">
          <w:rPr>
            <w:rStyle w:val="ae"/>
            <w:rFonts w:ascii="TH SarabunPSK" w:hAnsi="TH SarabunPSK" w:cs="TH SarabunPSK"/>
            <w:sz w:val="32"/>
            <w:szCs w:val="32"/>
          </w:rPr>
          <w:t>https://th.wikipedia.org/wiki/%</w:t>
        </w:r>
      </w:hyperlink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2919B88" w14:textId="121F4C2E" w:rsidR="004308B7" w:rsidRDefault="00B728D5" w:rsidP="002C2CE1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50FA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พ.ศ. ๒๕๕๐</w:t>
      </w:r>
      <w:r w:rsidRPr="005850FA">
        <w:rPr>
          <w:rFonts w:ascii="TH SarabunPSK" w:hAnsi="TH SarabunPSK" w:cs="TH SarabunPSK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2C2CE1">
        <w:rPr>
          <w:rFonts w:ascii="TH SarabunPSK" w:hAnsi="TH SarabunPSK" w:cs="TH SarabunPSK"/>
          <w:sz w:val="32"/>
          <w:szCs w:val="32"/>
          <w:cs/>
        </w:rPr>
        <w:t xml:space="preserve">จัดสร้างองค์พระฝางจำลองแล้วเสร็จ </w:t>
      </w:r>
      <w:r w:rsidR="004308B7">
        <w:rPr>
          <w:rFonts w:ascii="TH SarabunPSK" w:hAnsi="TH SarabunPSK" w:cs="TH SarabunPSK" w:hint="cs"/>
          <w:sz w:val="32"/>
          <w:szCs w:val="32"/>
          <w:cs/>
        </w:rPr>
        <w:t>เพื่อรอรับการ</w:t>
      </w:r>
      <w:r w:rsidRPr="002C2CE1">
        <w:rPr>
          <w:rFonts w:ascii="TH SarabunPSK" w:hAnsi="TH SarabunPSK" w:cs="TH SarabunPSK"/>
          <w:sz w:val="32"/>
          <w:szCs w:val="32"/>
          <w:cs/>
        </w:rPr>
        <w:t xml:space="preserve">อัญเชิญมาประดิษฐานยังวัดพระฝางสวางคบุรี </w:t>
      </w:r>
    </w:p>
    <w:p w14:paraId="4D9122CB" w14:textId="68AC3C49" w:rsidR="002C2CE1" w:rsidRPr="002C2CE1" w:rsidRDefault="00B728D5" w:rsidP="002C2CE1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50FA">
        <w:rPr>
          <w:rFonts w:ascii="TH SarabunPSK" w:hAnsi="TH SarabunPSK" w:cs="TH SarabunPSK"/>
          <w:b/>
          <w:bCs/>
          <w:sz w:val="36"/>
          <w:szCs w:val="36"/>
          <w:cs/>
        </w:rPr>
        <w:t>พ.ศ. ๒๕๕๑</w:t>
      </w:r>
      <w:r w:rsidRPr="005850FA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5850FA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2C2CE1" w:rsidRPr="002C2CE1">
        <w:rPr>
          <w:rFonts w:ascii="TH SarabunPSK" w:hAnsi="TH SarabunPSK" w:cs="TH SarabunPSK"/>
          <w:sz w:val="32"/>
          <w:szCs w:val="32"/>
          <w:cs/>
        </w:rPr>
        <w:t>วันที่ ๒๓ มกราคม พระบาทสมเด็จพระเจ้าอยู่หัว ทรงพระกรุณาโปรดเกล้าฯ ให้สมเด็จพระบรมโอรสาธิราชฯ สยามมุฎราชกุมาร ทรงประกอบพิธีเบิกพระเนตร พระพุทธรูปพระฝางจำลอง ณ ศาลาสหทัยสมาคม ในพระบรมมหาราชวัง กรุงเทพมหานครฯ</w:t>
      </w:r>
    </w:p>
    <w:p w14:paraId="7D4292AA" w14:textId="77777777" w:rsidR="0031518A" w:rsidRDefault="002C2CE1" w:rsidP="0031518A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2C2CE1">
        <w:rPr>
          <w:rFonts w:ascii="TH SarabunPSK" w:hAnsi="TH SarabunPSK" w:cs="TH SarabunPSK"/>
          <w:sz w:val="32"/>
          <w:szCs w:val="32"/>
          <w:cs/>
        </w:rPr>
        <w:t xml:space="preserve">พ.ศ. ๒๕๕๑ </w:t>
      </w:r>
      <w:r w:rsidR="00B728D5" w:rsidRPr="002C2CE1">
        <w:rPr>
          <w:rFonts w:ascii="TH SarabunPSK" w:hAnsi="TH SarabunPSK" w:cs="TH SarabunPSK"/>
          <w:sz w:val="32"/>
          <w:szCs w:val="32"/>
          <w:cs/>
        </w:rPr>
        <w:t>เมื่อวันที่ ๑ พฤษภาคม</w:t>
      </w:r>
      <w:r w:rsidR="004308B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C2CE1">
        <w:rPr>
          <w:rFonts w:ascii="TH SarabunPSK" w:hAnsi="TH SarabunPSK" w:cs="TH SarabunPSK"/>
          <w:sz w:val="32"/>
          <w:szCs w:val="32"/>
          <w:cs/>
        </w:rPr>
        <w:t>อัญเชิญมาจาก</w:t>
      </w:r>
    </w:p>
    <w:p w14:paraId="53F0AAC0" w14:textId="57F0D00C" w:rsidR="002C2CE1" w:rsidRPr="002C2CE1" w:rsidRDefault="002C2CE1" w:rsidP="00D27D2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C2CE1">
        <w:rPr>
          <w:rFonts w:ascii="TH SarabunPSK" w:hAnsi="TH SarabunPSK" w:cs="TH SarabunPSK"/>
          <w:sz w:val="32"/>
          <w:szCs w:val="32"/>
          <w:cs/>
        </w:rPr>
        <w:t>กรุงเทพมหานครโดยเครื่องบินมายังสนามบินพิษณุโลก ในวันที่ ๒๔ เมษายน พ.ศ. ๒๕๕๑ โดยมีการจัดงานเฉลิมฉลอง ที่จังหวัดพิษณุโลก ๗ วัน ๗ คืน ในวันที่ ๒๔ ถึง ๓๐ เมษายน พ.ศ. ๒๕๕๑ ได้อัญเชิญมายังวัดพระฝางสวางคบุรีในวันที่ ๑ พฤษภาคม พ.ศ. ๒๕๕๑ โดยมีการจัดพิธีต้อนรับพระฝางทรงเครื่องจำลองและมีการจัดมหรสพสมโภช การแสดงแสงสีเสียง ประวัติของเมืองฝางและพระพุทธรูปพระฝาง อย่างยิ่งใหญ่ ๙ วัน ๙ คืน</w:t>
      </w:r>
    </w:p>
    <w:p w14:paraId="421AD80F" w14:textId="77777777" w:rsidR="007D6307" w:rsidRDefault="002C2CE1" w:rsidP="002C2CE1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C2CE1">
        <w:rPr>
          <w:rFonts w:ascii="TH SarabunPSK" w:hAnsi="TH SarabunPSK" w:cs="TH SarabunPSK"/>
          <w:sz w:val="32"/>
          <w:szCs w:val="32"/>
          <w:cs/>
        </w:rPr>
        <w:t>ปัจจุบัน พระพุทธรูปพระฝางจำลองได้ประดิษฐาน ณ อุโบสถวัดพระฝางตามเดิม หลังจากพระพุทธรูปพระฝางองค์จริงได้จากเมืองอุตรดิตถ์ไปครบ ๑๐๐ ปี การอัญเชิญพระพุทธรูปพระฝางจำลองกลับคืนสู่จังหวัดอุตรดิตถ์</w:t>
      </w:r>
    </w:p>
    <w:p w14:paraId="660B775C" w14:textId="77777777" w:rsidR="00A25076" w:rsidRDefault="00A25076" w:rsidP="004370A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11E669D" w14:textId="77777777" w:rsidR="00D843E1" w:rsidRDefault="00D843E1" w:rsidP="004370A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C1BBEAA" w14:textId="77777777" w:rsidR="00D843E1" w:rsidRDefault="00D843E1" w:rsidP="004370A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7DD4F58" w14:textId="77777777" w:rsidR="00D843E1" w:rsidRDefault="00D843E1" w:rsidP="004370A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BC36B4B" w14:textId="77777777" w:rsidR="00D843E1" w:rsidRDefault="00D843E1" w:rsidP="004370A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E7D3219" w14:textId="77777777" w:rsidR="00D843E1" w:rsidRDefault="00D843E1" w:rsidP="004370A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8736A63" w14:textId="77777777" w:rsidR="00D843E1" w:rsidRDefault="00D27D2D" w:rsidP="00D843E1">
      <w:pPr>
        <w:pStyle w:val="1"/>
        <w:spacing w:before="0" w:after="0"/>
        <w:jc w:val="center"/>
        <w:rPr>
          <w:rFonts w:ascii="Prompt" w:eastAsia="Times New Roman" w:hAnsi="Prompt" w:cs="Prompt"/>
          <w:color w:val="000000"/>
          <w:kern w:val="36"/>
          <w:sz w:val="28"/>
          <w:szCs w:val="28"/>
        </w:rPr>
      </w:pPr>
      <w:r w:rsidRPr="00D843E1">
        <w:rPr>
          <w:rFonts w:ascii="Prompt" w:eastAsia="Times New Roman" w:hAnsi="Prompt" w:cs="Prompt" w:hint="cs"/>
          <w:color w:val="000000"/>
          <w:kern w:val="36"/>
          <w:sz w:val="28"/>
          <w:szCs w:val="28"/>
          <w:cs/>
        </w:rPr>
        <w:lastRenderedPageBreak/>
        <w:t>รอยทางแห่งการพัฒนามหาวิทยาลัยสู่ทุ่งกะโล่</w:t>
      </w:r>
      <w:r w:rsidR="00D843E1">
        <w:rPr>
          <w:rFonts w:ascii="Prompt" w:eastAsia="Times New Roman" w:hAnsi="Prompt" w:cs="Prompt" w:hint="cs"/>
          <w:color w:val="000000"/>
          <w:kern w:val="36"/>
          <w:sz w:val="28"/>
          <w:szCs w:val="28"/>
          <w:cs/>
        </w:rPr>
        <w:t xml:space="preserve"> </w:t>
      </w:r>
    </w:p>
    <w:p w14:paraId="27E94D27" w14:textId="77777777" w:rsidR="00407A90" w:rsidRDefault="00D843E1" w:rsidP="00407A90">
      <w:pPr>
        <w:pStyle w:val="1"/>
        <w:spacing w:before="0" w:after="0"/>
        <w:jc w:val="center"/>
        <w:rPr>
          <w:rFonts w:ascii="Prompt" w:eastAsia="Times New Roman" w:hAnsi="Prompt" w:cs="Prompt"/>
          <w:color w:val="000000"/>
          <w:kern w:val="36"/>
          <w:sz w:val="24"/>
          <w:szCs w:val="24"/>
        </w:rPr>
      </w:pPr>
      <w:r w:rsidRPr="00D843E1">
        <w:rPr>
          <w:rFonts w:ascii="Prompt" w:eastAsia="Times New Roman" w:hAnsi="Prompt" w:cs="Prompt" w:hint="cs"/>
          <w:color w:val="000000"/>
          <w:kern w:val="36"/>
          <w:sz w:val="24"/>
          <w:szCs w:val="24"/>
          <w:cs/>
        </w:rPr>
        <w:t>สู่</w:t>
      </w:r>
      <w:r w:rsidR="00D27D2D" w:rsidRPr="00D843E1">
        <w:rPr>
          <w:rFonts w:ascii="Prompt" w:eastAsia="Times New Roman" w:hAnsi="Prompt" w:cs="Prompt" w:hint="cs"/>
          <w:color w:val="000000"/>
          <w:kern w:val="36"/>
          <w:sz w:val="24"/>
          <w:szCs w:val="24"/>
          <w:cs/>
        </w:rPr>
        <w:t>ผืนดินแห่งความทรงจำและรากฐานแห่งการเรียนรู้</w:t>
      </w:r>
    </w:p>
    <w:p w14:paraId="6F1BB72F" w14:textId="77777777" w:rsidR="00407A90" w:rsidRPr="00407A90" w:rsidRDefault="00407A90" w:rsidP="00407A90"/>
    <w:p w14:paraId="14A0C851" w14:textId="3C419BDF" w:rsidR="00D27D2D" w:rsidRPr="00407A90" w:rsidRDefault="00407A90" w:rsidP="00407A90">
      <w:pPr>
        <w:pStyle w:val="1"/>
        <w:spacing w:before="0" w:after="0"/>
        <w:rPr>
          <w:rFonts w:ascii="Prompt" w:eastAsia="Times New Roman" w:hAnsi="Prompt" w:cs="Prompt"/>
          <w:color w:val="000000"/>
          <w:kern w:val="36"/>
          <w:sz w:val="20"/>
          <w:szCs w:val="20"/>
        </w:rPr>
      </w:pPr>
      <w:r w:rsidRPr="00407A90">
        <w:rPr>
          <w:rFonts w:ascii="Prompt" w:hAnsi="Prompt" w:cs="Prompt" w:hint="cs"/>
          <w:color w:val="000000"/>
          <w:sz w:val="24"/>
          <w:szCs w:val="24"/>
          <w:cs/>
        </w:rPr>
        <w:t>จุดเริ่มต้นของมหาวิทยาลัยราชภัฏในดินแดนทุ่งกะโล่</w:t>
      </w:r>
    </w:p>
    <w:p w14:paraId="773180B2" w14:textId="39635430" w:rsidR="00D27D2D" w:rsidRPr="008F7D5D" w:rsidRDefault="0070785E" w:rsidP="00D27D2D">
      <w:pPr>
        <w:pStyle w:val="1"/>
        <w:spacing w:before="0" w:after="0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  <w:r w:rsidRPr="0070785E">
        <w:rPr>
          <w:rFonts w:ascii="TH SarabunIT๙" w:eastAsia="Times New Roman" w:hAnsi="TH SarabunIT๙" w:cs="TH SarabunIT๙"/>
          <w:b/>
          <w:bCs/>
          <w:color w:val="000000"/>
          <w:kern w:val="36"/>
          <w:sz w:val="32"/>
          <w:szCs w:val="32"/>
          <w:cs/>
        </w:rPr>
        <w:t xml:space="preserve">พ.ศ. </w:t>
      </w:r>
      <w:r w:rsidRPr="0070785E">
        <w:rPr>
          <w:rFonts w:ascii="TH SarabunIT๙" w:eastAsia="Times New Roman" w:hAnsi="TH SarabunIT๙" w:cs="TH SarabunIT๙"/>
          <w:b/>
          <w:bCs/>
          <w:color w:val="000000"/>
          <w:kern w:val="36"/>
          <w:sz w:val="32"/>
          <w:szCs w:val="32"/>
        </w:rPr>
        <w:t>2479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kern w:val="36"/>
          <w:sz w:val="32"/>
          <w:szCs w:val="32"/>
          <w:cs/>
        </w:rPr>
        <w:t xml:space="preserve"> ก่อตั้ง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มหาวิทยาลัยราชภัฏอุตรดิตถ์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> </w:t>
      </w:r>
      <w:r>
        <w:rPr>
          <w:rFonts w:ascii="TH SarabunIT๙" w:eastAsia="Times New Roman" w:hAnsi="TH SarabunIT๙" w:cs="TH SarabunIT๙" w:hint="cs"/>
          <w:color w:val="000000"/>
          <w:kern w:val="36"/>
          <w:sz w:val="32"/>
          <w:szCs w:val="32"/>
          <w:cs/>
        </w:rPr>
        <w:t xml:space="preserve"> เมื่อ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วันที่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1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สิงหาคม พ.ศ.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2479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ในที่ดินราชพัสดุ ตำบลท่าอิฐ อำเภอเมือง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> </w:t>
      </w:r>
      <w:hyperlink r:id="rId62" w:tooltip="จังหวัดอุตรดิตถ์" w:history="1">
        <w:r w:rsidR="00D27D2D" w:rsidRPr="008F7D5D">
          <w:rPr>
            <w:rStyle w:val="ae"/>
            <w:rFonts w:ascii="TH SarabunIT๙" w:hAnsi="TH SarabunIT๙" w:cs="TH SarabunIT๙"/>
            <w:sz w:val="32"/>
            <w:szCs w:val="32"/>
            <w:cs/>
          </w:rPr>
          <w:t>จังหวัดอุตรดิตถ์</w:t>
        </w:r>
      </w:hyperlink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> 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มีเนื้อที่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42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ไร่เศษ มีชื่อเรียกว่า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> "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โรงเรียนฝึกหัดครูประกาศนียบัตร จังหวัดอุตรดิตถ์"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> 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เปิดสอนหลักสูตรประกาศนียบัตรจังหวัด (ว.) และ เปิดสอนหลักสูตรประกาศนียบัตรครูประชาบาล (ป.ป.) อีกระดับหนึ่ง</w:t>
      </w:r>
    </w:p>
    <w:p w14:paraId="4123327C" w14:textId="326A4B24" w:rsidR="00D27D2D" w:rsidRPr="008F7D5D" w:rsidRDefault="00D27D2D" w:rsidP="00D27D2D">
      <w:pPr>
        <w:pStyle w:val="1"/>
        <w:spacing w:before="0" w:after="0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  <w:r w:rsidRPr="006A2276">
        <w:rPr>
          <w:rFonts w:ascii="TH SarabunIT๙" w:eastAsia="Times New Roman" w:hAnsi="TH SarabunIT๙" w:cs="TH SarabunIT๙"/>
          <w:b/>
          <w:bCs/>
          <w:color w:val="000000"/>
          <w:kern w:val="36"/>
          <w:sz w:val="32"/>
          <w:szCs w:val="32"/>
          <w:cs/>
        </w:rPr>
        <w:t xml:space="preserve">พ.ศ. </w:t>
      </w:r>
      <w:r w:rsidRPr="006A2276">
        <w:rPr>
          <w:rFonts w:ascii="TH SarabunIT๙" w:eastAsia="Times New Roman" w:hAnsi="TH SarabunIT๙" w:cs="TH SarabunIT๙"/>
          <w:b/>
          <w:bCs/>
          <w:color w:val="000000"/>
          <w:kern w:val="36"/>
          <w:sz w:val="32"/>
          <w:szCs w:val="32"/>
        </w:rPr>
        <w:t>2485</w:t>
      </w:r>
      <w:r w:rsidRPr="006A2276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ได้เป็นชื่อเป็น "โรงเรียนฝึกหัดครูอุตรดิตถ์" เมื่อวันที่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1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สิงหาคม พ.ศ.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2491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และ เปิดสอนหลักสูตร ประกาศนียบัตรครูมูล (ป.) เพิ่มขึ้นอีกระดับหนึ่ง</w:t>
      </w:r>
    </w:p>
    <w:p w14:paraId="7E54A8C4" w14:textId="3EB9639D" w:rsidR="00D27D2D" w:rsidRPr="008F7D5D" w:rsidRDefault="006A2276" w:rsidP="00D27D2D">
      <w:pPr>
        <w:pStyle w:val="1"/>
        <w:spacing w:before="0" w:after="0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  <w:r w:rsidRPr="006A2276">
        <w:rPr>
          <w:rFonts w:ascii="TH SarabunIT๙" w:eastAsia="Times New Roman" w:hAnsi="TH SarabunIT๙" w:cs="TH SarabunIT๙" w:hint="cs"/>
          <w:b/>
          <w:bCs/>
          <w:color w:val="000000"/>
          <w:kern w:val="36"/>
          <w:sz w:val="32"/>
          <w:szCs w:val="32"/>
          <w:cs/>
        </w:rPr>
        <w:t xml:space="preserve"> </w:t>
      </w:r>
      <w:r w:rsidR="00D27D2D" w:rsidRPr="006A2276">
        <w:rPr>
          <w:rFonts w:ascii="TH SarabunIT๙" w:eastAsia="Times New Roman" w:hAnsi="TH SarabunIT๙" w:cs="TH SarabunIT๙"/>
          <w:b/>
          <w:bCs/>
          <w:color w:val="000000"/>
          <w:kern w:val="36"/>
          <w:sz w:val="32"/>
          <w:szCs w:val="32"/>
          <w:cs/>
        </w:rPr>
        <w:t xml:space="preserve">พ.ศ. </w:t>
      </w:r>
      <w:r w:rsidR="00D27D2D" w:rsidRPr="006A2276">
        <w:rPr>
          <w:rFonts w:ascii="TH SarabunIT๙" w:eastAsia="Times New Roman" w:hAnsi="TH SarabunIT๙" w:cs="TH SarabunIT๙"/>
          <w:b/>
          <w:bCs/>
          <w:color w:val="000000"/>
          <w:kern w:val="36"/>
          <w:sz w:val="32"/>
          <w:szCs w:val="32"/>
        </w:rPr>
        <w:t>2492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จนถึงปี พ.ศ.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2498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จึงได้เปิดสอนหลักสูตร ประกาศนียบัตรวิชาการศึกษา (ป.กศ.) และเลิกสอนหลักสูตรอื่น ๆ ที่สอนมาแต่เดิม จนกระทั่งวันที่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25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พฤษภาคม พ.ศ.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2511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ได้ยกฐานะเป็น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> "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วิทยาลัยครูอุตรดิตถ์"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> 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เปิดสอนถึงระดับประกาศนียบัตรวิชาการศึกษาชั้นสูง (ป.กศ. สูง) และได้ขยายพื้นที่วิทยาลัย เพิ่มขึ้นเป็น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190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ไร่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1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งาน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79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ตารางวา</w:t>
      </w:r>
    </w:p>
    <w:p w14:paraId="6B36B237" w14:textId="77777777" w:rsidR="005B7B23" w:rsidRDefault="006A2276" w:rsidP="00D27D2D">
      <w:pPr>
        <w:pStyle w:val="1"/>
        <w:spacing w:before="0" w:after="0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  <w:r w:rsidRPr="006A2276">
        <w:rPr>
          <w:rFonts w:ascii="TH SarabunIT๙" w:eastAsia="Times New Roman" w:hAnsi="TH SarabunIT๙" w:cs="TH SarabunIT๙"/>
          <w:b/>
          <w:bCs/>
          <w:color w:val="000000"/>
          <w:kern w:val="36"/>
          <w:sz w:val="32"/>
          <w:szCs w:val="32"/>
          <w:cs/>
        </w:rPr>
        <w:t xml:space="preserve">พ.ศ. </w:t>
      </w:r>
      <w:r w:rsidRPr="006A2276">
        <w:rPr>
          <w:rFonts w:ascii="TH SarabunIT๙" w:eastAsia="Times New Roman" w:hAnsi="TH SarabunIT๙" w:cs="TH SarabunIT๙"/>
          <w:b/>
          <w:bCs/>
          <w:color w:val="000000"/>
          <w:kern w:val="36"/>
          <w:sz w:val="32"/>
          <w:szCs w:val="32"/>
        </w:rPr>
        <w:t>249</w:t>
      </w:r>
      <w:r w:rsidRPr="006A2276">
        <w:rPr>
          <w:rFonts w:ascii="TH SarabunIT๙" w:eastAsia="Times New Roman" w:hAnsi="TH SarabunIT๙" w:cs="TH SarabunIT๙" w:hint="cs"/>
          <w:b/>
          <w:bCs/>
          <w:color w:val="000000"/>
          <w:kern w:val="36"/>
          <w:sz w:val="32"/>
          <w:szCs w:val="32"/>
          <w:cs/>
        </w:rPr>
        <w:t>9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ได้มีการขยายปริมาณงานเพิ่มขึ้นอย่างรวดเร็ว เมื่อจำนวนนักเรียนที่ต้องการเข้าเรียนในวิทยาลัยครูมากขึ้น และความต้องการครูมีมาก </w:t>
      </w:r>
    </w:p>
    <w:p w14:paraId="13F1BC83" w14:textId="2594DF08" w:rsidR="005B7B23" w:rsidRDefault="005B7B23" w:rsidP="00D27D2D">
      <w:pPr>
        <w:pStyle w:val="1"/>
        <w:spacing w:before="0" w:after="0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  <w:r w:rsidRPr="005B7B23">
        <w:rPr>
          <w:rFonts w:ascii="TH SarabunIT๙" w:eastAsia="Times New Roman" w:hAnsi="TH SarabunIT๙" w:cs="TH SarabunIT๙"/>
          <w:b/>
          <w:bCs/>
          <w:color w:val="000000"/>
          <w:kern w:val="36"/>
          <w:sz w:val="32"/>
          <w:szCs w:val="32"/>
          <w:cs/>
        </w:rPr>
        <w:t xml:space="preserve">พ.ศ. </w:t>
      </w:r>
      <w:r w:rsidRPr="005B7B23">
        <w:rPr>
          <w:rFonts w:ascii="TH SarabunIT๙" w:eastAsia="Times New Roman" w:hAnsi="TH SarabunIT๙" w:cs="TH SarabunIT๙"/>
          <w:b/>
          <w:bCs/>
          <w:color w:val="000000"/>
          <w:kern w:val="36"/>
          <w:sz w:val="32"/>
          <w:szCs w:val="32"/>
        </w:rPr>
        <w:t xml:space="preserve">2512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เปิดสอนให้แก่บุคลากรภายนอก (ภาคค่ำ) เมื่อวันที่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1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กันยายน </w:t>
      </w:r>
    </w:p>
    <w:p w14:paraId="52EF6832" w14:textId="77777777" w:rsidR="00407A90" w:rsidRPr="00407A90" w:rsidRDefault="00407A90" w:rsidP="00407A90"/>
    <w:p w14:paraId="10DB72B9" w14:textId="425D5481" w:rsidR="00D27D2D" w:rsidRPr="008F7D5D" w:rsidRDefault="005B7B23" w:rsidP="00D27D2D">
      <w:pPr>
        <w:pStyle w:val="1"/>
        <w:spacing w:before="0" w:after="0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  <w:r w:rsidRPr="005B7B23">
        <w:rPr>
          <w:rFonts w:ascii="TH SarabunIT๙" w:eastAsia="Times New Roman" w:hAnsi="TH SarabunIT๙" w:cs="TH SarabunIT๙"/>
          <w:b/>
          <w:bCs/>
          <w:color w:val="000000"/>
          <w:kern w:val="36"/>
          <w:sz w:val="32"/>
          <w:szCs w:val="32"/>
          <w:cs/>
        </w:rPr>
        <w:lastRenderedPageBreak/>
        <w:t xml:space="preserve">พ.ศ. </w:t>
      </w:r>
      <w:r w:rsidRPr="005B7B23">
        <w:rPr>
          <w:rFonts w:ascii="TH SarabunIT๙" w:eastAsia="Times New Roman" w:hAnsi="TH SarabunIT๙" w:cs="TH SarabunIT๙"/>
          <w:b/>
          <w:bCs/>
          <w:color w:val="000000"/>
          <w:kern w:val="36"/>
          <w:sz w:val="32"/>
          <w:szCs w:val="32"/>
        </w:rPr>
        <w:t>2513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36"/>
          <w:sz w:val="32"/>
          <w:szCs w:val="32"/>
          <w:cs/>
        </w:rPr>
        <w:t xml:space="preserve">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เปิดสอนหลักสูตรประกาศนียบัตรครูประถม (ป.ป.) เพิ่มขึ้น ตามความต้องการของต้นสังกัดต่างๆ </w:t>
      </w:r>
      <w:r>
        <w:rPr>
          <w:rFonts w:ascii="TH SarabunIT๙" w:eastAsia="Times New Roman" w:hAnsi="TH SarabunIT๙" w:cs="TH SarabunIT๙" w:hint="cs"/>
          <w:color w:val="000000"/>
          <w:kern w:val="36"/>
          <w:sz w:val="32"/>
          <w:szCs w:val="32"/>
          <w:cs/>
        </w:rPr>
        <w:t xml:space="preserve"> </w:t>
      </w:r>
    </w:p>
    <w:p w14:paraId="4DCCDF13" w14:textId="438EC40B" w:rsidR="00D27D2D" w:rsidRPr="008F7D5D" w:rsidRDefault="001B7732" w:rsidP="00D27D2D">
      <w:pPr>
        <w:pStyle w:val="1"/>
        <w:spacing w:before="0" w:after="0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  <w:r w:rsidRPr="001B7732">
        <w:rPr>
          <w:rFonts w:ascii="TH SarabunIT๙" w:eastAsia="Times New Roman" w:hAnsi="TH SarabunIT๙" w:cs="TH SarabunIT๙"/>
          <w:b/>
          <w:bCs/>
          <w:color w:val="000000"/>
          <w:kern w:val="36"/>
          <w:sz w:val="32"/>
          <w:szCs w:val="32"/>
          <w:cs/>
        </w:rPr>
        <w:t xml:space="preserve">พ.ศ. </w:t>
      </w:r>
      <w:r w:rsidRPr="001B7732">
        <w:rPr>
          <w:rFonts w:ascii="TH SarabunIT๙" w:eastAsia="Times New Roman" w:hAnsi="TH SarabunIT๙" w:cs="TH SarabunIT๙"/>
          <w:b/>
          <w:bCs/>
          <w:color w:val="000000"/>
          <w:kern w:val="36"/>
          <w:sz w:val="32"/>
          <w:szCs w:val="32"/>
        </w:rPr>
        <w:t xml:space="preserve">2518 </w:t>
      </w:r>
      <w:r>
        <w:rPr>
          <w:rFonts w:ascii="TH SarabunIT๙" w:eastAsia="Times New Roman" w:hAnsi="TH SarabunIT๙" w:cs="TH SarabunIT๙" w:hint="cs"/>
          <w:color w:val="000000"/>
          <w:kern w:val="36"/>
          <w:sz w:val="32"/>
          <w:szCs w:val="32"/>
          <w:cs/>
        </w:rPr>
        <w:t xml:space="preserve">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ได้มีการตราพระราชบัญญัติวิทยาลัยครู วิทยาลัยครูอุตรดิตถ์ ได้รับการยกฐานะเป็น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> 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วิทยาลัยครู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> 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ตามพระราชบัญญัตินี้เมื่อวันที่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1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สิงหาคม พ.ศ.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2518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ทำให้วิทยาลัยครูมีฐานะเป็นสถาบันอุดมศึกษาผลิตครูระดับ ป.กศ. และป.กศ.ชั้นสูง ตามหลักสูตรสภาการฝึกหัดครู และเปลี่ยน การจัดสอนภาคนอกเวลามาเป็นการสอนฝึกหัดครูต่อเนื่องแทน</w:t>
      </w:r>
    </w:p>
    <w:p w14:paraId="0EEECE24" w14:textId="71178DF0" w:rsidR="00A01E2A" w:rsidRDefault="00D27D2D" w:rsidP="00D27D2D">
      <w:pPr>
        <w:pStyle w:val="1"/>
        <w:spacing w:before="0" w:after="0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  <w:r w:rsidRPr="001B7732">
        <w:rPr>
          <w:rFonts w:ascii="TH SarabunIT๙" w:eastAsia="Times New Roman" w:hAnsi="TH SarabunIT๙" w:cs="TH SarabunIT๙"/>
          <w:b/>
          <w:bCs/>
          <w:color w:val="000000"/>
          <w:kern w:val="36"/>
          <w:sz w:val="32"/>
          <w:szCs w:val="32"/>
          <w:cs/>
        </w:rPr>
        <w:t xml:space="preserve">พ.ศ. </w:t>
      </w:r>
      <w:r w:rsidRPr="001B7732">
        <w:rPr>
          <w:rFonts w:ascii="TH SarabunIT๙" w:eastAsia="Times New Roman" w:hAnsi="TH SarabunIT๙" w:cs="TH SarabunIT๙"/>
          <w:b/>
          <w:bCs/>
          <w:color w:val="000000"/>
          <w:kern w:val="36"/>
          <w:sz w:val="32"/>
          <w:szCs w:val="32"/>
        </w:rPr>
        <w:t>2521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เริ่มเปิดสอนถึงระดับปริญญาตรี (ค.บ.) เลิกผลิตครูในโครงการฝึกหัดครู ภาคต่อเนื่อง โดยที่สถาบัน ได้เล็งเห็นว่า ครูและบุคลลากร ทางการศึกษา ประจำการ ในจังหวัดอุตรดิตถ์ แพร่ และ น่าน ซึ่งเป็นเขตรับผิดชอบ ของสถาบัน ยังมีวุฒิ ต่ำกว่าปริญญาตรี เป็นจำนวนมาก ประกอบกับต้นสังกัดของ ครูเหล่านี้ มีความต้องการ จะพัฒนาครูของตน ให้มีความรู้และ สมรรถภาพสูงขึ้น </w:t>
      </w:r>
    </w:p>
    <w:p w14:paraId="4796BAC3" w14:textId="150B51F1" w:rsidR="00D27D2D" w:rsidRPr="008F7D5D" w:rsidRDefault="00A01E2A" w:rsidP="00D27D2D">
      <w:pPr>
        <w:pStyle w:val="1"/>
        <w:spacing w:before="0" w:after="0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  <w:r w:rsidRPr="00A01E2A">
        <w:rPr>
          <w:rFonts w:ascii="TH SarabunIT๙" w:eastAsia="Times New Roman" w:hAnsi="TH SarabunIT๙" w:cs="TH SarabunIT๙"/>
          <w:b/>
          <w:bCs/>
          <w:color w:val="000000"/>
          <w:kern w:val="36"/>
          <w:sz w:val="32"/>
          <w:szCs w:val="32"/>
          <w:cs/>
        </w:rPr>
        <w:t xml:space="preserve">พ.ศ. </w:t>
      </w:r>
      <w:r w:rsidRPr="00A01E2A">
        <w:rPr>
          <w:rFonts w:ascii="TH SarabunIT๙" w:eastAsia="Times New Roman" w:hAnsi="TH SarabunIT๙" w:cs="TH SarabunIT๙"/>
          <w:b/>
          <w:bCs/>
          <w:color w:val="000000"/>
          <w:kern w:val="36"/>
          <w:sz w:val="32"/>
          <w:szCs w:val="32"/>
        </w:rPr>
        <w:t>2522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36"/>
          <w:sz w:val="32"/>
          <w:szCs w:val="32"/>
          <w:cs/>
        </w:rPr>
        <w:t xml:space="preserve">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จัดให้มีการอบรมครู และ บุคลากรทางการศึกษาประจำการ (อคป.) ขึ้น เป็นรุ่นแรก </w:t>
      </w:r>
      <w:r w:rsidR="000169FC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โดยความเห็นชอบของสภาฝึกหัดครู </w:t>
      </w:r>
    </w:p>
    <w:p w14:paraId="27AF28ED" w14:textId="77777777" w:rsidR="002A6605" w:rsidRDefault="002A6605" w:rsidP="002A6605">
      <w:pPr>
        <w:pStyle w:val="1"/>
        <w:shd w:val="clear" w:color="auto" w:fill="FFFFFF"/>
        <w:spacing w:before="0"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auto"/>
          <w:sz w:val="32"/>
          <w:szCs w:val="32"/>
        </w:rPr>
      </w:pPr>
      <w:r w:rsidRPr="00E102DC">
        <w:rPr>
          <w:rFonts w:ascii="TH SarabunIT๙" w:eastAsia="Times New Roman" w:hAnsi="TH SarabunIT๙" w:cs="TH SarabunIT๙"/>
          <w:b/>
          <w:bCs/>
          <w:color w:val="000000"/>
          <w:kern w:val="36"/>
          <w:sz w:val="32"/>
          <w:szCs w:val="32"/>
          <w:cs/>
        </w:rPr>
        <w:t xml:space="preserve">พ.ศ. </w:t>
      </w:r>
      <w:r w:rsidRPr="00E102DC">
        <w:rPr>
          <w:rFonts w:ascii="TH SarabunIT๙" w:eastAsia="Times New Roman" w:hAnsi="TH SarabunIT๙" w:cs="TH SarabunIT๙"/>
          <w:b/>
          <w:bCs/>
          <w:color w:val="000000"/>
          <w:kern w:val="36"/>
          <w:sz w:val="32"/>
          <w:szCs w:val="32"/>
        </w:rPr>
        <w:t>2524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  <w:r w:rsidRPr="003D2279">
        <w:rPr>
          <w:rFonts w:ascii="TH SarabunIT๙" w:eastAsia="Times New Roman" w:hAnsi="TH SarabunIT๙" w:cs="TH SarabunIT๙"/>
          <w:color w:val="auto"/>
          <w:kern w:val="36"/>
          <w:sz w:val="32"/>
          <w:szCs w:val="32"/>
          <w:cs/>
        </w:rPr>
        <w:t>มหาวิทยาลัยราชภัฏอุตรดิตถ์ในขณะนั้นอยู่ในฐานะ</w:t>
      </w:r>
      <w:r w:rsidRPr="003D2279">
        <w:rPr>
          <w:rFonts w:ascii="TH SarabunIT๙" w:eastAsia="Times New Roman" w:hAnsi="TH SarabunIT๙" w:cs="TH SarabunIT๙"/>
          <w:color w:val="auto"/>
          <w:kern w:val="36"/>
          <w:sz w:val="32"/>
          <w:szCs w:val="32"/>
        </w:rPr>
        <w:t xml:space="preserve"> </w:t>
      </w:r>
      <w:r w:rsidRPr="003D2279">
        <w:rPr>
          <w:rFonts w:ascii="TH SarabunIT๙" w:eastAsia="Times New Roman" w:hAnsi="TH SarabunIT๙" w:cs="TH SarabunIT๙"/>
          <w:color w:val="auto"/>
          <w:kern w:val="36"/>
          <w:sz w:val="32"/>
          <w:szCs w:val="32"/>
          <w:cs/>
        </w:rPr>
        <w:t>วิทยาลัยครูอุตรดิตถ์</w:t>
      </w:r>
      <w:r w:rsidRPr="003D2279">
        <w:rPr>
          <w:rFonts w:ascii="TH SarabunIT๙" w:eastAsia="Times New Roman" w:hAnsi="TH SarabunIT๙" w:cs="TH SarabunIT๙"/>
          <w:color w:val="auto"/>
          <w:kern w:val="36"/>
          <w:sz w:val="32"/>
          <w:szCs w:val="32"/>
        </w:rPr>
        <w:t xml:space="preserve"> </w:t>
      </w:r>
      <w:r w:rsidRPr="003D2279">
        <w:rPr>
          <w:rFonts w:ascii="TH SarabunIT๙" w:eastAsia="Times New Roman" w:hAnsi="TH SarabunIT๙" w:cs="TH SarabunIT๙"/>
          <w:color w:val="auto"/>
          <w:kern w:val="36"/>
          <w:sz w:val="32"/>
          <w:szCs w:val="32"/>
          <w:cs/>
        </w:rPr>
        <w:t>ได้ดำเนินการขอจัดสรรพื้นที่เพื่อขยายการดำเนินงาน เนื่องจากพื้นที่เดิมมีข้อจำกัด โดยพื้นที่ทุ่งกะโล่ได้เข้ามาเป็นส่วนหนึ่งของการขยายพื้นที่ของสถาบัน</w:t>
      </w:r>
      <w:r w:rsidRPr="003D2279">
        <w:rPr>
          <w:rFonts w:ascii="TH SarabunIT๙" w:eastAsia="Times New Roman" w:hAnsi="TH SarabunIT๙" w:cs="TH SarabunIT๙"/>
          <w:color w:val="auto"/>
          <w:kern w:val="36"/>
          <w:sz w:val="32"/>
          <w:szCs w:val="32"/>
        </w:rPr>
        <w:t xml:space="preserve"> </w:t>
      </w:r>
      <w:r w:rsidRPr="003D2279">
        <w:rPr>
          <w:rFonts w:ascii="TH SarabunIT๙" w:eastAsia="Times New Roman" w:hAnsi="TH SarabunIT๙" w:cs="TH SarabunIT๙"/>
          <w:color w:val="auto"/>
          <w:sz w:val="32"/>
          <w:szCs w:val="32"/>
          <w:cs/>
        </w:rPr>
        <w:t>มูลเหตุและจุดเริ่มต้นการใช้พื้นที่</w:t>
      </w:r>
      <w:r w:rsidRPr="003D2279">
        <w:rPr>
          <w:rFonts w:ascii="TH SarabunIT๙" w:eastAsia="Times New Roman" w:hAnsi="TH SarabunIT๙" w:cs="TH SarabunIT๙"/>
          <w:color w:val="auto"/>
          <w:sz w:val="32"/>
          <w:szCs w:val="32"/>
        </w:rPr>
        <w:t xml:space="preserve"> </w:t>
      </w:r>
      <w:r w:rsidRPr="003D2279">
        <w:rPr>
          <w:rFonts w:ascii="TH SarabunIT๙" w:eastAsia="Times New Roman" w:hAnsi="TH SarabunIT๙" w:cs="TH SarabunIT๙"/>
          <w:color w:val="auto"/>
          <w:sz w:val="32"/>
          <w:szCs w:val="32"/>
          <w:cs/>
        </w:rPr>
        <w:t xml:space="preserve">สืบเนื่องจากพื้นที่ตั้งของมหาวิทยาลัยบริเวณส่วนกลาง ถนนอินใจมี ตำบลท่าอิฐ มีพื้นที่จำกัดและไม่เพียงพอต่อการรองรับการจัดการเรียนการสอนและการขยายตัวของนักศึกษาในระยะยาว </w:t>
      </w:r>
    </w:p>
    <w:p w14:paraId="05C1C5F2" w14:textId="77777777" w:rsidR="002A6605" w:rsidRDefault="002A6605" w:rsidP="002A6605">
      <w:pPr>
        <w:pStyle w:val="1"/>
        <w:shd w:val="clear" w:color="auto" w:fill="FFFFFF"/>
        <w:spacing w:before="0"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  <w:r w:rsidRPr="003D2279">
        <w:rPr>
          <w:rFonts w:ascii="TH SarabunIT๙" w:eastAsia="Times New Roman" w:hAnsi="TH SarabunIT๙" w:cs="TH SarabunIT๙"/>
          <w:color w:val="auto"/>
          <w:sz w:val="32"/>
          <w:szCs w:val="32"/>
          <w:cs/>
        </w:rPr>
        <w:lastRenderedPageBreak/>
        <w:t>ทางมหาวิทยาลัยจึงได้ดำเนินการขยายวิทยาเขตและจัดตั้งหน่วยงานขึ้น ณ บริเวณพื้นที่สาธารณประโยชน์บึงทุ่งกะโล่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ได้ขอจัดสรรที่ดินบริเวณตำบลหมอนไม้ประมาณ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400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ไร่ แต่เนื่องจากจังหวัดมีความจำเป็นต้องจัดสรรพื้นที่ให้หน่วยงานอื่นด้วย จึงมีการแบ่งพื้นที่บางส่วนสำหรับกิจกรรมสาธารณะและหน่วยงานต่าง ๆ และวิทยาลัยครูอุตรดิตถ์ได้รับพื้นที่ส่วนหนึ่ง </w:t>
      </w:r>
    </w:p>
    <w:p w14:paraId="75D39114" w14:textId="77777777" w:rsidR="002A6605" w:rsidRDefault="002A6605" w:rsidP="002A6605">
      <w:pPr>
        <w:pStyle w:val="1"/>
        <w:shd w:val="clear" w:color="auto" w:fill="FFFFFF"/>
        <w:spacing w:before="0" w:after="0" w:line="240" w:lineRule="auto"/>
        <w:ind w:left="720"/>
        <w:jc w:val="thaiDistribute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  <w:r w:rsidRPr="002A6605">
        <w:rPr>
          <w:rFonts w:ascii="TH SarabunIT๙" w:eastAsia="Times New Roman" w:hAnsi="TH SarabunIT๙" w:cs="TH SarabunIT๙"/>
          <w:b/>
          <w:bCs/>
          <w:color w:val="000000"/>
          <w:kern w:val="36"/>
          <w:sz w:val="32"/>
          <w:szCs w:val="32"/>
          <w:cs/>
        </w:rPr>
        <w:t xml:space="preserve">พ.ศ. </w:t>
      </w:r>
      <w:r w:rsidRPr="002A6605">
        <w:rPr>
          <w:rFonts w:ascii="TH SarabunIT๙" w:eastAsia="Times New Roman" w:hAnsi="TH SarabunIT๙" w:cs="TH SarabunIT๙"/>
          <w:b/>
          <w:bCs/>
          <w:color w:val="000000"/>
          <w:kern w:val="36"/>
          <w:sz w:val="32"/>
          <w:szCs w:val="32"/>
        </w:rPr>
        <w:t>2526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มีการประกาศพระราชกฤษฎีกากำหนดเขต</w:t>
      </w:r>
    </w:p>
    <w:p w14:paraId="5071A6FF" w14:textId="77777777" w:rsidR="002A6605" w:rsidRPr="008F7D5D" w:rsidRDefault="002A6605" w:rsidP="002A6605">
      <w:pPr>
        <w:pStyle w:val="1"/>
        <w:shd w:val="clear" w:color="auto" w:fill="FFFFFF"/>
        <w:spacing w:before="0"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ที่ดินในท้องที่อำเภอเมืองอุตรดิตถ์ ให้เป็นเขตปฏิรูปที่ดิน ซึ่งมีผลเป็นการถอนสภาพจากการเป็นที่สาธารณสมบัติฯ โดยปริยาย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</w:p>
    <w:p w14:paraId="332072DB" w14:textId="77777777" w:rsidR="002A6605" w:rsidRDefault="002A6605" w:rsidP="002A6605">
      <w:pPr>
        <w:pStyle w:val="1"/>
        <w:shd w:val="clear" w:color="auto" w:fill="FFFFFF"/>
        <w:spacing w:before="0"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คณะกรรมการปฏิรูปที่ดินจังหวัดได้มีมติอนุญาตให้หน่วยงานราชการเข้าใช้ประโยชน์ เช่น การให้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มหาวิทยาลัยราชภัฏอุตรดิตถ์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ใช้พื้นที่ในการจัดตั้งหน่วยงาน/อาคาร และส่วนงานของ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วิทยาลัยพยาบาล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(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รวมถึงการจัดสรรพื้นที่บางส่วนให้แก่เกษตรกร)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</w:p>
    <w:p w14:paraId="7A863BBA" w14:textId="017EE615" w:rsidR="00D27D2D" w:rsidRPr="008F7D5D" w:rsidRDefault="000169FC" w:rsidP="00D27D2D">
      <w:pPr>
        <w:pStyle w:val="1"/>
        <w:spacing w:before="0" w:after="0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  <w:r w:rsidRPr="000169FC">
        <w:rPr>
          <w:rFonts w:ascii="TH SarabunIT๙" w:eastAsia="Times New Roman" w:hAnsi="TH SarabunIT๙" w:cs="TH SarabunIT๙" w:hint="cs"/>
          <w:b/>
          <w:bCs/>
          <w:color w:val="000000"/>
          <w:kern w:val="36"/>
          <w:sz w:val="32"/>
          <w:szCs w:val="32"/>
          <w:cs/>
        </w:rPr>
        <w:t xml:space="preserve">พ.ศ. </w:t>
      </w:r>
      <w:r w:rsidR="00D27D2D" w:rsidRPr="000169FC">
        <w:rPr>
          <w:rFonts w:ascii="TH SarabunIT๙" w:eastAsia="Times New Roman" w:hAnsi="TH SarabunIT๙" w:cs="TH SarabunIT๙"/>
          <w:b/>
          <w:bCs/>
          <w:color w:val="000000"/>
          <w:kern w:val="36"/>
          <w:sz w:val="32"/>
          <w:szCs w:val="32"/>
        </w:rPr>
        <w:t>2526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ได้เริ่มเปิดสอนหลักสูตรวิชาเอกเทคนิคการอาชีพ ระดับ ป.กศ. ชั้นสูง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5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สาขาวิชา ซึ่งนับว่าได้เริ่มขยายฐานทางวิชาการและวิชาชีพ ออกไปอีกก้าวหนึ่ง</w:t>
      </w:r>
    </w:p>
    <w:p w14:paraId="0AAE35E6" w14:textId="2B86FC01" w:rsidR="00D27D2D" w:rsidRPr="008F7D5D" w:rsidRDefault="00D27D2D" w:rsidP="00D27D2D">
      <w:pPr>
        <w:pStyle w:val="1"/>
        <w:spacing w:before="0" w:after="0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  <w:r w:rsidRPr="000169FC">
        <w:rPr>
          <w:rFonts w:ascii="TH SarabunIT๙" w:eastAsia="Times New Roman" w:hAnsi="TH SarabunIT๙" w:cs="TH SarabunIT๙"/>
          <w:b/>
          <w:bCs/>
          <w:color w:val="000000"/>
          <w:kern w:val="36"/>
          <w:sz w:val="32"/>
          <w:szCs w:val="32"/>
          <w:cs/>
        </w:rPr>
        <w:t xml:space="preserve">พ.ศ. </w:t>
      </w:r>
      <w:r w:rsidRPr="000169FC">
        <w:rPr>
          <w:rFonts w:ascii="TH SarabunIT๙" w:eastAsia="Times New Roman" w:hAnsi="TH SarabunIT๙" w:cs="TH SarabunIT๙"/>
          <w:b/>
          <w:bCs/>
          <w:color w:val="000000"/>
          <w:kern w:val="36"/>
          <w:sz w:val="32"/>
          <w:szCs w:val="32"/>
        </w:rPr>
        <w:t>2527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ได้มีการแก้ไขพระราชบัญญัติวิทยาลัยครู พ.ศ.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2518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มีสาระสำคัญให้วิทยาลัยครูเป็นสถาบันศึกษาและวิจัยทางการสอนวิชาการต่างๆ และผลิตครูถึงระดับปริญญาตรี ทำให้วิทยาลัยครูมีฐานะเป็นสถาบันอุดมศึกษาหรือมหาวิทยาลัย จึงได้เปิดสอนวิชาการสาขาอื่นในระดับอนุปริญญาเพิ่มขึ้น ในปีการศึกษา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2528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เป็นปีแรก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4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สาขา ได้แก่ ออกแบบประยุกต์ศิลป์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,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พืชศาสตร์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,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ไฟฟ้า และนิเทศศาสตร์</w:t>
      </w:r>
    </w:p>
    <w:p w14:paraId="58567E9D" w14:textId="30A29471" w:rsidR="00D27D2D" w:rsidRPr="008F7D5D" w:rsidRDefault="00D27D2D" w:rsidP="00D27D2D">
      <w:pPr>
        <w:pStyle w:val="1"/>
        <w:spacing w:before="0" w:after="0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  <w:r w:rsidRPr="000169FC">
        <w:rPr>
          <w:rFonts w:ascii="TH SarabunIT๙" w:eastAsia="Times New Roman" w:hAnsi="TH SarabunIT๙" w:cs="TH SarabunIT๙"/>
          <w:b/>
          <w:bCs/>
          <w:color w:val="000000"/>
          <w:kern w:val="36"/>
          <w:sz w:val="32"/>
          <w:szCs w:val="32"/>
          <w:cs/>
        </w:rPr>
        <w:t xml:space="preserve">พ.ศ. </w:t>
      </w:r>
      <w:r w:rsidRPr="000169FC">
        <w:rPr>
          <w:rFonts w:ascii="TH SarabunIT๙" w:eastAsia="Times New Roman" w:hAnsi="TH SarabunIT๙" w:cs="TH SarabunIT๙"/>
          <w:b/>
          <w:bCs/>
          <w:color w:val="000000"/>
          <w:kern w:val="36"/>
          <w:sz w:val="32"/>
          <w:szCs w:val="32"/>
        </w:rPr>
        <w:t>2529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ได้จัดการศึกษาสำหรับบุคลกรประจำการ (กศ.บป.) ขึ้นเป็นรุ่นแรก ในสาขาวิชาการศึกษาและสาขาวิชาการอื่น ทั้งระดับอนุปริญญาและระดับปริญญาตรี</w:t>
      </w:r>
    </w:p>
    <w:p w14:paraId="2A3AD5BF" w14:textId="77777777" w:rsidR="000955A4" w:rsidRPr="008F7D5D" w:rsidRDefault="000169FC" w:rsidP="000955A4">
      <w:pPr>
        <w:pStyle w:val="1"/>
        <w:shd w:val="clear" w:color="auto" w:fill="FFFFFF"/>
        <w:spacing w:before="0"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kern w:val="36"/>
          <w:sz w:val="32"/>
          <w:szCs w:val="32"/>
          <w:cs/>
        </w:rPr>
        <w:lastRenderedPageBreak/>
        <w:t xml:space="preserve"> </w:t>
      </w:r>
      <w:r w:rsidR="000955A4" w:rsidRPr="006B2C56">
        <w:rPr>
          <w:rFonts w:ascii="TH SarabunIT๙" w:eastAsia="Times New Roman" w:hAnsi="TH SarabunIT๙" w:cs="TH SarabunIT๙"/>
          <w:b/>
          <w:bCs/>
          <w:color w:val="000000"/>
          <w:kern w:val="36"/>
          <w:sz w:val="32"/>
          <w:szCs w:val="32"/>
          <w:cs/>
        </w:rPr>
        <w:t xml:space="preserve">พ.ศ. </w:t>
      </w:r>
      <w:r w:rsidR="000955A4" w:rsidRPr="006B2C56">
        <w:rPr>
          <w:rFonts w:ascii="TH SarabunIT๙" w:eastAsia="Times New Roman" w:hAnsi="TH SarabunIT๙" w:cs="TH SarabunIT๙"/>
          <w:b/>
          <w:bCs/>
          <w:color w:val="000000"/>
          <w:kern w:val="36"/>
          <w:sz w:val="32"/>
          <w:szCs w:val="32"/>
        </w:rPr>
        <w:t>2530</w:t>
      </w:r>
      <w:r w:rsidR="000955A4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  <w:r w:rsidR="000955A4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ได้มีการปักหลักเขตและวัดพื้นที่ มีข้อมูลพื้นที่</w:t>
      </w:r>
      <w:r w:rsidR="000955A4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92 </w:t>
      </w:r>
      <w:r w:rsidR="000955A4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ไร่ </w:t>
      </w:r>
      <w:r w:rsidR="000955A4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2 </w:t>
      </w:r>
      <w:r w:rsidR="000955A4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งาน </w:t>
      </w:r>
      <w:r w:rsidR="000955A4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8 </w:t>
      </w:r>
      <w:r w:rsidR="000955A4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ตารางวา</w:t>
      </w:r>
      <w:r w:rsidR="000955A4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  <w:r w:rsidR="000955A4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ซึ่งนำไปพัฒนาเป็นพื้นที่ฝึกประสบการณ์วิชาชีพทางการเกษตร รวมทั้งเป็นศูนย์วิจัยและค้นคว้าด้านการเกษตรและเทคโนโลยี</w:t>
      </w:r>
      <w:r w:rsidR="000955A4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</w:p>
    <w:p w14:paraId="2E26BDD4" w14:textId="77777777" w:rsidR="000955A4" w:rsidRPr="008F7D5D" w:rsidRDefault="000955A4" w:rsidP="000955A4">
      <w:pPr>
        <w:pStyle w:val="1"/>
        <w:shd w:val="clear" w:color="auto" w:fill="FFFFFF"/>
        <w:spacing w:before="0"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ช่วงเวลานี้จึงถือเป็น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รากฐานสำคัญของการขยายพื้นที่การศึกษาของมหาวิทยาลัยออกจากพื้นที่เดิมในตัวเมือง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และเป็นจุดเริ่มต้นของการนำพื้นที่ไปใช้ประโยชน์ทางวิชาการและการพัฒนาท้องถิ่น</w:t>
      </w:r>
    </w:p>
    <w:p w14:paraId="09442082" w14:textId="18103DF3" w:rsidR="00D27D2D" w:rsidRDefault="00D27D2D" w:rsidP="00D27D2D">
      <w:pPr>
        <w:pStyle w:val="1"/>
        <w:spacing w:before="0" w:after="0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  <w:r w:rsidRPr="000169FC">
        <w:rPr>
          <w:rFonts w:ascii="TH SarabunIT๙" w:eastAsia="Times New Roman" w:hAnsi="TH SarabunIT๙" w:cs="TH SarabunIT๙"/>
          <w:b/>
          <w:bCs/>
          <w:color w:val="000000"/>
          <w:kern w:val="36"/>
          <w:sz w:val="32"/>
          <w:szCs w:val="32"/>
          <w:cs/>
        </w:rPr>
        <w:t xml:space="preserve">พ.ศ. </w:t>
      </w:r>
      <w:r w:rsidRPr="000169FC">
        <w:rPr>
          <w:rFonts w:ascii="TH SarabunIT๙" w:eastAsia="Times New Roman" w:hAnsi="TH SarabunIT๙" w:cs="TH SarabunIT๙"/>
          <w:b/>
          <w:bCs/>
          <w:color w:val="000000"/>
          <w:kern w:val="36"/>
          <w:sz w:val="32"/>
          <w:szCs w:val="32"/>
        </w:rPr>
        <w:t>2530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ได้เปิดโรงเรียนสาธิตชั้นเด็กเล็กและชั้นอนุบาล ตามที่สภาฝึกหัดครูอนุมัติ และมีโครงการขยายเปิดชั้นประถมปีที่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1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ในปีการศึกษา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>2531</w:t>
      </w:r>
    </w:p>
    <w:p w14:paraId="159FDC0B" w14:textId="1136602F" w:rsidR="00D27D2D" w:rsidRDefault="00D27D2D" w:rsidP="00D27D2D">
      <w:pPr>
        <w:pStyle w:val="1"/>
        <w:spacing w:before="0" w:after="0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  <w:r w:rsidRPr="000169FC">
        <w:rPr>
          <w:rFonts w:ascii="TH SarabunIT๙" w:eastAsia="Times New Roman" w:hAnsi="TH SarabunIT๙" w:cs="TH SarabunIT๙"/>
          <w:b/>
          <w:bCs/>
          <w:color w:val="auto"/>
          <w:kern w:val="36"/>
          <w:sz w:val="32"/>
          <w:szCs w:val="32"/>
          <w:cs/>
        </w:rPr>
        <w:t xml:space="preserve">พ.ศ. </w:t>
      </w:r>
      <w:r w:rsidRPr="000169FC">
        <w:rPr>
          <w:rFonts w:ascii="TH SarabunIT๙" w:eastAsia="Times New Roman" w:hAnsi="TH SarabunIT๙" w:cs="TH SarabunIT๙"/>
          <w:b/>
          <w:bCs/>
          <w:color w:val="auto"/>
          <w:kern w:val="36"/>
          <w:sz w:val="32"/>
          <w:szCs w:val="32"/>
        </w:rPr>
        <w:t>2533</w:t>
      </w:r>
      <w:r w:rsidRPr="000169FC">
        <w:rPr>
          <w:rFonts w:ascii="TH SarabunIT๙" w:eastAsia="Times New Roman" w:hAnsi="TH SarabunIT๙" w:cs="TH SarabunIT๙"/>
          <w:color w:val="auto"/>
          <w:kern w:val="36"/>
          <w:sz w:val="32"/>
          <w:szCs w:val="32"/>
        </w:rPr>
        <w:t xml:space="preserve"> </w:t>
      </w:r>
      <w:r w:rsidRPr="000169FC">
        <w:rPr>
          <w:rFonts w:ascii="TH SarabunIT๙" w:eastAsia="Times New Roman" w:hAnsi="TH SarabunIT๙" w:cs="TH SarabunIT๙"/>
          <w:color w:val="auto"/>
          <w:kern w:val="36"/>
          <w:sz w:val="32"/>
          <w:szCs w:val="32"/>
          <w:cs/>
        </w:rPr>
        <w:t>วิทยาลัยครูอุตรดิตถ์ ได้ร่วมกับ</w:t>
      </w:r>
      <w:hyperlink r:id="rId63" w:tooltip="สถาบันบัณฑิตพัฒนบริหารศาสตร์" w:history="1">
        <w:r w:rsidRPr="000169FC">
          <w:rPr>
            <w:rStyle w:val="ae"/>
            <w:rFonts w:ascii="TH SarabunIT๙" w:hAnsi="TH SarabunIT๙" w:cs="TH SarabunIT๙"/>
            <w:color w:val="auto"/>
            <w:sz w:val="32"/>
            <w:szCs w:val="32"/>
            <w:u w:val="none"/>
            <w:cs/>
          </w:rPr>
          <w:t>สถาบันบัณฑิตพัฒนบริหารศาสตร์</w:t>
        </w:r>
      </w:hyperlink>
      <w:r w:rsidRPr="000169FC">
        <w:rPr>
          <w:rFonts w:ascii="TH SarabunIT๙" w:eastAsia="Times New Roman" w:hAnsi="TH SarabunIT๙" w:cs="TH SarabunIT๙"/>
          <w:color w:val="auto"/>
          <w:kern w:val="36"/>
          <w:sz w:val="32"/>
          <w:szCs w:val="32"/>
        </w:rPr>
        <w:t> </w:t>
      </w:r>
      <w:r w:rsidRPr="000169FC">
        <w:rPr>
          <w:rFonts w:ascii="TH SarabunIT๙" w:eastAsia="Times New Roman" w:hAnsi="TH SarabunIT๙" w:cs="TH SarabunIT๙"/>
          <w:color w:val="auto"/>
          <w:kern w:val="36"/>
          <w:sz w:val="32"/>
          <w:szCs w:val="32"/>
          <w:cs/>
        </w:rPr>
        <w:t>หรือนิด้า (</w:t>
      </w:r>
      <w:r w:rsidRPr="000169FC">
        <w:rPr>
          <w:rFonts w:ascii="TH SarabunIT๙" w:eastAsia="Times New Roman" w:hAnsi="TH SarabunIT๙" w:cs="TH SarabunIT๙"/>
          <w:color w:val="auto"/>
          <w:kern w:val="36"/>
          <w:sz w:val="32"/>
          <w:szCs w:val="32"/>
        </w:rPr>
        <w:t xml:space="preserve">NIDA) </w:t>
      </w:r>
      <w:r w:rsidRPr="000169FC">
        <w:rPr>
          <w:rFonts w:ascii="TH SarabunIT๙" w:eastAsia="Times New Roman" w:hAnsi="TH SarabunIT๙" w:cs="TH SarabunIT๙"/>
          <w:color w:val="auto"/>
          <w:kern w:val="36"/>
          <w:sz w:val="32"/>
          <w:szCs w:val="32"/>
          <w:cs/>
        </w:rPr>
        <w:t>เพื่อเปิดสอนปริญญาโท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ทางรัฐประศาสนศาสตร์ ภาคพิเศษ เป็นรุ่นแรก ตามโครงการ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NIDA-UTC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และ ในปี พ.ศ.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2534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วิทยาลัยครูอุตรดิตถ์ ได้ร่วมมือกับหอการค้าจังหวัดอุตรดิตถ์ ในการเปิดสอนภาคพิเศษ สำหรับสมาชิกหอการค้า เพื่อรับปริญญาทางบริหารธุรกิจ และยกมาตรฐานทางการค้าของจังหวัดอุตรดิตถ์ตามโครงการ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>EBD-UTC</w:t>
      </w:r>
    </w:p>
    <w:p w14:paraId="30C94A0B" w14:textId="25925896" w:rsidR="00D27D2D" w:rsidRPr="008F7D5D" w:rsidRDefault="000169FC" w:rsidP="000955A4">
      <w:pPr>
        <w:pStyle w:val="1"/>
        <w:spacing w:before="0"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  <w:r w:rsidRPr="000169FC">
        <w:rPr>
          <w:rFonts w:ascii="TH SarabunIT๙" w:eastAsia="Times New Roman" w:hAnsi="TH SarabunIT๙" w:cs="TH SarabunIT๙"/>
          <w:b/>
          <w:bCs/>
          <w:color w:val="000000"/>
          <w:kern w:val="36"/>
          <w:sz w:val="32"/>
          <w:szCs w:val="32"/>
          <w:cs/>
        </w:rPr>
        <w:t xml:space="preserve">พ.ศ. </w:t>
      </w:r>
      <w:r w:rsidRPr="000169FC">
        <w:rPr>
          <w:rFonts w:ascii="TH SarabunIT๙" w:eastAsia="Times New Roman" w:hAnsi="TH SarabunIT๙" w:cs="TH SarabunIT๙"/>
          <w:b/>
          <w:bCs/>
          <w:color w:val="000000"/>
          <w:kern w:val="36"/>
          <w:sz w:val="32"/>
          <w:szCs w:val="32"/>
        </w:rPr>
        <w:t>2535 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วันที่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14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กุมภาพันธ์ </w:t>
      </w:r>
      <w:hyperlink r:id="rId64" w:tooltip="พระบาทสมเด็จพระมหาภูมิพลอดุลยเดชมหาราช บรมนาถบพิตร" w:history="1">
        <w:r w:rsidR="00D27D2D" w:rsidRPr="000169FC">
          <w:rPr>
            <w:rStyle w:val="ae"/>
            <w:rFonts w:ascii="TH SarabunIT๙" w:hAnsi="TH SarabunIT๙" w:cs="TH SarabunIT๙"/>
            <w:color w:val="auto"/>
            <w:sz w:val="32"/>
            <w:szCs w:val="32"/>
            <w:u w:val="none"/>
            <w:cs/>
          </w:rPr>
          <w:t>พระบาทสมเด็จพระบรมชนกาธิเบศร มหาภูมิพลอดุลยเดชมหาราช บรมนาถบพิตร</w:t>
        </w:r>
      </w:hyperlink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> 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ได้ทรงพระกรุณาโปรดเกล้าฯ พระราชทานชื่อ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> "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สถาบันราชภัฏ"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> 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แทนวิทยาลัยครู สถาบันราชภัฏอุตรดิตถ์จึงมีฐานะเป็นส่วนราชการหนึ่งของสำนักงานสภาสถาบันราชภัฏ การดำเนินงานของสถาบันขึ้นอยู่กับของข่ายที่กำหนดไว้ตามพระราชบัญญัติสถาบันราชภัฏ พ.ศ.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2537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โดยมีสภาสถาบันราชภัฏ และสภาประจำสถาบันราชภัฏอุตรดิตถ์ดังกล่าวเป็นผู้กำหนด</w:t>
      </w:r>
    </w:p>
    <w:p w14:paraId="352A5CBE" w14:textId="0F41966E" w:rsidR="00D27D2D" w:rsidRDefault="00465DC0" w:rsidP="00D27D2D">
      <w:pPr>
        <w:pStyle w:val="1"/>
        <w:spacing w:before="0"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  <w:r w:rsidRPr="00465DC0">
        <w:rPr>
          <w:rFonts w:ascii="TH SarabunIT๙" w:eastAsia="Times New Roman" w:hAnsi="TH SarabunIT๙" w:cs="TH SarabunIT๙"/>
          <w:b/>
          <w:bCs/>
          <w:color w:val="000000"/>
          <w:kern w:val="36"/>
          <w:sz w:val="32"/>
          <w:szCs w:val="32"/>
        </w:rPr>
        <w:lastRenderedPageBreak/>
        <w:t>2547</w:t>
      </w:r>
      <w:r>
        <w:rPr>
          <w:rFonts w:ascii="TH SarabunIT๙" w:eastAsia="Times New Roman" w:hAnsi="TH SarabunIT๙" w:cs="TH SarabunIT๙" w:hint="cs"/>
          <w:color w:val="000000"/>
          <w:kern w:val="36"/>
          <w:sz w:val="32"/>
          <w:szCs w:val="32"/>
          <w:cs/>
        </w:rPr>
        <w:t xml:space="preserve">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วันที่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15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มิถุนายน พ.ศ.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> </w:t>
      </w:r>
      <w:hyperlink r:id="rId65" w:history="1">
        <w:r w:rsidR="00D27D2D" w:rsidRPr="00465DC0">
          <w:rPr>
            <w:rStyle w:val="ae"/>
            <w:rFonts w:ascii="TH SarabunIT๙" w:hAnsi="TH SarabunIT๙" w:cs="TH SarabunIT๙"/>
            <w:color w:val="auto"/>
            <w:sz w:val="32"/>
            <w:szCs w:val="32"/>
            <w:u w:val="none"/>
            <w:cs/>
          </w:rPr>
          <w:t>พระบาทสมเด็จพระบรมชนกาธิเบศร มหาภูมิพลอดุลยเดชมหาราช บรมนาถบพิตร</w:t>
        </w:r>
      </w:hyperlink>
      <w:r w:rsidR="00D27D2D" w:rsidRPr="00465DC0">
        <w:rPr>
          <w:rFonts w:ascii="TH SarabunIT๙" w:eastAsia="Times New Roman" w:hAnsi="TH SarabunIT๙" w:cs="TH SarabunIT๙"/>
          <w:color w:val="auto"/>
          <w:kern w:val="36"/>
          <w:sz w:val="32"/>
          <w:szCs w:val="32"/>
        </w:rPr>
        <w:t> </w:t>
      </w:r>
      <w:r w:rsidR="00D27D2D" w:rsidRPr="00465DC0">
        <w:rPr>
          <w:rFonts w:ascii="TH SarabunIT๙" w:eastAsia="Times New Roman" w:hAnsi="TH SarabunIT๙" w:cs="TH SarabunIT๙"/>
          <w:color w:val="auto"/>
          <w:kern w:val="36"/>
          <w:sz w:val="32"/>
          <w:szCs w:val="32"/>
          <w:cs/>
        </w:rPr>
        <w:t>ได้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มีพระมหากรุณาธิคุณโปรดเกล้าฯ ลงพระปรมาภิไธยในพระราชบัญญัติมหาวิทยาลัยราชภัฏ พ.ศ.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>2547 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ซึ่งได้นำประกาศลงในราชกิจจานุเบกษาในวันที่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14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มิถุนายน พ.ศ.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2547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และมีผลบังคับใช้ตั้งแต่วันที่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15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มิถุนายน [พ.ศ.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2547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เป็นต้นไป มีผลทำให้สถาบันราชภัฏทั่วประเทศได้ยกฐานะขึ้นเป็นมหาวิทยาลัยราชภัฏจนถึงปัจจุบัน</w:t>
      </w:r>
      <w:hyperlink r:id="rId66" w:anchor="cite_note-9" w:history="1"/>
      <w:r w:rsidR="0021344D">
        <w:rPr>
          <w:rFonts w:ascii="TH SarabunIT๙" w:eastAsia="Times New Roman" w:hAnsi="TH SarabunIT๙" w:cs="TH SarabunIT๙" w:hint="cs"/>
          <w:color w:val="000000"/>
          <w:kern w:val="36"/>
          <w:sz w:val="32"/>
          <w:szCs w:val="32"/>
          <w:cs/>
        </w:rPr>
        <w:t xml:space="preserve"> </w:t>
      </w:r>
    </w:p>
    <w:p w14:paraId="1DF92733" w14:textId="29933F72" w:rsidR="00EE5E45" w:rsidRDefault="00BB012B" w:rsidP="00EE5E45">
      <w:pPr>
        <w:shd w:val="clear" w:color="auto" w:fill="FFFFFF"/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พ.ศ. 2553 เกิดเหต</w:t>
      </w:r>
      <w:r w:rsidR="002A6605">
        <w:rPr>
          <w:rFonts w:ascii="TH SarabunIT๙" w:hAnsi="TH SarabunIT๙" w:cs="TH SarabunIT๙" w:hint="cs"/>
          <w:sz w:val="32"/>
          <w:szCs w:val="32"/>
          <w:cs/>
        </w:rPr>
        <w:t>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ไฟไหม้ใจกลางบึงกะโล่ </w:t>
      </w:r>
      <w:r w:rsidRPr="00BB012B">
        <w:rPr>
          <w:rFonts w:ascii="TH SarabunIT๙" w:hAnsi="TH SarabunIT๙" w:cs="TH SarabunIT๙"/>
          <w:sz w:val="32"/>
          <w:szCs w:val="32"/>
          <w:cs/>
        </w:rPr>
        <w:t>เป็นเหตุการณ์ที่สร้างความเสียหายครั้งใหญ่ที่สุดครั้งหนึ่งต่อระบบนิเวศ โดยในช่วงที่น้ำในบึงแห้งขอด</w:t>
      </w:r>
      <w:r w:rsidRPr="00BB012B">
        <w:rPr>
          <w:rFonts w:ascii="TH SarabunIT๙" w:hAnsi="TH SarabunIT๙" w:cs="TH SarabunIT๙"/>
          <w:sz w:val="32"/>
          <w:szCs w:val="32"/>
        </w:rPr>
        <w:t xml:space="preserve"> </w:t>
      </w:r>
      <w:r w:rsidRPr="00BB012B">
        <w:rPr>
          <w:rFonts w:ascii="TH SarabunIT๙" w:hAnsi="TH SarabunIT๙" w:cs="TH SarabunIT๙"/>
          <w:b/>
          <w:bCs/>
          <w:sz w:val="32"/>
          <w:szCs w:val="32"/>
          <w:cs/>
        </w:rPr>
        <w:t>ชาวบ้านได้จุดไฟเผาต้นกกและต้นอ้อ</w:t>
      </w:r>
      <w:r w:rsidRPr="00BB012B">
        <w:rPr>
          <w:rFonts w:ascii="TH SarabunIT๙" w:hAnsi="TH SarabunIT๙" w:cs="TH SarabunIT๙"/>
          <w:sz w:val="32"/>
          <w:szCs w:val="32"/>
        </w:rPr>
        <w:t xml:space="preserve"> </w:t>
      </w:r>
      <w:r w:rsidRPr="00BB012B">
        <w:rPr>
          <w:rFonts w:ascii="TH SarabunIT๙" w:hAnsi="TH SarabunIT๙" w:cs="TH SarabunIT๙"/>
          <w:sz w:val="32"/>
          <w:szCs w:val="32"/>
          <w:cs/>
        </w:rPr>
        <w:t>ที่ขึ้นปกคลุมจนไฟลุกลามไหม้หมดทั้งอาณาเขตกลางบึงชุ่มน้ำกว่า</w:t>
      </w:r>
      <w:r w:rsidRPr="00BB012B">
        <w:rPr>
          <w:rFonts w:ascii="TH SarabunIT๙" w:hAnsi="TH SarabunIT๙" w:cs="TH SarabunIT๙"/>
          <w:sz w:val="32"/>
          <w:szCs w:val="32"/>
        </w:rPr>
        <w:t xml:space="preserve"> </w:t>
      </w:r>
      <w:r w:rsidRPr="00BB012B">
        <w:rPr>
          <w:rFonts w:ascii="TH SarabunIT๙" w:hAnsi="TH SarabunIT๙" w:cs="TH SarabunIT๙"/>
          <w:b/>
          <w:bCs/>
          <w:sz w:val="32"/>
          <w:szCs w:val="32"/>
        </w:rPr>
        <w:t xml:space="preserve">7,000 </w:t>
      </w:r>
      <w:r w:rsidRPr="00BB012B">
        <w:rPr>
          <w:rFonts w:ascii="TH SarabunIT๙" w:hAnsi="TH SarabunIT๙" w:cs="TH SarabunIT๙"/>
          <w:b/>
          <w:bCs/>
          <w:sz w:val="32"/>
          <w:szCs w:val="32"/>
          <w:cs/>
        </w:rPr>
        <w:t>ไร่</w:t>
      </w:r>
      <w:r w:rsidRPr="00BB012B">
        <w:rPr>
          <w:rFonts w:ascii="TH SarabunIT๙" w:hAnsi="TH SarabunIT๙" w:cs="TH SarabunIT๙"/>
          <w:sz w:val="32"/>
          <w:szCs w:val="32"/>
        </w:rPr>
        <w:t xml:space="preserve"> </w:t>
      </w:r>
      <w:r w:rsidRPr="00BB012B">
        <w:rPr>
          <w:rFonts w:ascii="TH SarabunIT๙" w:hAnsi="TH SarabunIT๙" w:cs="TH SarabunIT๙"/>
          <w:sz w:val="32"/>
          <w:szCs w:val="32"/>
          <w:cs/>
        </w:rPr>
        <w:t xml:space="preserve">ส่งผลให้สัตว์น้ำและนกอพยพล้มตายเป็นจำนวนมาก แต่หลังจากเพลิงสงบลงและพื้นที่โล่งเตียน </w:t>
      </w:r>
      <w:r w:rsidR="00EE5E45" w:rsidRPr="00182A20">
        <w:rPr>
          <w:rFonts w:ascii="TH SarabunPSK" w:hAnsi="TH SarabunPSK" w:cs="TH SarabunPSK"/>
          <w:sz w:val="32"/>
          <w:szCs w:val="32"/>
          <w:cs/>
        </w:rPr>
        <w:t xml:space="preserve">เมื่อไฟมอดสิ่งที่ค้นพบก็คือ </w:t>
      </w:r>
      <w:r w:rsidR="00EE5E45" w:rsidRPr="00182A20">
        <w:rPr>
          <w:rFonts w:ascii="TH SarabunPSK" w:eastAsia="Times New Roman" w:hAnsi="TH SarabunPSK" w:cs="TH SarabunPSK"/>
          <w:sz w:val="32"/>
          <w:szCs w:val="32"/>
          <w:cs/>
        </w:rPr>
        <w:t>ซากเต่าซากสัตว์น้ำมากมายที่ถูกพลีในกองเพลิง เป็นมหาวิบัติที่ร้ายแรงครั้งหนึ่งของบึงกะโล่แห่งนี้ ที่ทำลายสรวงสวรรค์ของสรรพสัตว์จนสิ้นซาก และปิดฉากตำนานแหล่งดูนกน้ำสำคัญของเมืองอุตรดิตถ์ไปโดยปริยาย</w:t>
      </w:r>
      <w:r w:rsidR="00EE5E45" w:rsidRPr="00182A2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EE5E45" w:rsidRPr="00182A20">
        <w:rPr>
          <w:rFonts w:ascii="TH SarabunPSK" w:eastAsia="Times New Roman" w:hAnsi="TH SarabunPSK" w:cs="TH SarabunPSK"/>
          <w:sz w:val="32"/>
          <w:szCs w:val="32"/>
          <w:cs/>
        </w:rPr>
        <w:t>เพราะกลายเป็นพื้นดินแห้งผาก แตกระแหง ที่กินอาณาบริเวณกว่า ๗</w:t>
      </w:r>
      <w:r w:rsidR="00EE5E45" w:rsidRPr="00182A20">
        <w:rPr>
          <w:rFonts w:ascii="TH SarabunPSK" w:eastAsia="Times New Roman" w:hAnsi="TH SarabunPSK" w:cs="TH SarabunPSK"/>
          <w:sz w:val="32"/>
          <w:szCs w:val="32"/>
        </w:rPr>
        <w:t>,</w:t>
      </w:r>
      <w:r w:rsidR="00EE5E45" w:rsidRPr="00182A20">
        <w:rPr>
          <w:rFonts w:ascii="TH SarabunPSK" w:eastAsia="Times New Roman" w:hAnsi="TH SarabunPSK" w:cs="TH SarabunPSK"/>
          <w:sz w:val="32"/>
          <w:szCs w:val="32"/>
          <w:cs/>
        </w:rPr>
        <w:t>๐๐๐ ไร่</w:t>
      </w:r>
    </w:p>
    <w:p w14:paraId="113C93DF" w14:textId="77777777" w:rsidR="000A5D89" w:rsidRPr="00182A20" w:rsidRDefault="000A5D89" w:rsidP="00EE5E45">
      <w:pPr>
        <w:shd w:val="clear" w:color="auto" w:fill="FFFFFF"/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666A5E5" w14:textId="77777777" w:rsidR="00C25A08" w:rsidRDefault="00C25A08" w:rsidP="00C25A08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864D4A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96595C3" wp14:editId="692F2597">
            <wp:extent cx="3682621" cy="1798155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897" cy="1802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1E1E3" w14:textId="191FEE38" w:rsidR="00C25A08" w:rsidRDefault="00C25A08" w:rsidP="00C25A08">
      <w:pPr>
        <w:pStyle w:val="af"/>
        <w:spacing w:after="0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864D4A">
        <w:rPr>
          <w:rFonts w:ascii="TH SarabunPSK" w:eastAsia="Times New Roman" w:hAnsi="TH SarabunPSK" w:cs="TH SarabunPSK"/>
          <w:noProof/>
          <w:color w:val="212529"/>
          <w:sz w:val="32"/>
          <w:szCs w:val="32"/>
        </w:rPr>
        <w:lastRenderedPageBreak/>
        <w:drawing>
          <wp:inline distT="0" distB="0" distL="0" distR="0" wp14:anchorId="79028D4B" wp14:editId="585A3795">
            <wp:extent cx="3639185" cy="1847850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831" cy="1871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73B0D" w14:textId="6F44E455" w:rsidR="00C25A08" w:rsidRPr="00864D4A" w:rsidRDefault="00C25A08" w:rsidP="00C25A08">
      <w:pPr>
        <w:pStyle w:val="af"/>
        <w:spacing w:after="0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864D4A">
        <w:rPr>
          <w:rFonts w:ascii="TH SarabunPSK" w:hAnsi="TH SarabunPSK" w:cs="TH SarabunPSK"/>
          <w:color w:val="000000"/>
          <w:sz w:val="32"/>
          <w:szCs w:val="32"/>
          <w:cs/>
        </w:rPr>
        <w:t xml:space="preserve">ส่วนหนึ่งของบึงทุ่งกะโล่ที่ถูกไฟไหม้   </w:t>
      </w:r>
    </w:p>
    <w:p w14:paraId="59A13B1C" w14:textId="77777777" w:rsidR="00C25A08" w:rsidRPr="00864D4A" w:rsidRDefault="00C25A08" w:rsidP="00C25A08">
      <w:pPr>
        <w:pStyle w:val="af"/>
        <w:spacing w:after="0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864D4A">
        <w:rPr>
          <w:rFonts w:ascii="TH SarabunPSK" w:hAnsi="TH SarabunPSK" w:cs="TH SarabunPSK"/>
          <w:color w:val="000000"/>
          <w:sz w:val="32"/>
          <w:szCs w:val="32"/>
          <w:cs/>
        </w:rPr>
        <w:t>ภาพจาก  </w:t>
      </w:r>
      <w:hyperlink r:id="rId69" w:history="1">
        <w:r w:rsidRPr="00864D4A">
          <w:rPr>
            <w:rStyle w:val="ae"/>
            <w:rFonts w:ascii="TH SarabunPSK" w:hAnsi="TH SarabunPSK" w:cs="TH SarabunPSK"/>
            <w:sz w:val="32"/>
            <w:szCs w:val="32"/>
          </w:rPr>
          <w:t>https://www.gotoknow.org</w:t>
        </w:r>
      </w:hyperlink>
    </w:p>
    <w:p w14:paraId="2722B548" w14:textId="77777777" w:rsidR="00F96D9D" w:rsidRDefault="00F96D9D" w:rsidP="00F96D9D">
      <w:pPr>
        <w:pStyle w:val="af"/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6A45A6AC" w14:textId="77777777" w:rsidR="00F96D9D" w:rsidRDefault="00F96D9D" w:rsidP="00F96D9D">
      <w:pPr>
        <w:shd w:val="clear" w:color="auto" w:fill="FFFFFF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182A20">
        <w:rPr>
          <w:rFonts w:ascii="TH SarabunPSK" w:eastAsia="Times New Roman" w:hAnsi="TH SarabunPSK" w:cs="TH SarabunPSK"/>
          <w:sz w:val="32"/>
          <w:szCs w:val="32"/>
        </w:rPr>
        <w:t> </w:t>
      </w:r>
      <w:r w:rsidRPr="00182A20">
        <w:rPr>
          <w:rFonts w:ascii="TH SarabunPSK" w:hAnsi="TH SarabunPSK" w:cs="TH SarabunPSK"/>
          <w:sz w:val="32"/>
          <w:szCs w:val="32"/>
        </w:rPr>
        <w:tab/>
      </w:r>
      <w:r w:rsidRPr="00182A20">
        <w:rPr>
          <w:rFonts w:ascii="TH SarabunPSK" w:hAnsi="TH SarabunPSK" w:cs="TH SarabunPSK"/>
          <w:sz w:val="32"/>
          <w:szCs w:val="32"/>
          <w:cs/>
        </w:rPr>
        <w:t xml:space="preserve">หลังจากบึงกะโล่ถูกไฟไหม้ </w:t>
      </w:r>
      <w:r w:rsidRPr="00E24826">
        <w:rPr>
          <w:rFonts w:ascii="TH SarabunPSK" w:hAnsi="TH SarabunPSK" w:cs="TH SarabunPSK"/>
          <w:b/>
          <w:bCs/>
          <w:sz w:val="32"/>
          <w:szCs w:val="32"/>
          <w:cs/>
        </w:rPr>
        <w:t>จาก</w:t>
      </w:r>
      <w:r w:rsidRPr="00E2482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สถานที่ไม่เคยมีคนย่างกรายเข้าไปภายในมานับร้อยๆ ปี</w:t>
      </w:r>
      <w:r w:rsidRPr="00182A20">
        <w:rPr>
          <w:rFonts w:ascii="TH SarabunPSK" w:eastAsia="Times New Roman" w:hAnsi="TH SarabunPSK" w:cs="TH SarabunPSK"/>
          <w:sz w:val="32"/>
          <w:szCs w:val="32"/>
        </w:rPr>
        <w:t xml:space="preserve">   </w:t>
      </w:r>
      <w:r w:rsidRPr="00182A20">
        <w:rPr>
          <w:rFonts w:ascii="TH SarabunPSK" w:eastAsia="Times New Roman" w:hAnsi="TH SarabunPSK" w:cs="TH SarabunPSK"/>
          <w:sz w:val="32"/>
          <w:szCs w:val="32"/>
          <w:cs/>
        </w:rPr>
        <w:t xml:space="preserve">เริ่มมีชาวบ้านเข้ามาใช้พื้นที่ จับจองพื้นที่ทำกิน </w:t>
      </w:r>
      <w:r w:rsidRPr="00182A20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วันที่ </w:t>
      </w:r>
      <w:r w:rsidRPr="00182A20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25 </w:t>
      </w:r>
      <w:r w:rsidRPr="00182A20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พ.ค. 2553 นายสมศักดิ์ กรรณิกา อยู่บ้านห้วยบง </w:t>
      </w:r>
      <w:r w:rsidRPr="00182A20">
        <w:rPr>
          <w:rFonts w:ascii="TH SarabunPSK" w:eastAsia="Times New Roman" w:hAnsi="TH SarabunPSK" w:cs="TH SarabunPSK"/>
          <w:sz w:val="32"/>
          <w:szCs w:val="32"/>
          <w:cs/>
        </w:rPr>
        <w:t xml:space="preserve">(เป็นหมู่บ้านอยู่ติดกับบึงทุ่งกะโล่ทางทิศตะวันออก) </w:t>
      </w:r>
      <w:r w:rsidRPr="00182A20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เลขที่ </w:t>
      </w:r>
      <w:r w:rsidRPr="00182A20">
        <w:rPr>
          <w:rFonts w:ascii="TH SarabunPSK" w:hAnsi="TH SarabunPSK" w:cs="TH SarabunPSK"/>
          <w:sz w:val="32"/>
          <w:szCs w:val="32"/>
          <w:shd w:val="clear" w:color="auto" w:fill="FFFFFF"/>
        </w:rPr>
        <w:t>90/1</w:t>
      </w:r>
      <w:r w:rsidRPr="00182A20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หมู่ที่ </w:t>
      </w:r>
      <w:r w:rsidRPr="00182A20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7 </w:t>
      </w:r>
      <w:r w:rsidRPr="00182A20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ต.ป่าเซ่า อ.เมือง ได้ออกไป</w:t>
      </w:r>
      <w:hyperlink r:id="rId70" w:tgtFrame="_blank" w:history="1">
        <w:r w:rsidRPr="00182A20">
          <w:rPr>
            <w:rStyle w:val="ae"/>
            <w:rFonts w:ascii="TH SarabunPSK" w:hAnsi="TH SarabunPSK" w:cs="TH SarabunPSK"/>
            <w:color w:val="auto"/>
            <w:sz w:val="32"/>
            <w:szCs w:val="32"/>
            <w:u w:val="none"/>
            <w:shd w:val="clear" w:color="auto" w:fill="FFFFFF"/>
            <w:cs/>
          </w:rPr>
          <w:t>ไถนา</w:t>
        </w:r>
      </w:hyperlink>
      <w:r w:rsidRPr="00182A20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เพื่อทำการเปิดหน้าดิน เตรียมการเพาะปลูกข้าวนาปี ขณะที่กำลังไถหน้าดิน ผานของรถไถได้ไปกระทบกับสิ่งของจนทำให้เสียงดังสนั่น เมื่อลงไปดู</w:t>
      </w:r>
      <w:hyperlink r:id="rId71" w:tgtFrame="_blank" w:history="1">
        <w:r w:rsidRPr="00182A20">
          <w:rPr>
            <w:rStyle w:val="ae"/>
            <w:rFonts w:ascii="TH SarabunPSK" w:hAnsi="TH SarabunPSK" w:cs="TH SarabunPSK"/>
            <w:color w:val="auto"/>
            <w:sz w:val="32"/>
            <w:szCs w:val="32"/>
            <w:u w:val="none"/>
            <w:shd w:val="clear" w:color="auto" w:fill="FFFFFF"/>
            <w:cs/>
          </w:rPr>
          <w:t>พบวัตถุโบราณ</w:t>
        </w:r>
      </w:hyperlink>
      <w:r w:rsidRPr="00182A20">
        <w:rPr>
          <w:rFonts w:ascii="TH SarabunPSK" w:hAnsi="TH SarabunPSK" w:cs="TH SarabunPSK"/>
          <w:sz w:val="32"/>
          <w:szCs w:val="32"/>
          <w:shd w:val="clear" w:color="auto" w:fill="FFFFFF"/>
        </w:rPr>
        <w:t> </w:t>
      </w:r>
      <w:r w:rsidRPr="00182A20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จึงได้ไปแจ้งชาวบ้านให้มาช่วยกันขุด นำขึ้นมาไว้ที่วัดทุ่งเศรษฐี ซึ่งเป็นวัดในหมู่บ้าน โดยมีทั้ง ถาด ถ้วย กระบวยโบราณ ตลับภาชนะโลหะ ขันใส่บาตร ชุดหมากต่างๆ คาดมีอายุไม่ต่ำกว่าหลายพันปี</w:t>
      </w:r>
    </w:p>
    <w:p w14:paraId="573C0F52" w14:textId="77777777" w:rsidR="0069646A" w:rsidRDefault="0069646A" w:rsidP="00F96D9D">
      <w:pPr>
        <w:shd w:val="clear" w:color="auto" w:fill="FFFFFF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63F3A03C" w14:textId="77777777" w:rsidR="0069646A" w:rsidRDefault="0069646A" w:rsidP="00F96D9D">
      <w:pPr>
        <w:shd w:val="clear" w:color="auto" w:fill="FFFFFF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678C5834" w14:textId="77777777" w:rsidR="0069646A" w:rsidRDefault="0069646A" w:rsidP="00F96D9D">
      <w:pPr>
        <w:shd w:val="clear" w:color="auto" w:fill="FFFFFF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17907C6C" w14:textId="77777777" w:rsidR="0069646A" w:rsidRDefault="0069646A" w:rsidP="00F96D9D">
      <w:pPr>
        <w:shd w:val="clear" w:color="auto" w:fill="FFFFFF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70B650B0" w14:textId="77777777" w:rsidR="0069646A" w:rsidRPr="00182A20" w:rsidRDefault="0069646A" w:rsidP="00F96D9D">
      <w:pPr>
        <w:shd w:val="clear" w:color="auto" w:fill="FFFFFF"/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C71BD0D" w14:textId="77777777" w:rsidR="00F96D9D" w:rsidRPr="00864D4A" w:rsidRDefault="00F96D9D" w:rsidP="00F96D9D">
      <w:pPr>
        <w:spacing w:after="0" w:line="240" w:lineRule="auto"/>
        <w:jc w:val="center"/>
        <w:rPr>
          <w:rFonts w:ascii="TH SarabunPSK" w:hAnsi="TH SarabunPSK" w:cs="TH SarabunPSK"/>
          <w:color w:val="777777"/>
          <w:sz w:val="32"/>
          <w:szCs w:val="32"/>
        </w:rPr>
      </w:pPr>
      <w:r w:rsidRPr="00864D4A"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lastRenderedPageBreak/>
        <w:drawing>
          <wp:inline distT="0" distB="0" distL="0" distR="0" wp14:anchorId="15F150A6" wp14:editId="2A12B372">
            <wp:extent cx="1143000" cy="1522682"/>
            <wp:effectExtent l="0" t="0" r="0" b="1905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994" cy="1530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5E54E" w14:textId="77777777" w:rsidR="00407A90" w:rsidRDefault="00F96D9D" w:rsidP="00F96D9D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ลุงผู้เลี้ยงวัว  </w:t>
      </w:r>
    </w:p>
    <w:p w14:paraId="46F39532" w14:textId="4726D13D" w:rsidR="00F96D9D" w:rsidRPr="00864D4A" w:rsidRDefault="00F96D9D" w:rsidP="00F96D9D">
      <w:pPr>
        <w:spacing w:after="0" w:line="240" w:lineRule="auto"/>
        <w:jc w:val="center"/>
        <w:rPr>
          <w:rFonts w:ascii="TH SarabunPSK" w:hAnsi="TH SarabunPSK" w:cs="TH SarabunPSK"/>
          <w:color w:val="777777"/>
          <w:sz w:val="32"/>
          <w:szCs w:val="32"/>
        </w:rPr>
      </w:pP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ภาพจาก  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>https://www.gotoknow.org</w:t>
      </w:r>
    </w:p>
    <w:p w14:paraId="53C28653" w14:textId="77777777" w:rsidR="00407A90" w:rsidRDefault="00F96D9D" w:rsidP="00407A90">
      <w:pPr>
        <w:spacing w:after="0" w:line="240" w:lineRule="auto"/>
        <w:rPr>
          <w:rFonts w:ascii="TH SarabunPSK" w:hAnsi="TH SarabunPSK" w:cs="TH SarabunPSK"/>
          <w:color w:val="777777"/>
          <w:sz w:val="32"/>
          <w:szCs w:val="32"/>
        </w:rPr>
      </w:pPr>
      <w:r w:rsidRPr="00864D4A">
        <w:rPr>
          <w:rFonts w:ascii="TH SarabunPSK" w:hAnsi="TH SarabunPSK" w:cs="TH SarabunPSK"/>
          <w:color w:val="777777"/>
          <w:sz w:val="32"/>
          <w:szCs w:val="32"/>
        </w:rPr>
        <w:tab/>
      </w:r>
    </w:p>
    <w:p w14:paraId="09AF6AD8" w14:textId="2D73EFC8" w:rsidR="00F96D9D" w:rsidRPr="00864D4A" w:rsidRDefault="00F96D9D" w:rsidP="00407A90">
      <w:pPr>
        <w:spacing w:after="0" w:line="240" w:lineRule="auto"/>
        <w:rPr>
          <w:rFonts w:ascii="TH SarabunPSK" w:hAnsi="TH SarabunPSK" w:cs="TH SarabunPSK"/>
          <w:color w:val="777777"/>
          <w:sz w:val="32"/>
          <w:szCs w:val="32"/>
        </w:rPr>
      </w:pPr>
      <w:r w:rsidRPr="00864D4A">
        <w:rPr>
          <w:rFonts w:ascii="TH SarabunPSK" w:hAnsi="TH SarabunPSK" w:cs="TH SarabunPSK"/>
          <w:color w:val="777777"/>
          <w:sz w:val="32"/>
          <w:szCs w:val="32"/>
          <w:cs/>
        </w:rPr>
        <w:t xml:space="preserve">ลุงเล่าว่า </w:t>
      </w:r>
    </w:p>
    <w:p w14:paraId="29A2A57B" w14:textId="77777777" w:rsidR="00F96D9D" w:rsidRPr="00864D4A" w:rsidRDefault="00F96D9D" w:rsidP="00F96D9D">
      <w:pPr>
        <w:spacing w:after="0" w:line="240" w:lineRule="auto"/>
        <w:jc w:val="thaiDistribute"/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</w:pPr>
      <w:r w:rsidRPr="00864D4A">
        <w:rPr>
          <w:rFonts w:ascii="TH SarabunPSK" w:hAnsi="TH SarabunPSK" w:cs="TH SarabunPSK"/>
          <w:color w:val="777777"/>
          <w:sz w:val="32"/>
          <w:szCs w:val="32"/>
          <w:cs/>
        </w:rPr>
        <w:tab/>
      </w:r>
      <w:r w:rsidRPr="00864D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> </w:t>
      </w:r>
      <w:r w:rsidRPr="00864D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cs/>
        </w:rPr>
        <w:t xml:space="preserve"> ได้ต้อนฝูงวัวที่ครอบครัวของลุงเลี้ยงไว้ไปหากินหญ้าในบึงเก่าที่พึ่งแตกใบ หลังถูกเพลิงผลาญไปไม่นาน</w:t>
      </w:r>
      <w:r w:rsidRPr="00864D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 xml:space="preserve">  </w:t>
      </w:r>
      <w:r w:rsidRPr="00864D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cs/>
        </w:rPr>
        <w:t>ลุงต้อนวัวไป</w:t>
      </w:r>
      <w:r w:rsidRPr="00864D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 xml:space="preserve">  </w:t>
      </w:r>
      <w:r w:rsidRPr="00864D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cs/>
        </w:rPr>
        <w:t>ดูบึงเก่าไป ด้วยใจที่ไม่ปกติ บึงน้ำได้หายไปแล้ว เหลือแต่ตมโคลนแห้งผาก</w:t>
      </w:r>
      <w:r w:rsidRPr="00864D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>  </w:t>
      </w:r>
      <w:r w:rsidRPr="00864D4A">
        <w:rPr>
          <w:rFonts w:ascii="TH SarabunPSK" w:eastAsia="Times New Roman" w:hAnsi="TH SarabunPSK" w:cs="TH SarabunPSK"/>
          <w:i/>
          <w:iCs/>
          <w:color w:val="800080"/>
          <w:sz w:val="32"/>
          <w:szCs w:val="32"/>
        </w:rPr>
        <w:t>“</w:t>
      </w:r>
      <w:r w:rsidRPr="00864D4A">
        <w:rPr>
          <w:rFonts w:ascii="TH SarabunPSK" w:eastAsia="Times New Roman" w:hAnsi="TH SarabunPSK" w:cs="TH SarabunPSK"/>
          <w:i/>
          <w:iCs/>
          <w:color w:val="800080"/>
          <w:sz w:val="32"/>
          <w:szCs w:val="32"/>
          <w:cs/>
        </w:rPr>
        <w:t>ทำอะไรดี</w:t>
      </w:r>
      <w:r w:rsidRPr="00864D4A">
        <w:rPr>
          <w:rFonts w:ascii="TH SarabunPSK" w:eastAsia="Times New Roman" w:hAnsi="TH SarabunPSK" w:cs="TH SarabunPSK"/>
          <w:i/>
          <w:iCs/>
          <w:color w:val="800080"/>
          <w:sz w:val="32"/>
          <w:szCs w:val="32"/>
        </w:rPr>
        <w:t xml:space="preserve">  </w:t>
      </w:r>
      <w:r w:rsidRPr="00864D4A">
        <w:rPr>
          <w:rFonts w:ascii="TH SarabunPSK" w:eastAsia="Times New Roman" w:hAnsi="TH SarabunPSK" w:cs="TH SarabunPSK"/>
          <w:i/>
          <w:iCs/>
          <w:color w:val="800080"/>
          <w:sz w:val="32"/>
          <w:szCs w:val="32"/>
          <w:cs/>
        </w:rPr>
        <w:t>ทำนา</w:t>
      </w:r>
      <w:r w:rsidRPr="00864D4A">
        <w:rPr>
          <w:rFonts w:ascii="TH SarabunPSK" w:eastAsia="Times New Roman" w:hAnsi="TH SarabunPSK" w:cs="TH SarabunPSK"/>
          <w:i/>
          <w:iCs/>
          <w:color w:val="800080"/>
          <w:sz w:val="32"/>
          <w:szCs w:val="32"/>
        </w:rPr>
        <w:t xml:space="preserve">  </w:t>
      </w:r>
      <w:r w:rsidRPr="00864D4A">
        <w:rPr>
          <w:rFonts w:ascii="TH SarabunPSK" w:eastAsia="Times New Roman" w:hAnsi="TH SarabunPSK" w:cs="TH SarabunPSK"/>
          <w:i/>
          <w:iCs/>
          <w:color w:val="800080"/>
          <w:sz w:val="32"/>
          <w:szCs w:val="32"/>
          <w:cs/>
        </w:rPr>
        <w:t>ทำไร่</w:t>
      </w:r>
      <w:r w:rsidRPr="00864D4A">
        <w:rPr>
          <w:rFonts w:ascii="TH SarabunPSK" w:eastAsia="Times New Roman" w:hAnsi="TH SarabunPSK" w:cs="TH SarabunPSK"/>
          <w:i/>
          <w:iCs/>
          <w:color w:val="800080"/>
          <w:sz w:val="32"/>
          <w:szCs w:val="32"/>
        </w:rPr>
        <w:t xml:space="preserve">  </w:t>
      </w:r>
      <w:r w:rsidRPr="00864D4A">
        <w:rPr>
          <w:rFonts w:ascii="TH SarabunPSK" w:eastAsia="Times New Roman" w:hAnsi="TH SarabunPSK" w:cs="TH SarabunPSK"/>
          <w:i/>
          <w:iCs/>
          <w:color w:val="800080"/>
          <w:sz w:val="32"/>
          <w:szCs w:val="32"/>
          <w:cs/>
        </w:rPr>
        <w:t>เอาวัวมาปล่อยทิ้งแถวนี้เลยดีไหม เอ๊ะ! หรือจะมา สร้างเพิงทำบ้านแถวนี้ดี</w:t>
      </w:r>
      <w:r w:rsidRPr="00864D4A">
        <w:rPr>
          <w:rFonts w:ascii="TH SarabunPSK" w:eastAsia="Times New Roman" w:hAnsi="TH SarabunPSK" w:cs="TH SarabunPSK"/>
          <w:i/>
          <w:iCs/>
          <w:color w:val="800080"/>
          <w:sz w:val="32"/>
          <w:szCs w:val="32"/>
        </w:rPr>
        <w:t xml:space="preserve">  </w:t>
      </w:r>
      <w:r w:rsidRPr="00864D4A">
        <w:rPr>
          <w:rFonts w:ascii="TH SarabunPSK" w:eastAsia="Times New Roman" w:hAnsi="TH SarabunPSK" w:cs="TH SarabunPSK"/>
          <w:i/>
          <w:iCs/>
          <w:color w:val="800080"/>
          <w:sz w:val="32"/>
          <w:szCs w:val="32"/>
          <w:cs/>
        </w:rPr>
        <w:t>ไกลผู้คน</w:t>
      </w:r>
      <w:r w:rsidRPr="00864D4A">
        <w:rPr>
          <w:rFonts w:ascii="TH SarabunPSK" w:eastAsia="Times New Roman" w:hAnsi="TH SarabunPSK" w:cs="TH SarabunPSK"/>
          <w:i/>
          <w:iCs/>
          <w:color w:val="800080"/>
          <w:sz w:val="32"/>
          <w:szCs w:val="32"/>
        </w:rPr>
        <w:t xml:space="preserve">  </w:t>
      </w:r>
      <w:r w:rsidRPr="00864D4A">
        <w:rPr>
          <w:rFonts w:ascii="TH SarabunPSK" w:eastAsia="Times New Roman" w:hAnsi="TH SarabunPSK" w:cs="TH SarabunPSK"/>
          <w:i/>
          <w:iCs/>
          <w:color w:val="800080"/>
          <w:sz w:val="32"/>
          <w:szCs w:val="32"/>
          <w:cs/>
        </w:rPr>
        <w:t>วัวหากินสบาย ไม่ต้องแย่งกะวัวคนอื่น ฯลฯ</w:t>
      </w:r>
      <w:r w:rsidRPr="00864D4A">
        <w:rPr>
          <w:rFonts w:ascii="TH SarabunPSK" w:eastAsia="Times New Roman" w:hAnsi="TH SarabunPSK" w:cs="TH SarabunPSK"/>
          <w:i/>
          <w:iCs/>
          <w:color w:val="800080"/>
          <w:sz w:val="32"/>
          <w:szCs w:val="32"/>
        </w:rPr>
        <w:t>”</w:t>
      </w:r>
      <w:r w:rsidRPr="00864D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>   </w:t>
      </w:r>
      <w:r w:rsidRPr="00864D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cs/>
        </w:rPr>
        <w:t>ฝูงวัวคงเดินต่อไป</w:t>
      </w:r>
      <w:r w:rsidRPr="00864D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 xml:space="preserve">   </w:t>
      </w:r>
      <w:r w:rsidRPr="00864D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cs/>
        </w:rPr>
        <w:t>เดินไปสู่กลางใจบึงเก่าวันนั้น ลุงไม่ได้ต้อน ไม่ได้นำ แค่เป็นผู้ตามวัวที่ดี  รอบๆ บึงมันก็มีหญ้าใบอ่อนแตกขึ้น มันพาเข้ามาทำอะไรกลางบึงมีแต่ซากต้นกกอ้อ</w:t>
      </w:r>
      <w:r w:rsidRPr="00864D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>  </w:t>
      </w:r>
      <w:r w:rsidRPr="00864D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cs/>
        </w:rPr>
        <w:t>ทันใดนั้น ฝูงวัวได้หยุดลงและเดินวนไปมา  ลุงเลี้ยงวัวตามมาและได้พบกับ</w:t>
      </w:r>
      <w:r w:rsidRPr="00864D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> </w:t>
      </w:r>
      <w:r w:rsidRPr="00864D4A">
        <w:rPr>
          <w:rFonts w:ascii="TH SarabunPSK" w:eastAsia="Times New Roman" w:hAnsi="TH SarabunPSK" w:cs="TH SarabunPSK"/>
          <w:i/>
          <w:iCs/>
          <w:color w:val="0000FF"/>
          <w:sz w:val="32"/>
          <w:szCs w:val="32"/>
        </w:rPr>
        <w:t>"</w:t>
      </w:r>
      <w:r w:rsidRPr="00864D4A">
        <w:rPr>
          <w:rFonts w:ascii="TH SarabunPSK" w:eastAsia="Times New Roman" w:hAnsi="TH SarabunPSK" w:cs="TH SarabunPSK"/>
          <w:i/>
          <w:iCs/>
          <w:color w:val="0000FF"/>
          <w:sz w:val="32"/>
          <w:szCs w:val="32"/>
          <w:cs/>
        </w:rPr>
        <w:t>กลุ่มเสา"</w:t>
      </w:r>
      <w:r w:rsidRPr="00864D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> </w:t>
      </w:r>
      <w:r w:rsidRPr="00864D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  <w:cs/>
        </w:rPr>
        <w:t>ที่ตั้งอยู่กลางทุ่ง</w:t>
      </w:r>
      <w:r w:rsidRPr="00864D4A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> </w:t>
      </w:r>
    </w:p>
    <w:p w14:paraId="631DA8DF" w14:textId="77777777" w:rsidR="00407A90" w:rsidRDefault="00F96D9D" w:rsidP="00F96D9D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64D4A"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drawing>
          <wp:inline distT="0" distB="0" distL="0" distR="0" wp14:anchorId="21867AA9" wp14:editId="23571B61">
            <wp:extent cx="1446114" cy="1514475"/>
            <wp:effectExtent l="0" t="0" r="1905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918" cy="151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</w:t>
      </w:r>
      <w:r w:rsidRPr="00864D4A"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drawing>
          <wp:inline distT="0" distB="0" distL="0" distR="0" wp14:anchorId="42895B22" wp14:editId="6517CC28">
            <wp:extent cx="932517" cy="1333500"/>
            <wp:effectExtent l="0" t="0" r="127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750" cy="1349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</w:p>
    <w:p w14:paraId="5FB31E52" w14:textId="5CFFF9C3" w:rsidR="00F96D9D" w:rsidRPr="00864D4A" w:rsidRDefault="00F96D9D" w:rsidP="00F96D9D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64D4A"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lastRenderedPageBreak/>
        <w:drawing>
          <wp:inline distT="0" distB="0" distL="0" distR="0" wp14:anchorId="269D9A30" wp14:editId="0730F4F7">
            <wp:extent cx="1439838" cy="1709808"/>
            <wp:effectExtent l="0" t="0" r="8255" b="508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102" cy="1716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</w:p>
    <w:p w14:paraId="759F2A4B" w14:textId="77777777" w:rsidR="00F96D9D" w:rsidRPr="00864D4A" w:rsidRDefault="00F96D9D" w:rsidP="00F96D9D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บริเวณใจกลางบึงทุ่งกะโล่ ที่พบกลุ่มเสาของเมืองโบราณ  ภาพจาก  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>https://www.gotoknow.org</w:t>
      </w:r>
    </w:p>
    <w:p w14:paraId="76267EC5" w14:textId="77777777" w:rsidR="00F96D9D" w:rsidRPr="00864D4A" w:rsidRDefault="00F96D9D" w:rsidP="00F96D9D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64D4A">
        <w:rPr>
          <w:rFonts w:ascii="TH SarabunPSK" w:hAnsi="TH SarabunPSK" w:cs="TH SarabunPSK"/>
          <w:sz w:val="32"/>
          <w:szCs w:val="32"/>
          <w:cs/>
        </w:rPr>
        <w:t>อ้างใน</w:t>
      </w:r>
      <w:hyperlink r:id="rId76" w:history="1">
        <w:r w:rsidRPr="00864D4A">
          <w:rPr>
            <w:rStyle w:val="ae"/>
            <w:rFonts w:ascii="TH SarabunPSK" w:hAnsi="TH SarabunPSK" w:cs="TH SarabunPSK"/>
            <w:sz w:val="32"/>
            <w:szCs w:val="32"/>
            <w:cs/>
          </w:rPr>
          <w:t xml:space="preserve">บันทึกการพบที่ตั้งเมืองโบราณกว่า </w:t>
        </w:r>
        <w:r w:rsidRPr="00864D4A">
          <w:rPr>
            <w:rStyle w:val="ae"/>
            <w:rFonts w:ascii="TH SarabunPSK" w:hAnsi="TH SarabunPSK" w:cs="TH SarabunPSK"/>
            <w:sz w:val="32"/>
            <w:szCs w:val="32"/>
          </w:rPr>
          <w:t xml:space="preserve">250 </w:t>
        </w:r>
        <w:r w:rsidRPr="00864D4A">
          <w:rPr>
            <w:rStyle w:val="ae"/>
            <w:rFonts w:ascii="TH SarabunPSK" w:hAnsi="TH SarabunPSK" w:cs="TH SarabunPSK"/>
            <w:sz w:val="32"/>
            <w:szCs w:val="32"/>
            <w:cs/>
          </w:rPr>
          <w:t xml:space="preserve">ปี ณ บึงทุ่งกะโล่ ตอนที่ </w:t>
        </w:r>
        <w:r w:rsidRPr="00864D4A">
          <w:rPr>
            <w:rStyle w:val="ae"/>
            <w:rFonts w:ascii="TH SarabunPSK" w:hAnsi="TH SarabunPSK" w:cs="TH SarabunPSK"/>
            <w:sz w:val="32"/>
            <w:szCs w:val="32"/>
          </w:rPr>
          <w:t>1 (nationtv.tv)</w:t>
        </w:r>
      </w:hyperlink>
    </w:p>
    <w:p w14:paraId="3DDA51C3" w14:textId="77777777" w:rsidR="00F96D9D" w:rsidRPr="00864D4A" w:rsidRDefault="00F96D9D" w:rsidP="00F96D9D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64D4A"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drawing>
          <wp:inline distT="0" distB="0" distL="0" distR="0" wp14:anchorId="7C324CD1" wp14:editId="30B9EAC2">
            <wp:extent cx="2863755" cy="1929679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024" cy="1943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1A030" w14:textId="77777777" w:rsidR="00407A90" w:rsidRDefault="00F96D9D" w:rsidP="00F96D9D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กลุ่มเสาของเมืองโบราณ  </w:t>
      </w:r>
    </w:p>
    <w:p w14:paraId="7B7F8BF7" w14:textId="29AABA81" w:rsidR="00F96D9D" w:rsidRDefault="00F96D9D" w:rsidP="00F96D9D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ภาพจาก  </w:t>
      </w:r>
      <w:hyperlink r:id="rId78" w:history="1">
        <w:r w:rsidR="00D76792" w:rsidRPr="00096418">
          <w:rPr>
            <w:rStyle w:val="ae"/>
            <w:rFonts w:ascii="TH SarabunPSK" w:eastAsia="Times New Roman" w:hAnsi="TH SarabunPSK" w:cs="TH SarabunPSK"/>
            <w:sz w:val="32"/>
            <w:szCs w:val="32"/>
          </w:rPr>
          <w:t>https://www.gotoknow.org</w:t>
        </w:r>
      </w:hyperlink>
    </w:p>
    <w:p w14:paraId="52A6F5D7" w14:textId="77777777" w:rsidR="00D76792" w:rsidRPr="00D76792" w:rsidRDefault="00D76792" w:rsidP="00F96D9D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72972AC" w14:textId="77777777" w:rsidR="00F96D9D" w:rsidRPr="00864D4A" w:rsidRDefault="00F96D9D" w:rsidP="00F96D9D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เรื่องการพบของและสิ่งปลูกสร้างโบราณได้กระจายไปทั่วหมู่บ้านต่างคนต่างพากันมาดู และขุดคุ้ยสถานที่แห่งนี้  บ้างเชื่อว่า เป็นเมืองโบราณในตำนาน บ้างก็ว่า เป็นวัดโบราณแต่ที่ประหลาดก็คือ ทำไมข้าวของเหล่านี้จึงมาอยู่ในที่ ๆ เป็นกลางบึงโบราณที่ไม่น่า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อยู่แห่งนี้ และทำไมต้องมาอยู่รอบ ๆ กลุ่มเสาไม้โบราณด้วยด้วยตำนาน เรื่องราวเล่าขาน บางคนบอกว่า นี่คือ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64D4A">
        <w:rPr>
          <w:rFonts w:ascii="TH SarabunPSK" w:eastAsia="Times New Roman" w:hAnsi="TH SarabunPSK" w:cs="TH SarabunPSK"/>
          <w:color w:val="0000FF"/>
          <w:sz w:val="32"/>
          <w:szCs w:val="32"/>
          <w:cs/>
        </w:rPr>
        <w:t>ที่ตั้งเมืองโบราณที่สูญหาย ตำนานแห่งเมืองกะโล่ ที่ถูกค้นพบใหม่แต่บางคนไม่สนใจ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พบข้าวของก็นำกลับไปบ้านหวังเอาเป็นของตัว เหลือแต่ของแตกหักไว้ที่</w:t>
      </w:r>
      <w:r w:rsidRPr="00864D4A">
        <w:rPr>
          <w:rFonts w:ascii="TH SarabunPSK" w:eastAsia="Times New Roman" w:hAnsi="TH SarabunPSK" w:cs="TH SarabunPSK"/>
          <w:color w:val="FF6600"/>
          <w:sz w:val="32"/>
          <w:szCs w:val="32"/>
          <w:cs/>
        </w:rPr>
        <w:t>วัดทุ่งเศรษฐี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วัดน้อยริมบึง วัดประจำหมู่บ้านห้วยบง ตำบลป่าเซ่า  </w:t>
      </w:r>
    </w:p>
    <w:p w14:paraId="3C2118B6" w14:textId="77777777" w:rsidR="00F96D9D" w:rsidRPr="00864D4A" w:rsidRDefault="00F96D9D" w:rsidP="00F96D9D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CBDCAFE" w14:textId="77777777" w:rsidR="00F96D9D" w:rsidRPr="00864D4A" w:rsidRDefault="00F96D9D" w:rsidP="00F96D9D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64D4A"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drawing>
          <wp:inline distT="0" distB="0" distL="0" distR="0" wp14:anchorId="676FDFA1" wp14:editId="50232685">
            <wp:extent cx="3102610" cy="4136812"/>
            <wp:effectExtent l="0" t="0" r="254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875" cy="414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15A0C" w14:textId="77777777" w:rsidR="00F96D9D" w:rsidRPr="00864D4A" w:rsidRDefault="00F96D9D" w:rsidP="00F96D9D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แผนผังแสดง "กลุ่มเสา"  ภาพจาก  </w:t>
      </w:r>
      <w:hyperlink r:id="rId80" w:history="1">
        <w:r w:rsidRPr="00864D4A">
          <w:rPr>
            <w:rStyle w:val="ae"/>
            <w:rFonts w:ascii="TH SarabunPSK" w:eastAsia="Times New Roman" w:hAnsi="TH SarabunPSK" w:cs="TH SarabunPSK"/>
            <w:sz w:val="32"/>
            <w:szCs w:val="32"/>
          </w:rPr>
          <w:t>https://www.gotoknow.org</w:t>
        </w:r>
      </w:hyperlink>
    </w:p>
    <w:p w14:paraId="645ED839" w14:textId="77777777" w:rsidR="00382A3F" w:rsidRDefault="00382A3F" w:rsidP="00F96D9D">
      <w:pPr>
        <w:spacing w:after="0" w:line="240" w:lineRule="auto"/>
        <w:ind w:firstLine="720"/>
        <w:rPr>
          <w:rFonts w:ascii="Prompt" w:eastAsia="Times New Roman" w:hAnsi="Prompt" w:cs="Prompt"/>
          <w:color w:val="000000"/>
          <w:sz w:val="28"/>
        </w:rPr>
      </w:pPr>
    </w:p>
    <w:p w14:paraId="472FAC86" w14:textId="77777777" w:rsidR="00382A3F" w:rsidRPr="00382A3F" w:rsidRDefault="00382A3F" w:rsidP="00F96D9D">
      <w:pPr>
        <w:spacing w:after="0" w:line="240" w:lineRule="auto"/>
        <w:ind w:firstLine="720"/>
        <w:rPr>
          <w:rFonts w:ascii="Prompt" w:eastAsia="Times New Roman" w:hAnsi="Prompt" w:cs="Prompt"/>
          <w:color w:val="000000"/>
          <w:sz w:val="28"/>
        </w:rPr>
      </w:pPr>
    </w:p>
    <w:p w14:paraId="32886E27" w14:textId="6F8F37DC" w:rsidR="00F96D9D" w:rsidRDefault="00F96D9D" w:rsidP="00382A3F">
      <w:pPr>
        <w:spacing w:after="0" w:line="240" w:lineRule="auto"/>
        <w:ind w:firstLine="720"/>
        <w:rPr>
          <w:rFonts w:ascii="Prompt" w:eastAsia="Times New Roman" w:hAnsi="Prompt" w:cs="Prompt"/>
          <w:color w:val="000000"/>
          <w:sz w:val="28"/>
        </w:rPr>
      </w:pPr>
      <w:r w:rsidRPr="00182A20">
        <w:rPr>
          <w:rFonts w:ascii="Prompt" w:eastAsia="Times New Roman" w:hAnsi="Prompt" w:cs="Prompt" w:hint="cs"/>
          <w:color w:val="000000"/>
          <w:sz w:val="28"/>
          <w:cs/>
        </w:rPr>
        <w:lastRenderedPageBreak/>
        <w:t>ขุดพบวัตถุโบราณ</w:t>
      </w:r>
    </w:p>
    <w:p w14:paraId="1D4B5124" w14:textId="3F9137F8" w:rsidR="00382A3F" w:rsidRDefault="0007170E" w:rsidP="00382A3F">
      <w:pPr>
        <w:pStyle w:val="1"/>
        <w:shd w:val="clear" w:color="auto" w:fill="FFFFFF"/>
        <w:spacing w:before="0"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  <w:r w:rsidRPr="000955A4">
        <w:rPr>
          <w:rFonts w:ascii="TH SarabunIT๙" w:eastAsia="Times New Roman" w:hAnsi="TH SarabunIT๙" w:cs="TH SarabunIT๙"/>
          <w:b/>
          <w:bCs/>
          <w:color w:val="000000"/>
          <w:kern w:val="36"/>
          <w:sz w:val="32"/>
          <w:szCs w:val="32"/>
          <w:cs/>
        </w:rPr>
        <w:t xml:space="preserve">พ.ศ. </w:t>
      </w:r>
      <w:r w:rsidRPr="000955A4">
        <w:rPr>
          <w:rFonts w:ascii="TH SarabunIT๙" w:eastAsia="Times New Roman" w:hAnsi="TH SarabunIT๙" w:cs="TH SarabunIT๙"/>
          <w:b/>
          <w:bCs/>
          <w:color w:val="000000"/>
          <w:kern w:val="36"/>
          <w:sz w:val="32"/>
          <w:szCs w:val="32"/>
        </w:rPr>
        <w:t xml:space="preserve">2553 </w:t>
      </w:r>
      <w:r w:rsidR="00382A3F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เดือนพฤษภาคม </w:t>
      </w:r>
      <w:r w:rsidR="00DB4F9A">
        <w:rPr>
          <w:rFonts w:ascii="TH SarabunIT๙" w:eastAsia="Times New Roman" w:hAnsi="TH SarabunIT๙" w:cs="TH SarabunIT๙" w:hint="cs"/>
          <w:color w:val="000000"/>
          <w:kern w:val="36"/>
          <w:sz w:val="32"/>
          <w:szCs w:val="32"/>
          <w:cs/>
        </w:rPr>
        <w:t xml:space="preserve">เกิดเหตุไฟไหม้ทุ่งกะโล่ </w:t>
      </w:r>
      <w:r w:rsidR="00382A3F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หลังจากเกิดเหตุการณ์ไฟไหม้ใหญ่ในพื้นที่บึงทุ่งกะโล่ ชาวบ้านได้นำรถไถออกไปเปิดหน้าดินเพื่อเตรียมเพาะปลูก และผานรถไถได้ไปกระทบเข้ากับวัตถุโบราณ จนนำไปสู่การขุดพบเครื่องปั้นดินเผา ภาชนะสำฤทธิ์ และโบราณวัตถุอายุกว่า </w:t>
      </w:r>
      <w:r w:rsidR="00382A3F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200–400 </w:t>
      </w:r>
      <w:r w:rsidR="00382A3F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ปี (รวมถึงยุคสมัยอยุธยาและราชวงศ์ฉิน) กว่า </w:t>
      </w:r>
      <w:r w:rsidR="00382A3F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1,000 </w:t>
      </w:r>
      <w:r w:rsidR="00382A3F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ชิ้น ซึ่งต่อมาได้นำไปเก็บรักษาไว้ที่วัดทุ่งเศรษฐี ตำบลป่าเซ่า</w:t>
      </w:r>
      <w:r w:rsidR="00382A3F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</w:p>
    <w:p w14:paraId="36F6A84F" w14:textId="5FA552C8" w:rsidR="00F96D9D" w:rsidRDefault="00F96D9D" w:rsidP="00DB4F9A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เครื่องใช้วัตถุโบราณค่อนข้างสมบูรณ์ ส่วนใหญ่เป็นภาชนะดินเผาหลายชนิดมีลวดลายการขึ้นรูปแบบแป้นหมุน ทั้งลายเครื่องจักสาน สี่เหลี่ยม และลายนาคปรก นอกจากนี้ ยังมีถ้วย ชาม เครื่องชงชา ลวดลายสวยงามสมบูรณ์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> 100 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เปอร์เซ็นต์จำนวนหนึ่ง โดยมีอักษรจีนประทับอยู่ใต้ภาชนะในยุคของราชวงศ์ฉิน จากการตรวจสอบวัตถุโบราณและพื้นที่ที่ขุดพบ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แม้ปัจจุบันจะกลายเป็นบึงขนาดใหญ่  คาดว่าก่อนหน้านี้เป็นที่ราบน้ำท่วมขังอยู่ในสมัยอยุธยาเจริญรุ่งเรือง และน่าจะเป็นจุดพักค้างคืนของพ่อค้าชาวจีนที่นำสินค้าทางเรือมาแลกเปลี่ยน ซื้อขายยังหัวเมืองฝ่ายเหนือ เพราะอยู่ห่างจากแม่น้ำน่านไม่ไกล  ตามประวัติศาสตร์อุตรดิตถ์เคยเป็นเมืองท่าที่สำคัญมาก่อน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ย่างไรก็ตามเพื่อความชัดเจนด้านข้อมูลจำเป็นต้องนำวัตถุโบราณที่พบตรวจสอบหลักฐานอย่างละเอียดและขึ้นทะเบียนทุกชิ้น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หากชาวบ้านหรือท้องถิ่นต้องการเก็บรักษาสร้างเป็นพิพิธภัณฑ์ก็สามารถทำได้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962"/>
        <w:gridCol w:w="2702"/>
      </w:tblGrid>
      <w:tr w:rsidR="00DB4F9A" w14:paraId="237FED39" w14:textId="77777777" w:rsidTr="00DB4F9A">
        <w:tc>
          <w:tcPr>
            <w:tcW w:w="3029" w:type="dxa"/>
          </w:tcPr>
          <w:p w14:paraId="06DC5F53" w14:textId="6F2CABC5" w:rsidR="00DB4F9A" w:rsidRDefault="00DB4F9A" w:rsidP="00DB4F9A">
            <w:pPr>
              <w:spacing w:line="240" w:lineRule="auto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64D4A">
              <w:rPr>
                <w:rFonts w:ascii="TH SarabunPSK" w:eastAsia="Times New Roman" w:hAnsi="TH SarabunPSK" w:cs="TH SarabunPSK"/>
                <w:noProof/>
                <w:color w:val="000000"/>
                <w:sz w:val="32"/>
                <w:szCs w:val="32"/>
              </w:rPr>
              <w:lastRenderedPageBreak/>
              <w:drawing>
                <wp:inline distT="0" distB="0" distL="0" distR="0" wp14:anchorId="1FC6A931" wp14:editId="235583C3">
                  <wp:extent cx="1363378" cy="1310431"/>
                  <wp:effectExtent l="0" t="0" r="8255" b="4445"/>
                  <wp:docPr id="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649" cy="1328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5" w:type="dxa"/>
          </w:tcPr>
          <w:p w14:paraId="4F419F0F" w14:textId="500C079B" w:rsidR="00DB4F9A" w:rsidRDefault="00DB4F9A" w:rsidP="00DB4F9A">
            <w:pPr>
              <w:spacing w:line="240" w:lineRule="auto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64D4A">
              <w:rPr>
                <w:rFonts w:ascii="TH SarabunPSK" w:eastAsia="Times New Roman" w:hAnsi="TH SarabunPSK" w:cs="TH SarabunPSK"/>
                <w:noProof/>
                <w:color w:val="000000"/>
                <w:sz w:val="32"/>
                <w:szCs w:val="32"/>
              </w:rPr>
              <w:drawing>
                <wp:inline distT="0" distB="0" distL="0" distR="0" wp14:anchorId="788CA0CB" wp14:editId="460183A2">
                  <wp:extent cx="1736895" cy="1302670"/>
                  <wp:effectExtent l="0" t="0" r="0" b="0"/>
                  <wp:docPr id="5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6407" cy="1324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F9A" w14:paraId="5E2326F2" w14:textId="77777777" w:rsidTr="00DB4F9A">
        <w:tc>
          <w:tcPr>
            <w:tcW w:w="3029" w:type="dxa"/>
          </w:tcPr>
          <w:p w14:paraId="7DBC7753" w14:textId="77777777" w:rsidR="00DB4F9A" w:rsidRDefault="00DB4F9A" w:rsidP="00DB4F9A">
            <w:pPr>
              <w:spacing w:line="240" w:lineRule="auto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635" w:type="dxa"/>
          </w:tcPr>
          <w:p w14:paraId="423AA044" w14:textId="77777777" w:rsidR="00DB4F9A" w:rsidRDefault="00DB4F9A" w:rsidP="00DB4F9A">
            <w:pPr>
              <w:spacing w:line="240" w:lineRule="auto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DB4F9A" w14:paraId="1C5B9E96" w14:textId="77777777" w:rsidTr="00DB4F9A">
        <w:tc>
          <w:tcPr>
            <w:tcW w:w="3029" w:type="dxa"/>
          </w:tcPr>
          <w:p w14:paraId="0599EE61" w14:textId="5FDC2D8D" w:rsidR="00DB4F9A" w:rsidRDefault="00DB4F9A" w:rsidP="00DB4F9A">
            <w:pPr>
              <w:spacing w:line="240" w:lineRule="auto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64D4A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1CCC623A" wp14:editId="2BAF6759">
                  <wp:extent cx="2012186" cy="1109980"/>
                  <wp:effectExtent l="0" t="0" r="7620" b="0"/>
                  <wp:docPr id="18" name="รูปภาพ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0839" cy="1125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5" w:type="dxa"/>
          </w:tcPr>
          <w:p w14:paraId="13C2E47A" w14:textId="77777777" w:rsidR="00DB4F9A" w:rsidRDefault="00DB4F9A" w:rsidP="00DB4F9A">
            <w:pPr>
              <w:spacing w:line="240" w:lineRule="auto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64D4A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3C24A500" wp14:editId="64DABE40">
                  <wp:extent cx="1667159" cy="1110271"/>
                  <wp:effectExtent l="0" t="0" r="0" b="0"/>
                  <wp:docPr id="21" name="รูปภาพ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8520" cy="1131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5AB841" w14:textId="75864C29" w:rsidR="00DB4F9A" w:rsidRDefault="00DB4F9A" w:rsidP="00DB4F9A">
            <w:pPr>
              <w:spacing w:line="240" w:lineRule="auto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DB4F9A" w14:paraId="5800E15C" w14:textId="77777777" w:rsidTr="00DB4F9A">
        <w:tc>
          <w:tcPr>
            <w:tcW w:w="3029" w:type="dxa"/>
          </w:tcPr>
          <w:p w14:paraId="687661D5" w14:textId="69CA36DF" w:rsidR="00DB4F9A" w:rsidRDefault="00DB4F9A" w:rsidP="00DB4F9A">
            <w:pPr>
              <w:spacing w:line="240" w:lineRule="auto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864D4A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080FC1AB" wp14:editId="5F857790">
                  <wp:extent cx="1654017" cy="1101518"/>
                  <wp:effectExtent l="0" t="0" r="3810" b="3810"/>
                  <wp:docPr id="22" name="รูปภาพ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1699" cy="1119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C430FC" w14:textId="3E742081" w:rsidR="00DB4F9A" w:rsidRPr="00864D4A" w:rsidRDefault="00DB4F9A" w:rsidP="00DB4F9A">
            <w:pPr>
              <w:spacing w:line="240" w:lineRule="auto"/>
              <w:jc w:val="thaiDistribute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2635" w:type="dxa"/>
          </w:tcPr>
          <w:p w14:paraId="25981F98" w14:textId="5E6A919D" w:rsidR="00DB4F9A" w:rsidRPr="00864D4A" w:rsidRDefault="00DB4F9A" w:rsidP="00DB4F9A">
            <w:pPr>
              <w:spacing w:line="240" w:lineRule="auto"/>
              <w:jc w:val="thaiDistribute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864D4A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32510438" wp14:editId="691BAA2A">
                  <wp:extent cx="1637731" cy="1090670"/>
                  <wp:effectExtent l="0" t="0" r="635" b="0"/>
                  <wp:docPr id="20" name="รูปภาพ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215" cy="1106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F9A" w14:paraId="51A47331" w14:textId="77777777" w:rsidTr="00DB4F9A">
        <w:tc>
          <w:tcPr>
            <w:tcW w:w="3029" w:type="dxa"/>
          </w:tcPr>
          <w:p w14:paraId="75C19182" w14:textId="424FB446" w:rsidR="00DB4F9A" w:rsidRPr="00864D4A" w:rsidRDefault="00DB4F9A" w:rsidP="00DB4F9A">
            <w:pPr>
              <w:spacing w:line="240" w:lineRule="auto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864D4A">
              <w:rPr>
                <w:rFonts w:ascii="TH SarabunPSK" w:eastAsia="Times New Roman" w:hAnsi="TH SarabunPSK" w:cs="TH SarabunPSK"/>
                <w:noProof/>
                <w:color w:val="292929"/>
                <w:sz w:val="32"/>
                <w:szCs w:val="32"/>
              </w:rPr>
              <w:drawing>
                <wp:inline distT="0" distB="0" distL="0" distR="0" wp14:anchorId="06C3B37B" wp14:editId="1CC92531">
                  <wp:extent cx="1820546" cy="1212420"/>
                  <wp:effectExtent l="0" t="0" r="8255" b="6985"/>
                  <wp:docPr id="19" name="รูปภาพ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8213" cy="1230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5" w:type="dxa"/>
          </w:tcPr>
          <w:p w14:paraId="1DF81759" w14:textId="2ECE612B" w:rsidR="00DB4F9A" w:rsidRPr="00864D4A" w:rsidRDefault="00DB4F9A" w:rsidP="00DB4F9A">
            <w:pPr>
              <w:spacing w:line="240" w:lineRule="auto"/>
              <w:jc w:val="thaiDistribute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864D4A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3E7277FA" wp14:editId="487184FE">
                  <wp:extent cx="1828800" cy="1217917"/>
                  <wp:effectExtent l="0" t="0" r="0" b="1905"/>
                  <wp:docPr id="23" name="รูปภาพ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554" cy="1233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30D7C5" w14:textId="77777777" w:rsidR="00DB4F9A" w:rsidRPr="00864D4A" w:rsidRDefault="00DB4F9A" w:rsidP="00DB4F9A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A57A723" w14:textId="25707305" w:rsidR="00382A3F" w:rsidRDefault="00900F15" w:rsidP="00F96D9D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00F15">
        <w:rPr>
          <w:rFonts w:ascii="TH SarabunPSK" w:eastAsia="Times New Roman" w:hAnsi="TH SarabunPSK" w:cs="TH SarabunPSK"/>
          <w:noProof/>
          <w:color w:val="000000"/>
          <w:sz w:val="32"/>
          <w:szCs w:val="32"/>
          <w:cs/>
        </w:rPr>
        <w:lastRenderedPageBreak/>
        <w:drawing>
          <wp:inline distT="0" distB="0" distL="0" distR="0" wp14:anchorId="65F9459B" wp14:editId="01EA6655">
            <wp:extent cx="3733800" cy="2414224"/>
            <wp:effectExtent l="0" t="0" r="0" b="5715"/>
            <wp:docPr id="77223320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23320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3740563" cy="2418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64581" w14:textId="77777777" w:rsidR="00DB4F9A" w:rsidRDefault="00DB4F9A" w:rsidP="00DB4F9A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เครื่องปั้นดินเผาโบราณ  ภาพจาก  </w:t>
      </w:r>
      <w:hyperlink r:id="rId90" w:history="1">
        <w:r w:rsidRPr="00096418">
          <w:rPr>
            <w:rStyle w:val="ae"/>
            <w:rFonts w:ascii="TH SarabunPSK" w:eastAsia="Times New Roman" w:hAnsi="TH SarabunPSK" w:cs="TH SarabunPSK"/>
            <w:sz w:val="32"/>
            <w:szCs w:val="32"/>
          </w:rPr>
          <w:t>https://www.gotoknow.org</w:t>
        </w:r>
      </w:hyperlink>
    </w:p>
    <w:p w14:paraId="0B6A45B0" w14:textId="77777777" w:rsidR="00900F15" w:rsidRDefault="00900F15" w:rsidP="00F96D9D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0C4EFE9" w14:textId="42A16DF1" w:rsidR="00824D2A" w:rsidRDefault="00824D2A" w:rsidP="00F96D9D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24D2A">
        <w:rPr>
          <w:rFonts w:ascii="TH SarabunPSK" w:eastAsia="Times New Roman" w:hAnsi="TH SarabunPSK" w:cs="TH SarabunPSK"/>
          <w:noProof/>
          <w:color w:val="000000"/>
          <w:sz w:val="32"/>
          <w:szCs w:val="32"/>
          <w:cs/>
        </w:rPr>
        <w:drawing>
          <wp:inline distT="0" distB="0" distL="0" distR="0" wp14:anchorId="460387D9" wp14:editId="6D07ADD2">
            <wp:extent cx="3714750" cy="2422663"/>
            <wp:effectExtent l="0" t="0" r="0" b="0"/>
            <wp:docPr id="11978482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848249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3721325" cy="2426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D7670" w14:textId="77777777" w:rsidR="00824D2A" w:rsidRPr="00900F15" w:rsidRDefault="00824D2A" w:rsidP="00F96D9D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354BFA1" w14:textId="5AA4352B" w:rsidR="00F96D9D" w:rsidRPr="00DB4F9A" w:rsidRDefault="00F96D9D" w:rsidP="00F96D9D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B4F9A">
        <w:rPr>
          <w:rFonts w:ascii="TH SarabunPSK" w:eastAsia="Times New Roman" w:hAnsi="TH SarabunPSK" w:cs="TH SarabunPSK"/>
          <w:sz w:val="32"/>
          <w:szCs w:val="32"/>
          <w:cs/>
        </w:rPr>
        <w:t>ผู้เฒ่าผู้แก่ในหมู่บ้านที่ไม่เห็นด้วยกับการนำวัตถุโบราณของชาติไปเป็นสมบัติส่วนตัว ตกดึกคืนนั้น ทุกคนที่นำของเก่ากลับบ้าน ต่างเจอ</w:t>
      </w:r>
      <w:r w:rsidRPr="00DB4F9A">
        <w:rPr>
          <w:rFonts w:ascii="TH SarabunPSK" w:eastAsia="Times New Roman" w:hAnsi="TH SarabunPSK" w:cs="TH SarabunPSK"/>
          <w:sz w:val="32"/>
          <w:szCs w:val="32"/>
        </w:rPr>
        <w:t> “</w:t>
      </w:r>
      <w:r w:rsidRPr="00DB4F9A">
        <w:rPr>
          <w:rFonts w:ascii="TH SarabunPSK" w:eastAsia="Times New Roman" w:hAnsi="TH SarabunPSK" w:cs="TH SarabunPSK"/>
          <w:sz w:val="32"/>
          <w:szCs w:val="32"/>
          <w:cs/>
        </w:rPr>
        <w:t>ของดี</w:t>
      </w:r>
      <w:r w:rsidRPr="00DB4F9A">
        <w:rPr>
          <w:rFonts w:ascii="TH SarabunPSK" w:eastAsia="Times New Roman" w:hAnsi="TH SarabunPSK" w:cs="TH SarabunPSK"/>
          <w:sz w:val="32"/>
          <w:szCs w:val="32"/>
        </w:rPr>
        <w:t>”</w:t>
      </w:r>
      <w:r w:rsidRPr="00DB4F9A">
        <w:rPr>
          <w:rFonts w:ascii="TH SarabunPSK" w:eastAsia="Times New Roman" w:hAnsi="TH SarabunPSK" w:cs="TH SarabunPSK"/>
          <w:sz w:val="32"/>
          <w:szCs w:val="32"/>
          <w:cs/>
        </w:rPr>
        <w:t>กันทุกคนและแล้ว</w:t>
      </w:r>
      <w:r w:rsidRPr="00DB4F9A">
        <w:rPr>
          <w:rFonts w:ascii="TH SarabunPSK" w:eastAsia="Times New Roman" w:hAnsi="TH SarabunPSK" w:cs="TH SarabunPSK"/>
          <w:sz w:val="32"/>
          <w:szCs w:val="32"/>
        </w:rPr>
        <w:t> </w:t>
      </w:r>
      <w:r w:rsidRPr="00DB4F9A">
        <w:rPr>
          <w:rFonts w:ascii="TH SarabunPSK" w:eastAsia="Times New Roman" w:hAnsi="TH SarabunPSK" w:cs="TH SarabunPSK"/>
          <w:sz w:val="32"/>
          <w:szCs w:val="32"/>
          <w:cs/>
        </w:rPr>
        <w:t>วัดทุ่งเศรษฐี</w:t>
      </w:r>
      <w:r w:rsidRPr="00DB4F9A">
        <w:rPr>
          <w:rFonts w:ascii="TH SarabunPSK" w:eastAsia="Times New Roman" w:hAnsi="TH SarabunPSK" w:cs="TH SarabunPSK"/>
          <w:sz w:val="32"/>
          <w:szCs w:val="32"/>
        </w:rPr>
        <w:t> </w:t>
      </w:r>
      <w:r w:rsidRPr="00DB4F9A">
        <w:rPr>
          <w:rFonts w:ascii="TH SarabunPSK" w:eastAsia="Times New Roman" w:hAnsi="TH SarabunPSK" w:cs="TH SarabunPSK"/>
          <w:sz w:val="32"/>
          <w:szCs w:val="32"/>
          <w:cs/>
        </w:rPr>
        <w:t>ก็เต็มไปด้วยของ</w:t>
      </w:r>
      <w:r w:rsidRPr="00DB4F9A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โบราณสภาพสมบูรณ์ที่ถูกนำมา</w:t>
      </w:r>
      <w:r w:rsidRPr="00DB4F9A">
        <w:rPr>
          <w:rFonts w:ascii="TH SarabunPSK" w:eastAsia="Times New Roman" w:hAnsi="TH SarabunPSK" w:cs="TH SarabunPSK"/>
          <w:sz w:val="32"/>
          <w:szCs w:val="32"/>
        </w:rPr>
        <w:t> “</w:t>
      </w:r>
      <w:r w:rsidRPr="00DB4F9A">
        <w:rPr>
          <w:rFonts w:ascii="TH SarabunPSK" w:eastAsia="Times New Roman" w:hAnsi="TH SarabunPSK" w:cs="TH SarabunPSK"/>
          <w:sz w:val="32"/>
          <w:szCs w:val="32"/>
          <w:cs/>
        </w:rPr>
        <w:t>คืน</w:t>
      </w:r>
      <w:r w:rsidRPr="00DB4F9A">
        <w:rPr>
          <w:rFonts w:ascii="TH SarabunPSK" w:eastAsia="Times New Roman" w:hAnsi="TH SarabunPSK" w:cs="TH SarabunPSK"/>
          <w:sz w:val="32"/>
          <w:szCs w:val="32"/>
        </w:rPr>
        <w:t>” </w:t>
      </w:r>
      <w:r w:rsidRPr="00DB4F9A">
        <w:rPr>
          <w:rFonts w:ascii="TH SarabunPSK" w:eastAsia="Times New Roman" w:hAnsi="TH SarabunPSK" w:cs="TH SarabunPSK"/>
          <w:sz w:val="32"/>
          <w:szCs w:val="32"/>
          <w:cs/>
        </w:rPr>
        <w:t>ให้ส่วนรวมนับพันชิ้น ที่จะเป็นไปไม่ได้เลยถ้าบางสิ่งไม่ไปบอกให้เห็นกับตัว</w:t>
      </w:r>
      <w:r w:rsidRPr="00DB4F9A">
        <w:rPr>
          <w:rFonts w:ascii="TH SarabunPSK" w:eastAsia="Times New Roman" w:hAnsi="TH SarabunPSK" w:cs="TH SarabunPSK"/>
          <w:sz w:val="32"/>
          <w:szCs w:val="32"/>
        </w:rPr>
        <w:t> </w:t>
      </w:r>
      <w:r w:rsidRPr="00DB4F9A">
        <w:rPr>
          <w:rFonts w:ascii="TH SarabunPSK" w:eastAsia="Times New Roman" w:hAnsi="TH SarabunPSK" w:cs="TH SarabunPSK"/>
          <w:sz w:val="32"/>
          <w:szCs w:val="32"/>
          <w:cs/>
        </w:rPr>
        <w:t>"ขันพูดได้....กระบวยพูดได้...เป็นผีหลอกยกหมู่บ้าน"</w:t>
      </w:r>
      <w:r w:rsidRPr="00DB4F9A">
        <w:rPr>
          <w:rFonts w:ascii="TH SarabunPSK" w:eastAsia="Times New Roman" w:hAnsi="TH SarabunPSK" w:cs="TH SarabunPSK"/>
          <w:sz w:val="32"/>
          <w:szCs w:val="32"/>
        </w:rPr>
        <w:t> </w:t>
      </w:r>
      <w:r w:rsidRPr="00DB4F9A">
        <w:rPr>
          <w:rFonts w:ascii="TH SarabunPSK" w:eastAsia="Times New Roman" w:hAnsi="TH SarabunPSK" w:cs="TH SarabunPSK"/>
          <w:sz w:val="32"/>
          <w:szCs w:val="32"/>
          <w:cs/>
        </w:rPr>
        <w:t>สิ่งที่ชาวบ้านนำมาคืน มีทั้งถาด ถ้วย กระบวยโบราณ ตลับ หม้อดิน ภาชนะโลหะ</w:t>
      </w:r>
      <w:r w:rsidRPr="00DB4F9A">
        <w:rPr>
          <w:rFonts w:ascii="TH SarabunPSK" w:eastAsia="Times New Roman" w:hAnsi="TH SarabunPSK" w:cs="TH SarabunPSK"/>
          <w:sz w:val="32"/>
          <w:szCs w:val="32"/>
        </w:rPr>
        <w:t xml:space="preserve">  </w:t>
      </w:r>
      <w:r w:rsidRPr="00DB4F9A">
        <w:rPr>
          <w:rFonts w:ascii="TH SarabunPSK" w:eastAsia="Times New Roman" w:hAnsi="TH SarabunPSK" w:cs="TH SarabunPSK"/>
          <w:sz w:val="32"/>
          <w:szCs w:val="32"/>
          <w:cs/>
        </w:rPr>
        <w:t>และทองคำ พร้อมๆ กับความสามัคคีของชาวบ้านห้วยบงที่พร้อมใจกันยกสมบัตินี้ให้แก่ส่วนรวม  </w:t>
      </w:r>
      <w:r w:rsidRPr="00DB4F9A">
        <w:rPr>
          <w:rFonts w:ascii="TH SarabunPSK" w:eastAsia="Times New Roman" w:hAnsi="TH SarabunPSK" w:cs="TH SarabunPSK"/>
          <w:sz w:val="32"/>
          <w:szCs w:val="32"/>
        </w:rPr>
        <w:t> </w:t>
      </w:r>
    </w:p>
    <w:p w14:paraId="55485D8D" w14:textId="77777777" w:rsidR="00F96D9D" w:rsidRPr="00DB4F9A" w:rsidRDefault="00F96D9D" w:rsidP="00F96D9D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B4F9A">
        <w:rPr>
          <w:rFonts w:ascii="TH SarabunPSK" w:eastAsia="Times New Roman" w:hAnsi="TH SarabunPSK" w:cs="TH SarabunPSK"/>
          <w:sz w:val="32"/>
          <w:szCs w:val="32"/>
          <w:cs/>
        </w:rPr>
        <w:t xml:space="preserve">           ชาวบ้านสร้างพิพิธภัณฑ์และการพร้อมใจกันสร้างตู้จัดแสดงวัตถุโบราณอย่างเป็นสัดส่วน</w:t>
      </w:r>
      <w:r w:rsidRPr="00DB4F9A">
        <w:rPr>
          <w:rFonts w:ascii="TH SarabunPSK" w:eastAsia="Times New Roman" w:hAnsi="TH SarabunPSK" w:cs="TH SarabunPSK"/>
          <w:sz w:val="32"/>
          <w:szCs w:val="32"/>
        </w:rPr>
        <w:t xml:space="preserve">  </w:t>
      </w:r>
      <w:r w:rsidRPr="00DB4F9A">
        <w:rPr>
          <w:rFonts w:ascii="TH SarabunPSK" w:eastAsia="Times New Roman" w:hAnsi="TH SarabunPSK" w:cs="TH SarabunPSK"/>
          <w:sz w:val="32"/>
          <w:szCs w:val="32"/>
          <w:cs/>
        </w:rPr>
        <w:t xml:space="preserve">ด้วยฝีมือของคนในหมู่บ้านภายในเวลาเพียงวันเดียวแสดงให้เห็นถึงความพร้อมในการปกปักษ์รักษาสมบัติของชาตินี้ให้คงอยู่ตลอดไป  </w:t>
      </w:r>
    </w:p>
    <w:p w14:paraId="5439D0CC" w14:textId="77777777" w:rsidR="00F96D9D" w:rsidRPr="00DB4F9A" w:rsidRDefault="00F96D9D" w:rsidP="00F96D9D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B4F9A">
        <w:rPr>
          <w:rFonts w:ascii="TH SarabunPSK" w:eastAsia="Times New Roman" w:hAnsi="TH SarabunPSK" w:cs="TH SarabunPSK"/>
          <w:sz w:val="32"/>
          <w:szCs w:val="32"/>
        </w:rPr>
        <w:t>“</w:t>
      </w:r>
      <w:r w:rsidRPr="00DB4F9A">
        <w:rPr>
          <w:rFonts w:ascii="TH SarabunPSK" w:eastAsia="Times New Roman" w:hAnsi="TH SarabunPSK" w:cs="TH SarabunPSK"/>
          <w:sz w:val="32"/>
          <w:szCs w:val="32"/>
          <w:cs/>
        </w:rPr>
        <w:t>เจ้าหน้าที่จากกรมศิลปากร</w:t>
      </w:r>
      <w:r w:rsidRPr="00DB4F9A">
        <w:rPr>
          <w:rFonts w:ascii="TH SarabunPSK" w:eastAsia="Times New Roman" w:hAnsi="TH SarabunPSK" w:cs="TH SarabunPSK"/>
          <w:sz w:val="32"/>
          <w:szCs w:val="32"/>
        </w:rPr>
        <w:t>” </w:t>
      </w:r>
      <w:r w:rsidRPr="00DB4F9A">
        <w:rPr>
          <w:rFonts w:ascii="TH SarabunPSK" w:eastAsia="Times New Roman" w:hAnsi="TH SarabunPSK" w:cs="TH SarabunPSK"/>
          <w:sz w:val="32"/>
          <w:szCs w:val="32"/>
          <w:cs/>
        </w:rPr>
        <w:t>สำนึกของชาวอุตรดิตถ์รุ่นเก่า ที่ยังคงแค้นใจไม่หายที่นำพระฝางไปกรุงเทพ</w:t>
      </w:r>
      <w:r w:rsidRPr="00DB4F9A">
        <w:rPr>
          <w:rFonts w:ascii="TH SarabunPSK" w:eastAsia="Times New Roman" w:hAnsi="TH SarabunPSK" w:cs="TH SarabunPSK"/>
          <w:sz w:val="32"/>
          <w:szCs w:val="32"/>
        </w:rPr>
        <w:t xml:space="preserve">   </w:t>
      </w:r>
      <w:r w:rsidRPr="00DB4F9A">
        <w:rPr>
          <w:rFonts w:ascii="TH SarabunPSK" w:eastAsia="Times New Roman" w:hAnsi="TH SarabunPSK" w:cs="TH SarabunPSK"/>
          <w:sz w:val="32"/>
          <w:szCs w:val="32"/>
          <w:cs/>
        </w:rPr>
        <w:t>และยังไม่นำมาคืน</w:t>
      </w:r>
      <w:r w:rsidRPr="00DB4F9A">
        <w:rPr>
          <w:rFonts w:ascii="TH SarabunPSK" w:eastAsia="Times New Roman" w:hAnsi="TH SarabunPSK" w:cs="TH SarabunPSK"/>
          <w:sz w:val="32"/>
          <w:szCs w:val="32"/>
        </w:rPr>
        <w:t> </w:t>
      </w:r>
      <w:r w:rsidRPr="00DB4F9A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(จากหลักฐานในประวัติศาสตร์นั้น ในปี พ.ศ.</w:t>
      </w:r>
      <w:r w:rsidRPr="00DB4F9A">
        <w:rPr>
          <w:rFonts w:ascii="TH SarabunPSK" w:eastAsia="Times New Roman" w:hAnsi="TH SarabunPSK" w:cs="TH SarabunPSK"/>
          <w:i/>
          <w:iCs/>
          <w:sz w:val="32"/>
          <w:szCs w:val="32"/>
        </w:rPr>
        <w:t> 2444 </w:t>
      </w:r>
      <w:r w:rsidRPr="00DB4F9A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ในสมัยรัชกาลที่</w:t>
      </w:r>
      <w:r w:rsidRPr="00DB4F9A">
        <w:rPr>
          <w:rFonts w:ascii="TH SarabunPSK" w:eastAsia="Times New Roman" w:hAnsi="TH SarabunPSK" w:cs="TH SarabunPSK"/>
          <w:i/>
          <w:iCs/>
          <w:sz w:val="32"/>
          <w:szCs w:val="32"/>
        </w:rPr>
        <w:t xml:space="preserve"> 5   </w:t>
      </w:r>
      <w:r w:rsidRPr="00DB4F9A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ได้มีการอัญเชิญพระฝางไปประดิษฐานไว้กรุงเทพ</w:t>
      </w:r>
      <w:r w:rsidRPr="00DB4F9A">
        <w:rPr>
          <w:rFonts w:ascii="TH SarabunPSK" w:eastAsia="Times New Roman" w:hAnsi="TH SarabunPSK" w:cs="TH SarabunPSK"/>
          <w:i/>
          <w:iCs/>
          <w:sz w:val="32"/>
          <w:szCs w:val="32"/>
        </w:rPr>
        <w:t>  </w:t>
      </w:r>
      <w:r w:rsidRPr="00DB4F9A">
        <w:rPr>
          <w:rFonts w:ascii="TH SarabunPSK" w:eastAsia="Times New Roman" w:hAnsi="TH SarabunPSK" w:cs="TH SarabunPSK"/>
          <w:sz w:val="32"/>
          <w:szCs w:val="32"/>
        </w:rPr>
        <w:t> </w:t>
      </w:r>
      <w:r w:rsidRPr="00DB4F9A">
        <w:rPr>
          <w:rFonts w:ascii="TH SarabunPSK" w:eastAsia="Times New Roman" w:hAnsi="TH SarabunPSK" w:cs="TH SarabunPSK"/>
          <w:sz w:val="32"/>
          <w:szCs w:val="32"/>
          <w:cs/>
        </w:rPr>
        <w:t xml:space="preserve">ด้วยเหตุนี้ทำให้ชาวบ้านปิดกั้น ไม่ยอมเปิดเผยตำแหน่งที่ค้นพบวัตถุโบราณแก่เจ้าหน้าที่ อันจะเป็นการเปิดโอกาสให้มีการขุดค้นทางโบราณคดีที่ถูกต้อง และค้นพบ ข้อเท็จจริงใหม่ๆ ที่อาจเป็นคำตอบของตำนานเมืองล่มโบราณได้ชัดเจนกว่านี้ตำนานคือ เรื่องในอดีต </w:t>
      </w:r>
      <w:r w:rsidRPr="00DB4F9A">
        <w:rPr>
          <w:rFonts w:ascii="TH SarabunPSK" w:eastAsia="Times New Roman" w:hAnsi="TH SarabunPSK" w:cs="TH SarabunPSK"/>
          <w:sz w:val="32"/>
          <w:szCs w:val="32"/>
        </w:rPr>
        <w:t>   </w:t>
      </w:r>
    </w:p>
    <w:p w14:paraId="490C1580" w14:textId="77777777" w:rsidR="00F96D9D" w:rsidRPr="00864D4A" w:rsidRDefault="00F96D9D" w:rsidP="00F96D9D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B4F9A">
        <w:rPr>
          <w:rFonts w:ascii="TH SarabunPSK" w:eastAsia="Times New Roman" w:hAnsi="TH SarabunPSK" w:cs="TH SarabunPSK"/>
          <w:sz w:val="32"/>
          <w:szCs w:val="32"/>
          <w:cs/>
        </w:rPr>
        <w:t xml:space="preserve"> ด้วยการปิดกั้นอันเกิดจากความเชื่ออีกนั่นเอง ทำให้เมืองโบราณพบใหม่  จะยังคงกลายเป็นตำนานต่อไปในอนาคตตอบสนองความเชื่อ ด้วยความเชื่อ</w:t>
      </w:r>
      <w:r w:rsidRPr="00DB4F9A">
        <w:rPr>
          <w:rFonts w:ascii="TH SarabunPSK" w:eastAsia="Times New Roman" w:hAnsi="TH SarabunPSK" w:cs="TH SarabunPSK"/>
          <w:sz w:val="32"/>
          <w:szCs w:val="32"/>
        </w:rPr>
        <w:t xml:space="preserve">   </w:t>
      </w:r>
      <w:r w:rsidRPr="00DB4F9A">
        <w:rPr>
          <w:rFonts w:ascii="TH SarabunPSK" w:eastAsia="Times New Roman" w:hAnsi="TH SarabunPSK" w:cs="TH SarabunPSK"/>
          <w:sz w:val="32"/>
          <w:szCs w:val="32"/>
          <w:cs/>
        </w:rPr>
        <w:t>เท่ากับปิดกั้นความจริง</w:t>
      </w:r>
      <w:r w:rsidRPr="00DB4F9A">
        <w:rPr>
          <w:rFonts w:ascii="TH SarabunPSK" w:eastAsia="Times New Roman" w:hAnsi="TH SarabunPSK" w:cs="TH SarabunPSK"/>
          <w:sz w:val="32"/>
          <w:szCs w:val="32"/>
        </w:rPr>
        <w:t xml:space="preserve">  </w:t>
      </w:r>
      <w:r w:rsidRPr="00DB4F9A">
        <w:rPr>
          <w:rFonts w:ascii="TH SarabunPSK" w:eastAsia="Times New Roman" w:hAnsi="TH SarabunPSK" w:cs="TH SarabunPSK"/>
          <w:sz w:val="32"/>
          <w:szCs w:val="32"/>
          <w:cs/>
        </w:rPr>
        <w:t>ด้วยความเชื่อสืบทอดเรื่องราวเล่าขานต่อไปอีกนานเท่านาน แต่นั่นก็คุ้มไม่ใช่หรือถ้าจะทำให้ชาวบ้านยังคงมีความ</w:t>
      </w:r>
      <w:r w:rsidRPr="00DB4F9A">
        <w:rPr>
          <w:rFonts w:ascii="TH SarabunPSK" w:eastAsia="Times New Roman" w:hAnsi="TH SarabunPSK" w:cs="TH SarabunPSK"/>
          <w:sz w:val="32"/>
          <w:szCs w:val="32"/>
        </w:rPr>
        <w:t> “</w:t>
      </w:r>
      <w:r w:rsidRPr="00DB4F9A">
        <w:rPr>
          <w:rFonts w:ascii="TH SarabunPSK" w:eastAsia="Times New Roman" w:hAnsi="TH SarabunPSK" w:cs="TH SarabunPSK"/>
          <w:sz w:val="32"/>
          <w:szCs w:val="32"/>
          <w:cs/>
        </w:rPr>
        <w:t>เคารพ”</w:t>
      </w:r>
      <w:r w:rsidRPr="00DB4F9A">
        <w:rPr>
          <w:rFonts w:ascii="TH SarabunPSK" w:eastAsia="Times New Roman" w:hAnsi="TH SarabunPSK" w:cs="TH SarabunPSK"/>
          <w:sz w:val="32"/>
          <w:szCs w:val="32"/>
        </w:rPr>
        <w:t> </w:t>
      </w:r>
      <w:r w:rsidRPr="00DB4F9A">
        <w:rPr>
          <w:rFonts w:ascii="TH SarabunPSK" w:eastAsia="Times New Roman" w:hAnsi="TH SarabunPSK" w:cs="TH SarabunPSK"/>
          <w:sz w:val="32"/>
          <w:szCs w:val="32"/>
          <w:cs/>
        </w:rPr>
        <w:t>และ</w:t>
      </w:r>
      <w:r w:rsidRPr="00DB4F9A">
        <w:rPr>
          <w:rFonts w:ascii="TH SarabunPSK" w:eastAsia="Times New Roman" w:hAnsi="TH SarabunPSK" w:cs="TH SarabunPSK"/>
          <w:sz w:val="32"/>
          <w:szCs w:val="32"/>
        </w:rPr>
        <w:t>“</w:t>
      </w:r>
      <w:r w:rsidRPr="00DB4F9A">
        <w:rPr>
          <w:rFonts w:ascii="TH SarabunPSK" w:eastAsia="Times New Roman" w:hAnsi="TH SarabunPSK" w:cs="TH SarabunPSK"/>
          <w:sz w:val="32"/>
          <w:szCs w:val="32"/>
          <w:cs/>
        </w:rPr>
        <w:t>ยำเกรง”</w:t>
      </w:r>
      <w:r w:rsidRPr="00DB4F9A">
        <w:rPr>
          <w:rFonts w:ascii="TH SarabunPSK" w:eastAsia="Times New Roman" w:hAnsi="TH SarabunPSK" w:cs="TH SarabunPSK"/>
          <w:sz w:val="32"/>
          <w:szCs w:val="32"/>
        </w:rPr>
        <w:t>   </w:t>
      </w:r>
      <w:r w:rsidRPr="00DB4F9A">
        <w:rPr>
          <w:rFonts w:ascii="TH SarabunPSK" w:eastAsia="Times New Roman" w:hAnsi="TH SarabunPSK" w:cs="TH SarabunPSK"/>
          <w:sz w:val="32"/>
          <w:szCs w:val="32"/>
          <w:cs/>
        </w:rPr>
        <w:t>ในสิ่งที่มองไม่เห็นและไม่กล้า</w:t>
      </w:r>
      <w:r w:rsidRPr="00DB4F9A">
        <w:rPr>
          <w:rFonts w:ascii="TH SarabunPSK" w:eastAsia="Times New Roman" w:hAnsi="TH SarabunPSK" w:cs="TH SarabunPSK"/>
          <w:sz w:val="32"/>
          <w:szCs w:val="32"/>
        </w:rPr>
        <w:t xml:space="preserve">   </w:t>
      </w:r>
      <w:r w:rsidRPr="00DB4F9A">
        <w:rPr>
          <w:rFonts w:ascii="TH SarabunPSK" w:eastAsia="Times New Roman" w:hAnsi="TH SarabunPSK" w:cs="TH SarabunPSK"/>
          <w:sz w:val="32"/>
          <w:szCs w:val="32"/>
          <w:cs/>
        </w:rPr>
        <w:t>รวมทั้งไม่ยอมให้มีใครเข้าไปทำการ</w:t>
      </w:r>
      <w:r w:rsidRPr="00DB4F9A">
        <w:rPr>
          <w:rFonts w:ascii="TH SarabunPSK" w:eastAsia="Times New Roman" w:hAnsi="TH SarabunPSK" w:cs="TH SarabunPSK"/>
          <w:sz w:val="32"/>
          <w:szCs w:val="32"/>
        </w:rPr>
        <w:t> “</w:t>
      </w:r>
      <w:r w:rsidRPr="00DB4F9A">
        <w:rPr>
          <w:rFonts w:ascii="TH SarabunPSK" w:eastAsia="Times New Roman" w:hAnsi="TH SarabunPSK" w:cs="TH SarabunPSK"/>
          <w:sz w:val="32"/>
          <w:szCs w:val="32"/>
          <w:cs/>
        </w:rPr>
        <w:t>ละเมิด”</w:t>
      </w:r>
      <w:r w:rsidRPr="00DB4F9A">
        <w:rPr>
          <w:rFonts w:ascii="TH SarabunPSK" w:eastAsia="Times New Roman" w:hAnsi="TH SarabunPSK" w:cs="TH SarabunPSK"/>
          <w:sz w:val="32"/>
          <w:szCs w:val="32"/>
        </w:rPr>
        <w:t> </w:t>
      </w:r>
      <w:r w:rsidRPr="00DB4F9A">
        <w:rPr>
          <w:rFonts w:ascii="TH SarabunPSK" w:eastAsia="Times New Roman" w:hAnsi="TH SarabunPSK" w:cs="TH SarabunPSK"/>
          <w:sz w:val="32"/>
          <w:szCs w:val="32"/>
          <w:cs/>
        </w:rPr>
        <w:t>สถานที่ศักดิ์สิทธิ์ของพวก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เขาที่เป็นทั้งแหล่งน้ำ แหล่งที่อยู่อาศัยทางธรรมชาติของสรรพชีวิตที่ไม่ปรารถนาการถูกรบกวนจากผู้คน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 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ผู้กระหายและทำลายทรัพยากรอย่างบ้าคลั่ง หลังเพลิง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พลาญและการค้นพบเมืองโบราณแห่งนี้  ความแตกตื่นตกใจ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 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มงคลตื่นข่าว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การเล่าลือทั่วสารทิศ ที่กำลังจะตามมาด้วยความเงียบหาย และความหลงลืมของผู้คนในเรื่องราวเหล่านี้</w:t>
      </w:r>
    </w:p>
    <w:p w14:paraId="2657D263" w14:textId="7BC6EC1F" w:rsidR="00F96D9D" w:rsidRPr="00864D4A" w:rsidRDefault="00F96D9D" w:rsidP="00F96D9D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3 </w:t>
      </w:r>
      <w:r w:rsidR="000B236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มิถุนายน 25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>53  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นักโบราณคดีลงพื้นที่อุตรดิตถ์ตรวจพิสูจน์เครื่องปั้นดินเผาเก็บจากบึงกะโล่ นับพันชิ้น คาดอยู่ในสมัยอยุธยาเจริญรุ่งเรืองและ</w:t>
      </w:r>
      <w:r w:rsidRPr="000B23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สมัยราชวงศ์ฉิน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สันนิษฐานพื้นที่บึงแห่งนี้คงเป็นเมืองท่ามาก่อน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หลังจากชาวบ้านช่วยกันรวบรวมเครื่องปั้นดินเผาไว้ได้กว่า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> 1,000 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ชิ้น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</w:p>
    <w:p w14:paraId="122ED4A4" w14:textId="011C6CF0" w:rsidR="00F96D9D" w:rsidRPr="00864D4A" w:rsidRDefault="00F96D9D" w:rsidP="00F96D9D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26 </w:t>
      </w:r>
      <w:r w:rsidR="00F4103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มิถุนายน 25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>53 </w:t>
      </w:r>
      <w:r w:rsidRPr="00864D4A">
        <w:rPr>
          <w:rFonts w:ascii="TH SarabunPSK" w:eastAsia="Times New Roman" w:hAnsi="TH SarabunPSK" w:cs="TH SarabunPSK"/>
          <w:color w:val="0000FF"/>
          <w:sz w:val="32"/>
          <w:szCs w:val="32"/>
        </w:rPr>
        <w:t> </w:t>
      </w:r>
      <w:r w:rsidRPr="00864D4A">
        <w:rPr>
          <w:rFonts w:ascii="TH SarabunPSK" w:eastAsia="Times New Roman" w:hAnsi="TH SarabunPSK" w:cs="TH SarabunPSK"/>
          <w:color w:val="0000FF"/>
          <w:sz w:val="32"/>
          <w:szCs w:val="32"/>
          <w:cs/>
        </w:rPr>
        <w:t>พระณรงค์ชัย ปัญญาพโล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รักษาการเจ้าอาวาสวัดทุ่งเศรษฐี หมู่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7 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ต.ป่าเซ่า อ.เมือง   จ.อุตรดิตถ์ กล่าวว่า หลังจากชาวบ้านค้นพบวัตถุโบราณ เครื่องใช้ภาชนะเครื่องปั้นดินเผา หม้อดินหลากหลายขนาด เตาเชิงกราน อาวุธปืนโบราณ และเครื่องสัมฤทธิ์ อายุ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200-400 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 อยู่ในยุคสมัยกรุงศรีอยุธยาต่อเนื่องกรุงรัตนโกสินทร์ ที่บริเวณบึงกะโล่ ต.ป่าเซ่า  ชาวบ้านนำมารักษาไว้ที่วัดทุ่งเศรษฐี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29A065A8" w14:textId="77777777" w:rsidR="00F96D9D" w:rsidRPr="00864D4A" w:rsidRDefault="00F96D9D" w:rsidP="00F96D9D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864D4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09689BDA" w14:textId="77777777" w:rsidR="00F96D9D" w:rsidRPr="00864D4A" w:rsidRDefault="00F96D9D" w:rsidP="00F96D9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D2FA80E" w14:textId="77777777" w:rsidR="00F96D9D" w:rsidRPr="00864D4A" w:rsidRDefault="00F96D9D" w:rsidP="00F96D9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864D4A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4F6A8BB2" wp14:editId="19C04CE8">
            <wp:extent cx="2530182" cy="1688938"/>
            <wp:effectExtent l="0" t="0" r="3810" b="6985"/>
            <wp:docPr id="2" name="รูปภาพ 2" descr="ศาลเจ้าพ่อกะโล่ หรือ ปู่โล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ศาลเจ้าพ่อกะโล่ หรือ ปู่โล่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97" cy="169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EDADA" w14:textId="77777777" w:rsidR="00F96D9D" w:rsidRDefault="00F96D9D" w:rsidP="00F96D9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A3618AA" w14:textId="77777777" w:rsidR="00DB4F9A" w:rsidRDefault="00DB4F9A" w:rsidP="00F96D9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27EEC0E" w14:textId="7A32A58E" w:rsidR="00F41035" w:rsidRDefault="00F41035" w:rsidP="00F96D9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2B6DF64D" w14:textId="77777777" w:rsidR="00DB4F9A" w:rsidRDefault="00F96D9D" w:rsidP="00F96D9D">
      <w:pPr>
        <w:pStyle w:val="1"/>
        <w:shd w:val="clear" w:color="auto" w:fill="FFFFFF"/>
        <w:spacing w:before="0" w:after="0" w:line="240" w:lineRule="auto"/>
        <w:ind w:left="720"/>
        <w:jc w:val="thaiDistribute"/>
        <w:rPr>
          <w:rFonts w:ascii="TH SarabunIT๙" w:eastAsia="Times New Roman" w:hAnsi="TH SarabunIT๙" w:cs="TH SarabunIT๙"/>
          <w:color w:val="auto"/>
          <w:sz w:val="32"/>
          <w:szCs w:val="32"/>
        </w:rPr>
      </w:pPr>
      <w:r w:rsidRPr="00DD1F9B">
        <w:rPr>
          <w:rFonts w:ascii="TH SarabunIT๙" w:eastAsia="Times New Roman" w:hAnsi="TH SarabunIT๙" w:cs="TH SarabunIT๙"/>
          <w:color w:val="auto"/>
          <w:sz w:val="32"/>
          <w:szCs w:val="32"/>
        </w:rPr>
        <w:lastRenderedPageBreak/>
        <w:t>2553</w:t>
      </w:r>
      <w:r w:rsidRPr="00DD1F9B">
        <w:rPr>
          <w:rFonts w:ascii="TH SarabunIT๙" w:eastAsia="Times New Roman" w:hAnsi="TH SarabunIT๙" w:cs="TH SarabunIT๙"/>
          <w:color w:val="auto"/>
          <w:sz w:val="32"/>
          <w:szCs w:val="32"/>
          <w:cs/>
        </w:rPr>
        <w:t>:</w:t>
      </w:r>
      <w:r w:rsidRPr="00DD1F9B">
        <w:rPr>
          <w:rFonts w:ascii="TH SarabunIT๙" w:eastAsia="Times New Roman" w:hAnsi="TH SarabunIT๙" w:cs="TH SarabunIT๙"/>
          <w:color w:val="auto"/>
          <w:sz w:val="32"/>
          <w:szCs w:val="32"/>
        </w:rPr>
        <w:t xml:space="preserve"> </w:t>
      </w:r>
      <w:r w:rsidR="000757B7" w:rsidRPr="00DD1F9B">
        <w:rPr>
          <w:rFonts w:ascii="TH SarabunIT๙" w:eastAsia="Times New Roman" w:hAnsi="TH SarabunIT๙" w:cs="TH SarabunIT๙" w:hint="cs"/>
          <w:color w:val="auto"/>
          <w:sz w:val="32"/>
          <w:szCs w:val="32"/>
          <w:cs/>
        </w:rPr>
        <w:t>มหาวิทยาลัยราชภัฏอุตรดิตถ์ ได้เริ่ม</w:t>
      </w:r>
      <w:r w:rsidRPr="00DD1F9B">
        <w:rPr>
          <w:rFonts w:ascii="TH SarabunIT๙" w:eastAsia="Times New Roman" w:hAnsi="TH SarabunIT๙" w:cs="TH SarabunIT๙"/>
          <w:color w:val="auto"/>
          <w:sz w:val="32"/>
          <w:szCs w:val="32"/>
          <w:cs/>
        </w:rPr>
        <w:t>การพัฒนาพื้นที่</w:t>
      </w:r>
    </w:p>
    <w:p w14:paraId="20D77FA1" w14:textId="5944F0DB" w:rsidR="00F96D9D" w:rsidRPr="00DD1F9B" w:rsidRDefault="00F96D9D" w:rsidP="00F96D9D">
      <w:pPr>
        <w:pStyle w:val="1"/>
        <w:shd w:val="clear" w:color="auto" w:fill="FFFFFF"/>
        <w:spacing w:before="0" w:after="0" w:line="240" w:lineRule="auto"/>
        <w:jc w:val="thaiDistribute"/>
        <w:rPr>
          <w:rFonts w:ascii="TH SarabunIT๙" w:eastAsia="Times New Roman" w:hAnsi="TH SarabunIT๙" w:cs="TH SarabunIT๙"/>
          <w:color w:val="auto"/>
          <w:sz w:val="32"/>
          <w:szCs w:val="32"/>
        </w:rPr>
      </w:pPr>
      <w:r w:rsidRPr="00DD1F9B">
        <w:rPr>
          <w:rFonts w:ascii="TH SarabunIT๙" w:eastAsia="Times New Roman" w:hAnsi="TH SarabunIT๙" w:cs="TH SarabunIT๙"/>
          <w:color w:val="auto"/>
          <w:sz w:val="32"/>
          <w:szCs w:val="32"/>
          <w:cs/>
        </w:rPr>
        <w:t>และการก่อสร้างอาคารในเขตพื้นที่ทุ่งกะโล่</w:t>
      </w:r>
      <w:r w:rsidRPr="00DD1F9B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 </w:t>
      </w:r>
      <w:r w:rsidRPr="00DD1F9B">
        <w:rPr>
          <w:rFonts w:ascii="TH SarabunIT๙" w:eastAsia="Times New Roman" w:hAnsi="TH SarabunIT๙" w:cs="TH SarabunIT๙"/>
          <w:color w:val="auto"/>
          <w:sz w:val="32"/>
          <w:szCs w:val="32"/>
          <w:cs/>
        </w:rPr>
        <w:t xml:space="preserve">แนวคิดการออกแบบและสถาปัตยกรรมการก่อสร้างอาคารต่าง ๆ ภายในพื้นที่ทุ่งกะโล่ได้รับการออกแบบภายใต้แนวคิดการเป็นมหาวิทยาลัยท้องถิ่นที่กลมกลืนกับธรรมชาติรอบตัว โดยมีการกำหนดรูปแบบอาคารความสูงไม่เกิน </w:t>
      </w:r>
      <w:r w:rsidRPr="00DD1F9B">
        <w:rPr>
          <w:rFonts w:ascii="TH SarabunIT๙" w:eastAsia="Times New Roman" w:hAnsi="TH SarabunIT๙" w:cs="TH SarabunIT๙"/>
          <w:color w:val="auto"/>
          <w:sz w:val="32"/>
          <w:szCs w:val="32"/>
        </w:rPr>
        <w:t xml:space="preserve">3 </w:t>
      </w:r>
      <w:r w:rsidRPr="00DD1F9B">
        <w:rPr>
          <w:rFonts w:ascii="TH SarabunIT๙" w:eastAsia="Times New Roman" w:hAnsi="TH SarabunIT๙" w:cs="TH SarabunIT๙"/>
          <w:color w:val="auto"/>
          <w:sz w:val="32"/>
          <w:szCs w:val="32"/>
          <w:cs/>
        </w:rPr>
        <w:t>ชั้น เพื่อให้สอดคล้องกับภูมิทัศน์โดยรอบของบึงน้ำและพื้นที่ชุ่มน้ำ</w:t>
      </w:r>
    </w:p>
    <w:p w14:paraId="269B6B6D" w14:textId="77777777" w:rsidR="00B06FC2" w:rsidRPr="007906F7" w:rsidRDefault="00B06FC2" w:rsidP="00B06FC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3375072B" w14:textId="77777777" w:rsidR="00B06FC2" w:rsidRPr="00A26A87" w:rsidRDefault="00B06FC2" w:rsidP="00B06FC2">
      <w:pPr>
        <w:spacing w:after="0" w:line="240" w:lineRule="auto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A26A87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123A01F" wp14:editId="07F9EB30">
            <wp:extent cx="2276475" cy="1707356"/>
            <wp:effectExtent l="0" t="0" r="0" b="7620"/>
            <wp:docPr id="1305581406" name="รูปภาพ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637" cy="1714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0DCE8" w14:textId="17B2A662" w:rsidR="00B06FC2" w:rsidRPr="00567681" w:rsidRDefault="004E6B17" w:rsidP="00DB4F9A">
      <w:pPr>
        <w:spacing w:after="0" w:line="240" w:lineRule="auto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7906F7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BA5C4A2" wp14:editId="21B716FF">
            <wp:extent cx="2122805" cy="1592104"/>
            <wp:effectExtent l="0" t="0" r="0" b="8255"/>
            <wp:docPr id="362688416" name="รูปภาพ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239" cy="159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7736B" w14:textId="55F97B64" w:rsidR="00B06FC2" w:rsidRPr="00402C7A" w:rsidRDefault="00B06FC2" w:rsidP="00B06FC2">
      <w:pPr>
        <w:spacing w:after="0" w:line="240" w:lineRule="auto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6AA463CF" w14:textId="77777777" w:rsidR="00DB4F9A" w:rsidRDefault="00F96D9D" w:rsidP="00DB4F9A">
      <w:pPr>
        <w:pStyle w:val="a9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8F7D5D">
        <w:rPr>
          <w:rFonts w:ascii="TH SarabunIT๙" w:eastAsia="Times New Roman" w:hAnsi="TH SarabunIT๙" w:cs="TH SarabunIT๙"/>
          <w:sz w:val="32"/>
          <w:szCs w:val="32"/>
          <w:cs/>
        </w:rPr>
        <w:t>มหาวิทยาลัยได้ทยอยพัฒนาพื้นที่เพื่อรองรับการจัดการ</w:t>
      </w:r>
    </w:p>
    <w:p w14:paraId="1CF0710F" w14:textId="3C88E420" w:rsidR="00F96D9D" w:rsidRPr="00DB4F9A" w:rsidRDefault="00F96D9D" w:rsidP="00DB4F9A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  <w:r w:rsidRPr="00DB4F9A">
        <w:rPr>
          <w:rFonts w:ascii="TH SarabunIT๙" w:eastAsia="Times New Roman" w:hAnsi="TH SarabunIT๙" w:cs="TH SarabunIT๙"/>
          <w:sz w:val="32"/>
          <w:szCs w:val="32"/>
          <w:cs/>
        </w:rPr>
        <w:t>เรียนการสอนและภารกิจต่าง ๆ ของมหาวิทยาลัย</w:t>
      </w:r>
      <w:r w:rsidRPr="00DB4F9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DB4F9A">
        <w:rPr>
          <w:rFonts w:ascii="TH SarabunIT๙" w:eastAsia="Times New Roman" w:hAnsi="TH SarabunIT๙" w:cs="TH SarabunIT๙"/>
          <w:sz w:val="32"/>
          <w:szCs w:val="32"/>
          <w:cs/>
        </w:rPr>
        <w:t>จากพื้นที่เดิมที่ใช้ประโยชน์ด้านเกษตรกรรมและการฝึกประสบการณ์ ได้เปลี่ยนบทบาทไปสู่</w:t>
      </w:r>
      <w:r w:rsidRPr="00DB4F9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DB4F9A">
        <w:rPr>
          <w:rFonts w:ascii="TH SarabunIT๙" w:eastAsia="Times New Roman" w:hAnsi="TH SarabunIT๙" w:cs="TH SarabunIT๙"/>
          <w:sz w:val="32"/>
          <w:szCs w:val="32"/>
          <w:cs/>
        </w:rPr>
        <w:t>พื้นที่จัดการศึกษาและวิจัยขนาดใหญ่</w:t>
      </w:r>
      <w:r w:rsidRPr="00DB4F9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DB4F9A">
        <w:rPr>
          <w:rFonts w:ascii="TH SarabunIT๙" w:eastAsia="Times New Roman" w:hAnsi="TH SarabunIT๙" w:cs="TH SarabunIT๙"/>
          <w:sz w:val="32"/>
          <w:szCs w:val="32"/>
          <w:cs/>
        </w:rPr>
        <w:t>โดยมีการก่อสร้าง</w:t>
      </w:r>
      <w:r w:rsidRPr="00DB4F9A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อาคารเรียน อาคารปฏิบัติการ สำนักงาน และสิ่งสนับสนุนการเรียนรู้เพิ่มขึ้นอย่างต่อเนื่อง</w:t>
      </w:r>
      <w:r w:rsidRPr="00DB4F9A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แนวคิดสำคัญของการพัฒนาทุ่งกะโล่ คือการสร้างพื้นที่การศึกษาที่เชื่อมโยงกับ</w:t>
      </w:r>
      <w:r w:rsidRPr="00DB4F9A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  <w:r w:rsidRPr="00DB4F9A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ธรรมชาติ ชุมชน และท้องถิ่น</w:t>
      </w:r>
      <w:r w:rsidRPr="00DB4F9A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  <w:r w:rsidRPr="00DB4F9A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โดยแนวทางการก่อสร้างให้มีความกลมกลืนกับสภาพแวดล้อม และใช้พื้นที่เป็นแหล่งเรียนรู้ของคนในชุมชน</w:t>
      </w:r>
    </w:p>
    <w:p w14:paraId="3190A600" w14:textId="77777777" w:rsidR="0055796E" w:rsidRDefault="0055796E" w:rsidP="00F96D9D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</w:p>
    <w:p w14:paraId="2A925539" w14:textId="05709300" w:rsidR="0055796E" w:rsidRDefault="0055796E" w:rsidP="0055796E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  <w:r>
        <w:rPr>
          <w:noProof/>
        </w:rPr>
        <w:drawing>
          <wp:inline distT="0" distB="0" distL="0" distR="0" wp14:anchorId="51FE185E" wp14:editId="2695D85A">
            <wp:extent cx="2876550" cy="2098483"/>
            <wp:effectExtent l="0" t="0" r="0" b="0"/>
            <wp:docPr id="9660614" name="รูปภาพ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833" cy="2111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715FB" w14:textId="77777777" w:rsidR="00DB4F9A" w:rsidRDefault="004E6B17" w:rsidP="00DB4F9A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  <w:r>
        <w:rPr>
          <w:noProof/>
        </w:rPr>
        <w:drawing>
          <wp:inline distT="0" distB="0" distL="0" distR="0" wp14:anchorId="17ECC312" wp14:editId="3AAB3EB4">
            <wp:extent cx="3648075" cy="2661321"/>
            <wp:effectExtent l="0" t="0" r="0" b="5715"/>
            <wp:docPr id="1800779017" name="รูปภาพ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595" cy="2663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4FBBF" w14:textId="77777777" w:rsidR="00DB4F9A" w:rsidRDefault="00DB4F9A" w:rsidP="00DB4F9A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</w:p>
    <w:p w14:paraId="0D80622D" w14:textId="4CC31121" w:rsidR="004E6B17" w:rsidRDefault="00DB4F9A" w:rsidP="00DB4F9A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  <w:r w:rsidRPr="007A2FDC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2737894" wp14:editId="08655BC6">
            <wp:extent cx="3604895" cy="2703671"/>
            <wp:effectExtent l="0" t="0" r="0" b="1905"/>
            <wp:docPr id="968548925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803" cy="2744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58473" w14:textId="77777777" w:rsidR="00407A90" w:rsidRDefault="00407A90" w:rsidP="00DB4F9A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</w:p>
    <w:p w14:paraId="157CD6CC" w14:textId="7E204597" w:rsidR="002B4CDC" w:rsidRDefault="002B4CDC" w:rsidP="00DB4F9A">
      <w:pPr>
        <w:jc w:val="center"/>
      </w:pPr>
      <w:r w:rsidRPr="00402C7A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2D4C7B1" wp14:editId="1932E89E">
            <wp:extent cx="3695700" cy="2771775"/>
            <wp:effectExtent l="0" t="0" r="0" b="9525"/>
            <wp:docPr id="2030405399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565" cy="2800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2981C" w14:textId="54895CA5" w:rsidR="00B76C48" w:rsidRDefault="00BA5A6A" w:rsidP="00BA5A6A">
      <w:pPr>
        <w:jc w:val="center"/>
      </w:pPr>
      <w:r w:rsidRPr="00142C62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34B3FFC8" wp14:editId="6784A299">
            <wp:extent cx="3683000" cy="2762250"/>
            <wp:effectExtent l="0" t="0" r="0" b="0"/>
            <wp:docPr id="146271463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820" cy="27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6F98D" w14:textId="5711D20E" w:rsidR="00B76C48" w:rsidRDefault="00B76C48" w:rsidP="00F96D9D">
      <w:r w:rsidRPr="008F7D5D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104A7ED" wp14:editId="463B4560">
            <wp:extent cx="4149521" cy="2333625"/>
            <wp:effectExtent l="0" t="0" r="3810" b="0"/>
            <wp:docPr id="327795840" name="กราฟิก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95840" name=""/>
                    <pic:cNvPicPr/>
                  </pic:nvPicPr>
                  <pic:blipFill>
                    <a:blip r:embed="rId100">
                      <a:extLst>
                        <a:ext uri="{96DAC541-7B7A-43D3-8B79-37D633B846F1}">
                          <asvg:svgBlip xmlns:asvg="http://schemas.microsoft.com/office/drawing/2016/SVG/main" r:embed="rId10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1810" cy="2340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6FC53" w14:textId="534B9504" w:rsidR="00B76C48" w:rsidRDefault="00B76C48" w:rsidP="00F54861">
      <w:pPr>
        <w:jc w:val="center"/>
      </w:pPr>
      <w:r w:rsidRPr="008C1EED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7B1EFD65" wp14:editId="1DEB9ABA">
            <wp:extent cx="3725501" cy="1990814"/>
            <wp:effectExtent l="0" t="0" r="8890" b="0"/>
            <wp:docPr id="715526920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608" cy="2010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70F11" w14:textId="4A6AC466" w:rsidR="00B76C48" w:rsidRDefault="0002456C" w:rsidP="00B76C48">
      <w:pPr>
        <w:jc w:val="center"/>
      </w:pPr>
      <w:r w:rsidRPr="0008255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314DA4C" wp14:editId="72E6DE50">
            <wp:extent cx="2660245" cy="1771650"/>
            <wp:effectExtent l="0" t="0" r="6985" b="0"/>
            <wp:docPr id="1268155498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276" cy="178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F5552" w14:textId="6469C371" w:rsidR="0002456C" w:rsidRDefault="0002456C" w:rsidP="00B76C48">
      <w:pPr>
        <w:jc w:val="center"/>
      </w:pPr>
      <w:r w:rsidRPr="00656BDC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87BA642" wp14:editId="34B7C09F">
            <wp:extent cx="3320415" cy="2213610"/>
            <wp:effectExtent l="0" t="0" r="0" b="0"/>
            <wp:docPr id="145961998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943" cy="2217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2341A" w14:textId="3E5D7926" w:rsidR="00D27D2D" w:rsidRDefault="00D27D2D" w:rsidP="00D27D2D">
      <w:pPr>
        <w:pStyle w:val="1"/>
        <w:shd w:val="clear" w:color="auto" w:fill="FFFFFF"/>
        <w:spacing w:before="0" w:after="0"/>
        <w:ind w:firstLine="720"/>
        <w:jc w:val="thaiDistribute"/>
        <w:rPr>
          <w:rFonts w:ascii="Prompt" w:eastAsia="Times New Roman" w:hAnsi="Prompt" w:cs="Prompt"/>
          <w:color w:val="000000"/>
          <w:kern w:val="36"/>
          <w:sz w:val="24"/>
          <w:szCs w:val="24"/>
        </w:rPr>
      </w:pPr>
      <w:r w:rsidRPr="00407A90">
        <w:rPr>
          <w:rFonts w:ascii="Prompt" w:eastAsia="Times New Roman" w:hAnsi="Prompt" w:cs="Prompt" w:hint="cs"/>
          <w:color w:val="000000"/>
          <w:kern w:val="36"/>
          <w:sz w:val="24"/>
          <w:szCs w:val="24"/>
          <w:cs/>
        </w:rPr>
        <w:lastRenderedPageBreak/>
        <w:t>การเป็นศูนย์กลางด้านวิทยาศาสตร์และเทคโนโลยี</w:t>
      </w:r>
    </w:p>
    <w:p w14:paraId="053BEA66" w14:textId="77777777" w:rsidR="00407A90" w:rsidRDefault="00407A90" w:rsidP="00D27D2D">
      <w:pPr>
        <w:pStyle w:val="1"/>
        <w:shd w:val="clear" w:color="auto" w:fill="FFFFFF"/>
        <w:spacing w:before="0" w:after="0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</w:p>
    <w:p w14:paraId="732C60D2" w14:textId="6526313D" w:rsidR="00D27D2D" w:rsidRDefault="00D27D2D" w:rsidP="00D27D2D">
      <w:pPr>
        <w:pStyle w:val="1"/>
        <w:shd w:val="clear" w:color="auto" w:fill="FFFFFF"/>
        <w:spacing w:before="0" w:after="0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ทุ่งกะโล่มีบทบาทสำคัญในการเป็นพื้นที่จัดการศึกษาและวิจัย โดยเฉพาะด้าน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วิทยาศาสตร์ เทคโนโลยี สาธารณสุข และนวัตกรรม</w:t>
      </w:r>
      <w:r w:rsidR="002E728A">
        <w:rPr>
          <w:rFonts w:ascii="TH SarabunIT๙" w:eastAsia="Times New Roman" w:hAnsi="TH SarabunIT๙" w:cs="TH SarabunIT๙" w:hint="cs"/>
          <w:color w:val="000000"/>
          <w:kern w:val="36"/>
          <w:sz w:val="32"/>
          <w:szCs w:val="32"/>
          <w:cs/>
        </w:rPr>
        <w:t xml:space="preserve">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ปัจจุบันเป็นที่ตั้งของ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คณะวิทยาศาสตร์และเทคโนโลยี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และ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คณะพยาบาลศาสตร์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รวมถึงอยู่ระหว่างการพัฒนา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ศูนย์เวชศาสตร์ฟื้นฟูและดูแลผู้สูงอายุ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ของมหาวิทยาลัยราชภัฏอุตรดิตถ์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  <w:r w:rsidR="002E728A">
        <w:rPr>
          <w:rFonts w:ascii="TH SarabunIT๙" w:eastAsia="Times New Roman" w:hAnsi="TH SarabunIT๙" w:cs="TH SarabunIT๙" w:hint="cs"/>
          <w:color w:val="000000"/>
          <w:kern w:val="36"/>
          <w:sz w:val="32"/>
          <w:szCs w:val="32"/>
          <w:cs/>
        </w:rPr>
        <w:t xml:space="preserve"> ดังนี้</w:t>
      </w:r>
    </w:p>
    <w:p w14:paraId="60F1D802" w14:textId="2132FDFF" w:rsidR="00D27D2D" w:rsidRDefault="00D27D2D" w:rsidP="00D27D2D">
      <w:pPr>
        <w:pStyle w:val="1"/>
        <w:shd w:val="clear" w:color="auto" w:fill="FFFFFF"/>
        <w:spacing w:before="0" w:after="0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  <w:r w:rsidRPr="00DB4F9A">
        <w:rPr>
          <w:rFonts w:ascii="TH SarabunIT๙" w:eastAsia="Times New Roman" w:hAnsi="TH SarabunIT๙" w:cs="TH SarabunIT๙"/>
          <w:b/>
          <w:bCs/>
          <w:color w:val="000000"/>
          <w:kern w:val="36"/>
          <w:sz w:val="36"/>
          <w:szCs w:val="36"/>
          <w:cs/>
        </w:rPr>
        <w:t xml:space="preserve">พ.ศ. </w:t>
      </w:r>
      <w:r w:rsidRPr="00DB4F9A">
        <w:rPr>
          <w:rFonts w:ascii="TH SarabunIT๙" w:eastAsia="Times New Roman" w:hAnsi="TH SarabunIT๙" w:cs="TH SarabunIT๙"/>
          <w:b/>
          <w:bCs/>
          <w:color w:val="000000"/>
          <w:kern w:val="36"/>
          <w:sz w:val="36"/>
          <w:szCs w:val="36"/>
        </w:rPr>
        <w:t>2559</w:t>
      </w:r>
      <w:r w:rsidRPr="00163816">
        <w:rPr>
          <w:rFonts w:ascii="TH SarabunIT๙" w:eastAsia="Times New Roman" w:hAnsi="TH SarabunIT๙" w:cs="TH SarabunIT๙"/>
          <w:color w:val="000000"/>
          <w:kern w:val="36"/>
          <w:sz w:val="44"/>
          <w:szCs w:val="44"/>
        </w:rPr>
        <w:t xml:space="preserve">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จุดเปลี่ยนสู่ศูนย์กลางวิทยาศาสตร์และเทคโนโลยี</w:t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ถือเป็นช่วงสำคัญของการพัฒนาทุ่งกะโล่ เมื่อ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คณะวิทยาศาสตร์และเทคโนโลยี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เริ่มย้ายสำนักงานคณบดีและบางสาขาวิชาออกจากพื้นที่เดิมมายังพื้นที่ทุ่งกะโล่</w:t>
      </w:r>
    </w:p>
    <w:p w14:paraId="38F8A349" w14:textId="6BA15246" w:rsidR="00D27D2D" w:rsidRDefault="00D27D2D" w:rsidP="00D27D2D">
      <w:pPr>
        <w:pStyle w:val="1"/>
        <w:shd w:val="clear" w:color="auto" w:fill="FFFFFF"/>
        <w:spacing w:before="0" w:after="0"/>
        <w:jc w:val="center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  <w:r w:rsidRPr="008F7D5D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712D3FA0" wp14:editId="11301923">
            <wp:extent cx="3555850" cy="1885950"/>
            <wp:effectExtent l="0" t="0" r="6985" b="0"/>
            <wp:docPr id="21436478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67205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3581388" cy="189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91BB0" w14:textId="77777777" w:rsidR="00407A90" w:rsidRDefault="00407A90" w:rsidP="00D27D2D">
      <w:pPr>
        <w:pStyle w:val="1"/>
        <w:shd w:val="clear" w:color="auto" w:fill="FFFFFF"/>
        <w:spacing w:before="0" w:after="0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</w:p>
    <w:p w14:paraId="359D0A33" w14:textId="0E880F21" w:rsidR="00D27D2D" w:rsidRDefault="00D27D2D" w:rsidP="00D27D2D">
      <w:pPr>
        <w:pStyle w:val="1"/>
        <w:shd w:val="clear" w:color="auto" w:fill="FFFFFF"/>
        <w:spacing w:before="0" w:after="0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สาขาวิชาที่เริ่มย้ายฐาน ได้แก่ ฟิสิกส์ สาธารณสุข สิ่งแวดล้อม คอมพิวเตอร์ และเทคโนโลยีสารสนเทศ โดยใช้พื้นที่อาคาร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GAB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และศูนย์วิจัยพลังงานเป็นส่วนหนึ่งของฐานการดำเนินงาน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</w:p>
    <w:p w14:paraId="5BD5669B" w14:textId="77777777" w:rsidR="00407A90" w:rsidRPr="00407A90" w:rsidRDefault="00407A90" w:rsidP="00407A90"/>
    <w:p w14:paraId="649D28D5" w14:textId="77777777" w:rsidR="00D27D2D" w:rsidRDefault="00D27D2D" w:rsidP="00D27D2D">
      <w:pPr>
        <w:pStyle w:val="1"/>
        <w:shd w:val="clear" w:color="auto" w:fill="FFFFFF"/>
        <w:spacing w:before="0" w:after="0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lastRenderedPageBreak/>
        <w:t>การย้ายครั้งนี้ถือเป็นจุดเปลี่ยนสำคัญ เพราะทำให้ทุ่งกะโล่เริ่มมีบทบาทอย่างเด่นชัดในฐานะ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ศูนย์กลางการเรียนรู้ด้านวิทยาศาสตร์ เทคโนโลยี และการวิจัย</w:t>
      </w:r>
    </w:p>
    <w:p w14:paraId="61A532F7" w14:textId="3B1D9C28" w:rsidR="00B06FC2" w:rsidRPr="000A0757" w:rsidRDefault="00480971" w:rsidP="000A0757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B4F9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พ.ศ. </w:t>
      </w:r>
      <w:r w:rsidRPr="00DB4F9A">
        <w:rPr>
          <w:rFonts w:ascii="TH SarabunIT๙" w:hAnsi="TH SarabunIT๙" w:cs="TH SarabunIT๙"/>
          <w:b/>
          <w:bCs/>
          <w:sz w:val="32"/>
          <w:szCs w:val="32"/>
        </w:rPr>
        <w:t>2558</w:t>
      </w:r>
      <w:r w:rsidRPr="00DB4F9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Pr="00480971">
        <w:rPr>
          <w:rFonts w:ascii="TH SarabunIT๙" w:hAnsi="TH SarabunIT๙" w:cs="TH SarabunIT๙"/>
          <w:sz w:val="32"/>
          <w:szCs w:val="32"/>
        </w:rPr>
        <w:t xml:space="preserve">15 </w:t>
      </w:r>
      <w:r w:rsidRPr="00480971">
        <w:rPr>
          <w:rFonts w:ascii="TH SarabunIT๙" w:hAnsi="TH SarabunIT๙" w:cs="TH SarabunIT๙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ุมภาพันธ์  </w:t>
      </w:r>
      <w:r w:rsidR="003A2598" w:rsidRPr="000A0757">
        <w:rPr>
          <w:rFonts w:ascii="TH SarabunIT๙" w:hAnsi="TH SarabunIT๙" w:cs="TH SarabunIT๙"/>
          <w:sz w:val="32"/>
          <w:szCs w:val="32"/>
          <w:cs/>
        </w:rPr>
        <w:t xml:space="preserve">ที่บริเวณลำรางบึงกะโล่ อำเภอเมือง จังหวัดอุตรดิตถ์ นายชัช กิตตินภดล ผู้ว่าราชการจังหวัดอุตรดิตถ์ เป็นประธานเปิดอุทยานซากุระ โคจิม่า ปลูกต้นซากุระ จำนวน </w:t>
      </w:r>
      <w:r w:rsidR="003A2598" w:rsidRPr="000A0757">
        <w:rPr>
          <w:rFonts w:ascii="TH SarabunIT๙" w:hAnsi="TH SarabunIT๙" w:cs="TH SarabunIT๙"/>
          <w:sz w:val="32"/>
          <w:szCs w:val="32"/>
        </w:rPr>
        <w:t xml:space="preserve">1,100 </w:t>
      </w:r>
      <w:r w:rsidR="003A2598" w:rsidRPr="000A0757">
        <w:rPr>
          <w:rFonts w:ascii="TH SarabunIT๙" w:hAnsi="TH SarabunIT๙" w:cs="TH SarabunIT๙"/>
          <w:sz w:val="32"/>
          <w:szCs w:val="32"/>
          <w:cs/>
        </w:rPr>
        <w:t xml:space="preserve">ต้น เฉลิมพระเกียรติสมเด็จพระเทพรัตนราชสุดาฯ สยามบรมราชกุมารี ทรงเจริญพระชนมายุครบ </w:t>
      </w:r>
      <w:r w:rsidR="003A2598" w:rsidRPr="000A0757">
        <w:rPr>
          <w:rFonts w:ascii="TH SarabunIT๙" w:hAnsi="TH SarabunIT๙" w:cs="TH SarabunIT๙"/>
          <w:sz w:val="32"/>
          <w:szCs w:val="32"/>
        </w:rPr>
        <w:t xml:space="preserve">60 </w:t>
      </w:r>
      <w:r w:rsidR="003A2598" w:rsidRPr="000A0757">
        <w:rPr>
          <w:rFonts w:ascii="TH SarabunIT๙" w:hAnsi="TH SarabunIT๙" w:cs="TH SarabunIT๙"/>
          <w:sz w:val="32"/>
          <w:szCs w:val="32"/>
          <w:cs/>
        </w:rPr>
        <w:t xml:space="preserve">พรรษา โดยได้รับเกียรติจาก ดร.โคจิมะ โยะอิจิ ผู้อำนวยการโรงพยาบาลโคจิมะ ท่านกงสุลญี่ปุ่น ณ นครเชียงใหม่ สมาชิกสโมสรโรตารี่โตไก ประเทศญี่ปุ่น นายกสมาคมซากุระไทย-ญี่ปุ่น พร้อมด้วยหัวหน้าส่วนราชการ และนักศึกษา ม.ราชภัฏฯ จำนวนกว่า </w:t>
      </w:r>
      <w:r w:rsidR="003A2598" w:rsidRPr="000A0757">
        <w:rPr>
          <w:rFonts w:ascii="TH SarabunIT๙" w:hAnsi="TH SarabunIT๙" w:cs="TH SarabunIT๙"/>
          <w:sz w:val="32"/>
          <w:szCs w:val="32"/>
        </w:rPr>
        <w:t xml:space="preserve">3,000 </w:t>
      </w:r>
      <w:r w:rsidR="003A2598" w:rsidRPr="000A0757">
        <w:rPr>
          <w:rFonts w:ascii="TH SarabunIT๙" w:hAnsi="TH SarabunIT๙" w:cs="TH SarabunIT๙"/>
          <w:sz w:val="32"/>
          <w:szCs w:val="32"/>
          <w:cs/>
        </w:rPr>
        <w:t>คนเข้าร่วมงาน</w:t>
      </w:r>
      <w:r w:rsidR="000A0757" w:rsidRPr="000A0757">
        <w:rPr>
          <w:rFonts w:ascii="TH SarabunIT๙" w:hAnsi="TH SarabunIT๙" w:cs="TH SarabunIT๙"/>
          <w:sz w:val="32"/>
          <w:szCs w:val="32"/>
          <w:cs/>
        </w:rPr>
        <w:t xml:space="preserve"> ณ บริเวณลำรางบึงกะโล่ มหาวิทยาลัยราชภัฏอุตรดิตถ์ โครงการสร้างอุทยานซากุระ โคจิมา เป็นความร่วมมือระหว่างมหาวิทยาลัยราชภัฏอุตรดิตถ์ นายแพทย์โคจิมา โยะอิจิ สมาชิกสโมสรโรตารีโตไก ซึ่งเป็นผู้มีคุณูปการต่อมหาวิทยาลัยฯ และชาวจังหวัดอุตรดิตถ์ ที่ได้จัดโครงการฯ เพื่อเฉลิมพระเกียรติสมเด็จพระเทพรัตนราชสุดาฯ สยามบรมราชกุมารี ทรงเจริญพระชนมายุครบ </w:t>
      </w:r>
      <w:r w:rsidR="000A0757" w:rsidRPr="000A0757">
        <w:rPr>
          <w:rFonts w:ascii="TH SarabunIT๙" w:hAnsi="TH SarabunIT๙" w:cs="TH SarabunIT๙"/>
          <w:sz w:val="32"/>
          <w:szCs w:val="32"/>
        </w:rPr>
        <w:t xml:space="preserve">60 </w:t>
      </w:r>
      <w:r w:rsidR="000A0757" w:rsidRPr="000A0757">
        <w:rPr>
          <w:rFonts w:ascii="TH SarabunIT๙" w:hAnsi="TH SarabunIT๙" w:cs="TH SarabunIT๙"/>
          <w:sz w:val="32"/>
          <w:szCs w:val="32"/>
          <w:cs/>
        </w:rPr>
        <w:t>พรรษา และเพื่อเป็นสัญลักษณ์ความสัมพันธ์ที่ดีระหว่างประชาชนชาวไทยและชาวญี่ปุ่น ณ พื้นที่ลำรางทุ่งกะโล่ มหาวิทยาลัยราชภัฏอุตรดิต</w:t>
      </w:r>
      <w:r w:rsidR="000A0757">
        <w:rPr>
          <w:rFonts w:ascii="TH SarabunIT๙" w:hAnsi="TH SarabunIT๙" w:cs="TH SarabunIT๙" w:hint="cs"/>
          <w:sz w:val="32"/>
          <w:szCs w:val="32"/>
          <w:cs/>
        </w:rPr>
        <w:t>ถ์</w:t>
      </w:r>
    </w:p>
    <w:p w14:paraId="1A9E6C9A" w14:textId="19A7D0BD" w:rsidR="00A3690E" w:rsidRPr="002B4CDC" w:rsidRDefault="00A3690E" w:rsidP="00DB4F9A">
      <w:r w:rsidRPr="00A3690E">
        <w:rPr>
          <w:rFonts w:cs="Cordia New"/>
          <w:noProof/>
          <w:cs/>
        </w:rPr>
        <w:drawing>
          <wp:inline distT="0" distB="0" distL="0" distR="0" wp14:anchorId="74070BB9" wp14:editId="42721734">
            <wp:extent cx="1787432" cy="1171323"/>
            <wp:effectExtent l="0" t="0" r="3810" b="0"/>
            <wp:docPr id="130706231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062318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1795956" cy="1176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2C48" w:rsidRPr="00C52C48">
        <w:rPr>
          <w:noProof/>
          <w14:ligatures w14:val="standardContextual"/>
        </w:rPr>
        <w:t xml:space="preserve"> </w:t>
      </w:r>
      <w:r w:rsidR="00C52C48" w:rsidRPr="00C52C48">
        <w:rPr>
          <w:rFonts w:cs="Cordia New"/>
          <w:noProof/>
          <w:cs/>
        </w:rPr>
        <w:drawing>
          <wp:inline distT="0" distB="0" distL="0" distR="0" wp14:anchorId="2F7A0F4B" wp14:editId="6A04CF7E">
            <wp:extent cx="1685820" cy="1145085"/>
            <wp:effectExtent l="0" t="0" r="0" b="0"/>
            <wp:docPr id="5425241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524134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1700068" cy="1154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11835" w14:textId="24CE26A5" w:rsidR="00B06FC2" w:rsidRDefault="00B06FC2" w:rsidP="00B06FC2">
      <w:pPr>
        <w:jc w:val="center"/>
      </w:pPr>
      <w:r w:rsidRPr="002D4C48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15BFFE78" wp14:editId="33DA9F83">
            <wp:extent cx="3514729" cy="2343150"/>
            <wp:effectExtent l="0" t="0" r="9525" b="0"/>
            <wp:docPr id="1118852277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918" cy="2391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4F9A">
        <w:rPr>
          <w:rFonts w:hint="cs"/>
          <w:cs/>
        </w:rPr>
        <w:t xml:space="preserve">  </w:t>
      </w:r>
    </w:p>
    <w:p w14:paraId="4D8F7799" w14:textId="13EBF9F5" w:rsidR="00B76C48" w:rsidRDefault="00B76C48" w:rsidP="00B06FC2">
      <w:pPr>
        <w:jc w:val="center"/>
      </w:pPr>
      <w:r w:rsidRPr="00505A9C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EE0E985" wp14:editId="56771546">
            <wp:extent cx="3581401" cy="2686050"/>
            <wp:effectExtent l="0" t="0" r="0" b="0"/>
            <wp:docPr id="1380978767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51" cy="2701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7AA8F" w14:textId="754A64CE" w:rsidR="00B77D9A" w:rsidRDefault="00B77D9A" w:rsidP="00B06FC2">
      <w:pPr>
        <w:jc w:val="center"/>
      </w:pPr>
    </w:p>
    <w:p w14:paraId="658A559E" w14:textId="77777777" w:rsidR="00480971" w:rsidRDefault="00480971" w:rsidP="00480971">
      <w:pPr>
        <w:pStyle w:val="1"/>
        <w:shd w:val="clear" w:color="auto" w:fill="FFFFFF"/>
        <w:spacing w:before="0" w:after="0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  <w:r w:rsidRPr="00057038">
        <w:rPr>
          <w:rFonts w:ascii="TH SarabunIT๙" w:eastAsia="Times New Roman" w:hAnsi="TH SarabunIT๙" w:cs="TH SarabunIT๙"/>
          <w:b/>
          <w:bCs/>
          <w:color w:val="000000"/>
          <w:kern w:val="36"/>
          <w:szCs w:val="40"/>
          <w:cs/>
        </w:rPr>
        <w:lastRenderedPageBreak/>
        <w:t xml:space="preserve">พ.ศ. </w:t>
      </w:r>
      <w:r w:rsidRPr="00057038">
        <w:rPr>
          <w:rFonts w:ascii="TH SarabunIT๙" w:eastAsia="Times New Roman" w:hAnsi="TH SarabunIT๙" w:cs="TH SarabunIT๙"/>
          <w:b/>
          <w:bCs/>
          <w:color w:val="000000"/>
          <w:kern w:val="36"/>
          <w:szCs w:val="40"/>
        </w:rPr>
        <w:t>2558</w:t>
      </w:r>
      <w:r w:rsidRPr="00057038">
        <w:rPr>
          <w:rFonts w:ascii="TH SarabunIT๙" w:hAnsi="TH SarabunIT๙" w:cs="TH SarabunIT๙"/>
          <w:color w:val="000000"/>
          <w:szCs w:val="40"/>
          <w:cs/>
        </w:rPr>
        <w:t xml:space="preserve"> </w:t>
      </w:r>
      <w:r w:rsidRPr="00057038">
        <w:rPr>
          <w:rFonts w:ascii="TH SarabunIT๙" w:eastAsia="Times New Roman" w:hAnsi="TH SarabunIT๙" w:cs="TH SarabunIT๙"/>
          <w:color w:val="000000"/>
          <w:kern w:val="36"/>
          <w:szCs w:val="40"/>
        </w:rPr>
        <w:t xml:space="preserve">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เมื่อวันที่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27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กุมภาพันธ์ ศาลปกครองได้มีคำพิพากษายกฟ้องคดีที่สมาคมต่อต้านสภาวะโลกร้อนและชาวบ้านยื่นฟ้องร้องขอให้เพิกถอนการอนุญาตให้หน่วยงานดังกล่าวใช้พื้นที่ โดยศาลวินิจฉัยว่าการดำเนินการขยายเขตปฏิรูปที่ดินและการอนุญาตให้ใช้พื้นที่นั้นชอบด้วยกฎหมายแล้ว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  <w:r w:rsidRPr="008F7D5D">
        <w:rPr>
          <w:rFonts w:ascii="TH SarabunIT๙" w:eastAsia="Times New Roman" w:hAnsi="TH SarabunIT๙" w:cs="TH SarabunIT๙"/>
          <w:sz w:val="32"/>
          <w:szCs w:val="32"/>
          <w:cs/>
        </w:rPr>
        <w:t>ซึ่งมีคำพิพากษาว่าการที่คณะกรรมการปฏิรูปที่ดินอนุญาตให้มหาวิทยาลัยราชภัฏอุตรดิตถ์เข้าใช้พื้นที่บางส่วน (เช่น การจัดตั้งอาคารสถานที่และส่วนขยายของหน่วยงานราชการ) เป็นการดำเนินการที่ชอบด้วยกฎหมา</w:t>
      </w:r>
      <w:r w:rsidRPr="008F7D5D">
        <w:rPr>
          <w:rFonts w:ascii="TH SarabunIT๙" w:hAnsi="TH SarabunIT๙" w:cs="TH SarabunIT๙"/>
          <w:sz w:val="32"/>
          <w:szCs w:val="32"/>
          <w:cs/>
        </w:rPr>
        <w:t>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ศาลปกครองได้พิพากษายกฟ้อง โดยระบุว่าการเข้าใช้พื้นที่และการประกาศเขตปฏิรูปที่ดินเป็นไปตามขั้นตอนกฎหมาย</w:t>
      </w:r>
    </w:p>
    <w:p w14:paraId="7C345934" w14:textId="77777777" w:rsidR="00D27D2D" w:rsidRDefault="00D27D2D" w:rsidP="00D27D2D">
      <w:pPr>
        <w:pStyle w:val="1"/>
        <w:shd w:val="clear" w:color="auto" w:fill="FFFFFF"/>
        <w:spacing w:before="0" w:after="0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DB4F9A">
        <w:rPr>
          <w:rFonts w:ascii="TH SarabunIT๙" w:eastAsia="Times New Roman" w:hAnsi="TH SarabunIT๙" w:cs="TH SarabunIT๙"/>
          <w:b/>
          <w:bCs/>
          <w:color w:val="000000"/>
          <w:kern w:val="36"/>
          <w:sz w:val="36"/>
          <w:szCs w:val="36"/>
          <w:cs/>
        </w:rPr>
        <w:t xml:space="preserve">พ.ศ. </w:t>
      </w:r>
      <w:r w:rsidRPr="00DB4F9A">
        <w:rPr>
          <w:rFonts w:ascii="TH SarabunIT๙" w:eastAsia="Times New Roman" w:hAnsi="TH SarabunIT๙" w:cs="TH SarabunIT๙"/>
          <w:b/>
          <w:bCs/>
          <w:color w:val="000000"/>
          <w:kern w:val="36"/>
          <w:sz w:val="36"/>
          <w:szCs w:val="36"/>
        </w:rPr>
        <w:t>2562</w:t>
      </w:r>
      <w:r w:rsidRPr="00DB4F9A">
        <w:rPr>
          <w:rFonts w:ascii="TH SarabunIT๙" w:eastAsia="Times New Roman" w:hAnsi="TH SarabunIT๙" w:cs="TH SarabunIT๙"/>
          <w:color w:val="000000"/>
          <w:kern w:val="36"/>
          <w:sz w:val="36"/>
          <w:szCs w:val="36"/>
        </w:rPr>
        <w:t xml:space="preserve">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เปิดใช้อาคาร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STB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และ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STC </w:t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และสาขาวิชาเคมีและชีววิทยาได้ย้ายเข้าสู่อาคารดังกล่าว พร้อมห้องปฏิบัติการที่รองรับการจัดการเรียนการสอนและการวิจัย</w:t>
      </w:r>
    </w:p>
    <w:p w14:paraId="2616B7DA" w14:textId="7503CF60" w:rsidR="00860E78" w:rsidRPr="00860E78" w:rsidRDefault="00DB4F9A" w:rsidP="00860E78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17F7163E" wp14:editId="3016F84B">
                <wp:simplePos x="0" y="0"/>
                <wp:positionH relativeFrom="margin">
                  <wp:posOffset>1530350</wp:posOffset>
                </wp:positionH>
                <wp:positionV relativeFrom="paragraph">
                  <wp:posOffset>1315720</wp:posOffset>
                </wp:positionV>
                <wp:extent cx="672861" cy="276045"/>
                <wp:effectExtent l="0" t="0" r="0" b="0"/>
                <wp:wrapNone/>
                <wp:docPr id="551452044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861" cy="276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E65585" w14:textId="790E625F" w:rsidR="00684BEC" w:rsidRPr="001F2B6A" w:rsidRDefault="00684BEC" w:rsidP="00684BEC"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00000"/>
                              </w:rPr>
                              <w:t>STA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7163E" id="Text Box 71" o:spid="_x0000_s1027" type="#_x0000_t202" style="position:absolute;margin-left:120.5pt;margin-top:103.6pt;width:53pt;height:21.75pt;z-index:2518364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" filled="f" stroked="f" strokeweight=".5pt">
                <v:textbox>
                  <w:txbxContent>
                    <w:p w14:paraId="6DE65585" w14:textId="790E625F" w:rsidR="00684BEC" w:rsidRPr="001F2B6A" w:rsidRDefault="00684BEC" w:rsidP="00684BEC">
                      <w:pPr>
                        <w:rPr>
                          <w:b/>
                          <w:bCs/>
                          <w:color w:val="C00000"/>
                        </w:rPr>
                      </w:pPr>
                      <w:r>
                        <w:rPr>
                          <w:b/>
                          <w:bCs/>
                          <w:color w:val="C00000"/>
                        </w:rPr>
                        <w:t>STA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25F93112" wp14:editId="289AC178">
                <wp:simplePos x="0" y="0"/>
                <wp:positionH relativeFrom="margin">
                  <wp:posOffset>1962785</wp:posOffset>
                </wp:positionH>
                <wp:positionV relativeFrom="paragraph">
                  <wp:posOffset>1209040</wp:posOffset>
                </wp:positionV>
                <wp:extent cx="672861" cy="276045"/>
                <wp:effectExtent l="0" t="0" r="0" b="0"/>
                <wp:wrapNone/>
                <wp:docPr id="1409308368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861" cy="276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94677C" w14:textId="74DA1862" w:rsidR="001F2B6A" w:rsidRPr="001F2B6A" w:rsidRDefault="001F2B6A" w:rsidP="001F2B6A"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1F2B6A">
                              <w:rPr>
                                <w:b/>
                                <w:bCs/>
                                <w:color w:val="C00000"/>
                              </w:rPr>
                              <w:t>ST</w:t>
                            </w:r>
                            <w:r w:rsidR="00684BEC">
                              <w:rPr>
                                <w:b/>
                                <w:bCs/>
                                <w:color w:val="C00000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F93112" id="_x0000_s1028" type="#_x0000_t202" style="position:absolute;margin-left:154.55pt;margin-top:95.2pt;width:53pt;height:21.75pt;z-index:2518241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" filled="f" stroked="f" strokeweight=".5pt">
                <v:textbox>
                  <w:txbxContent>
                    <w:p w14:paraId="6F94677C" w14:textId="74DA1862" w:rsidR="001F2B6A" w:rsidRPr="001F2B6A" w:rsidRDefault="001F2B6A" w:rsidP="001F2B6A">
                      <w:pPr>
                        <w:rPr>
                          <w:b/>
                          <w:bCs/>
                          <w:color w:val="C00000"/>
                        </w:rPr>
                      </w:pPr>
                      <w:r w:rsidRPr="001F2B6A">
                        <w:rPr>
                          <w:b/>
                          <w:bCs/>
                          <w:color w:val="C00000"/>
                        </w:rPr>
                        <w:t>ST</w:t>
                      </w:r>
                      <w:r w:rsidR="00684BEC">
                        <w:rPr>
                          <w:b/>
                          <w:bCs/>
                          <w:color w:val="C00000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4E60783" wp14:editId="52290957">
                <wp:simplePos x="0" y="0"/>
                <wp:positionH relativeFrom="margin">
                  <wp:posOffset>1570355</wp:posOffset>
                </wp:positionH>
                <wp:positionV relativeFrom="paragraph">
                  <wp:posOffset>995680</wp:posOffset>
                </wp:positionV>
                <wp:extent cx="672861" cy="276045"/>
                <wp:effectExtent l="0" t="0" r="0" b="0"/>
                <wp:wrapNone/>
                <wp:docPr id="1733927778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861" cy="276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5EDD52" w14:textId="5FE85D9B" w:rsidR="001F2B6A" w:rsidRPr="001F2B6A" w:rsidRDefault="001F2B6A"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1F2B6A">
                              <w:rPr>
                                <w:b/>
                                <w:bCs/>
                                <w:color w:val="C00000"/>
                              </w:rPr>
                              <w:t>STC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60783" id="_x0000_s1029" type="#_x0000_t202" style="position:absolute;margin-left:123.65pt;margin-top:78.4pt;width:53pt;height:21.75pt;z-index:2518118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" filled="f" stroked="f" strokeweight=".5pt">
                <v:textbox>
                  <w:txbxContent>
                    <w:p w14:paraId="225EDD52" w14:textId="5FE85D9B" w:rsidR="001F2B6A" w:rsidRPr="001F2B6A" w:rsidRDefault="001F2B6A">
                      <w:pPr>
                        <w:rPr>
                          <w:b/>
                          <w:bCs/>
                          <w:color w:val="C00000"/>
                        </w:rPr>
                      </w:pPr>
                      <w:r w:rsidRPr="001F2B6A">
                        <w:rPr>
                          <w:b/>
                          <w:bCs/>
                          <w:color w:val="C00000"/>
                        </w:rPr>
                        <w:t>STC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60E78" w:rsidRPr="00860E78">
        <w:rPr>
          <w:noProof/>
        </w:rPr>
        <w:drawing>
          <wp:inline distT="0" distB="0" distL="0" distR="0" wp14:anchorId="1725F438" wp14:editId="0EA20B51">
            <wp:extent cx="3781425" cy="2128365"/>
            <wp:effectExtent l="0" t="0" r="0" b="5715"/>
            <wp:docPr id="766770822" name="รูปภาพ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508" cy="213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D909A" w14:textId="61A5EDC6" w:rsidR="00860E78" w:rsidRPr="00860E78" w:rsidRDefault="00860E78" w:rsidP="00860E78"/>
    <w:p w14:paraId="7F4F1A52" w14:textId="77777777" w:rsidR="00D27D2D" w:rsidRPr="008F7D5D" w:rsidRDefault="00D27D2D" w:rsidP="00D27D2D">
      <w:pPr>
        <w:pStyle w:val="1"/>
        <w:shd w:val="clear" w:color="auto" w:fill="FFFFFF"/>
        <w:spacing w:before="0" w:after="0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lastRenderedPageBreak/>
        <w:t>การพัฒนาอาคารและห้องปฏิบัติการดังกล่าวทำให้ทุ่งกะโล่มีศักยภาพในการรองรับการเรียนรู้เชิงปฏิบัติการมากขึ้นจากเดิมที่พื้นที่มีบทบาทด้านเกษตรและการฝึกประสบการณ์ จึงขยายมาสู่การเป็น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พื้นที่การศึกษาวิทยาศาสตร์และเทคโนโลยีแบบครบวงจรมากขึ้น</w:t>
      </w:r>
    </w:p>
    <w:p w14:paraId="18B1B480" w14:textId="2E30FCD8" w:rsidR="00D27D2D" w:rsidRDefault="005855C6" w:rsidP="00D27D2D">
      <w:pPr>
        <w:pStyle w:val="1"/>
        <w:shd w:val="clear" w:color="auto" w:fill="FFFFFF"/>
        <w:spacing w:before="0" w:after="0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  <w:r w:rsidRPr="00DB4F9A">
        <w:rPr>
          <w:rFonts w:ascii="TH SarabunIT๙" w:eastAsia="Times New Roman" w:hAnsi="TH SarabunIT๙" w:cs="TH SarabunIT๙"/>
          <w:b/>
          <w:bCs/>
          <w:color w:val="000000"/>
          <w:kern w:val="36"/>
          <w:sz w:val="32"/>
          <w:szCs w:val="32"/>
          <w:cs/>
        </w:rPr>
        <w:t xml:space="preserve">พ.ศ. </w:t>
      </w:r>
      <w:r w:rsidRPr="00DB4F9A">
        <w:rPr>
          <w:rFonts w:ascii="TH SarabunIT๙" w:eastAsia="Times New Roman" w:hAnsi="TH SarabunIT๙" w:cs="TH SarabunIT๙"/>
          <w:b/>
          <w:bCs/>
          <w:color w:val="000000"/>
          <w:kern w:val="36"/>
          <w:sz w:val="32"/>
          <w:szCs w:val="32"/>
        </w:rPr>
        <w:t xml:space="preserve">2564 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วันที่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7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พฤษภาคม การรวมศูนย์คณะวิทยาศาสตร์และเทคโนโลยี</w:t>
      </w:r>
      <w:r w:rsidR="00D27D2D" w:rsidRPr="008F7D5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เป็นอีกวันสำคัญของ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พัฒนาการทุ่งกะโล่ เมื่ออาคาร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STA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เปิดใช้งานอย่างสมบูรณ์</w:t>
      </w:r>
    </w:p>
    <w:p w14:paraId="74665DF3" w14:textId="77777777" w:rsidR="00D27D2D" w:rsidRPr="008F7D5D" w:rsidRDefault="00D27D2D" w:rsidP="00D27D2D">
      <w:pPr>
        <w:pStyle w:val="1"/>
        <w:shd w:val="clear" w:color="auto" w:fill="FFFFFF"/>
        <w:spacing w:before="0" w:after="0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สำนักงานคณบดีและสาขาวิชาที่เหลือของคณะวิทยาศาสตร์และเทคโนโลยีได้ย้ายเข้าสู่อาคาร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STA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ทำให้การบริหารจัดการและการเรียนการสอนของคณะสามารถรวมศูนย์อยู่ในพื้นที่ทุ่งกะโล่ได้อย่างเป็นระบบ</w:t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ทำให้ทุ่งกะโล่กลายเป็นศูนย์กลางด้านการเรียนการสอนและการวิจัยทางวิทยาศาสตร์ที่สำคัญของมหาวิทยาลัย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</w:p>
    <w:p w14:paraId="162F301C" w14:textId="738B146A" w:rsidR="00D27D2D" w:rsidRDefault="00D27D2D" w:rsidP="00D27D2D">
      <w:pPr>
        <w:pStyle w:val="1"/>
        <w:shd w:val="clear" w:color="auto" w:fill="FFFFFF"/>
        <w:spacing w:before="0" w:after="0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DB4F9A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 xml:space="preserve">พ.ศ. </w:t>
      </w:r>
      <w:r w:rsidRPr="00DB4F9A">
        <w:rPr>
          <w:rFonts w:ascii="TH SarabunIT๙" w:hAnsi="TH SarabunIT๙" w:cs="TH SarabunIT๙"/>
          <w:b/>
          <w:bCs/>
          <w:color w:val="000000"/>
          <w:sz w:val="36"/>
          <w:szCs w:val="36"/>
        </w:rPr>
        <w:t>2559–2564</w:t>
      </w:r>
      <w:r w:rsidRPr="00DB4F9A">
        <w:rPr>
          <w:rFonts w:ascii="TH SarabunIT๙" w:hAnsi="TH SarabunIT๙" w:cs="TH SarabunIT๙"/>
          <w:color w:val="000000"/>
          <w:sz w:val="36"/>
          <w:szCs w:val="36"/>
        </w:rPr>
        <w:t xml:space="preserve"> </w:t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เป็นช่วง “</w:t>
      </w:r>
      <w:r w:rsidRPr="0093502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ยุคย้ายฐาน”</w:t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ที่ทำให้ทุ่งกะโล่เปลี่ยนจากพื้นที่ขยายของมหาวิทยาลัยมาเป็นศูนย์กลางการเรียนรู้และวิจัยด้านวิทยาศาสตร์และเทคโนโลยีอย่างชัดเจน</w:t>
      </w:r>
    </w:p>
    <w:p w14:paraId="783D76BE" w14:textId="5DD7778F" w:rsidR="00DB4F9A" w:rsidRDefault="00D27D2D" w:rsidP="00DB4F9A">
      <w:pPr>
        <w:spacing w:after="0"/>
        <w:ind w:left="720"/>
        <w:jc w:val="thaiDistribute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  <w:r w:rsidRPr="00DB4F9A">
        <w:rPr>
          <w:rFonts w:ascii="TH SarabunIT๙" w:eastAsia="Times New Roman" w:hAnsi="TH SarabunIT๙" w:cs="TH SarabunIT๙"/>
          <w:b/>
          <w:bCs/>
          <w:color w:val="000000"/>
          <w:kern w:val="36"/>
          <w:sz w:val="36"/>
          <w:szCs w:val="36"/>
          <w:cs/>
        </w:rPr>
        <w:t xml:space="preserve">พ.ศ. </w:t>
      </w:r>
      <w:r w:rsidRPr="00DB4F9A">
        <w:rPr>
          <w:rFonts w:ascii="TH SarabunIT๙" w:eastAsia="Times New Roman" w:hAnsi="TH SarabunIT๙" w:cs="TH SarabunIT๙"/>
          <w:b/>
          <w:bCs/>
          <w:color w:val="000000"/>
          <w:kern w:val="36"/>
          <w:sz w:val="36"/>
          <w:szCs w:val="36"/>
        </w:rPr>
        <w:t>2565</w:t>
      </w:r>
      <w:r w:rsidRPr="00DB4F9A">
        <w:rPr>
          <w:rFonts w:ascii="TH SarabunIT๙" w:eastAsia="Times New Roman" w:hAnsi="TH SarabunIT๙" w:cs="TH SarabunIT๙"/>
          <w:color w:val="000000"/>
          <w:kern w:val="36"/>
          <w:sz w:val="36"/>
          <w:szCs w:val="36"/>
        </w:rPr>
        <w:t xml:space="preserve"> </w:t>
      </w:r>
      <w:r w:rsidRPr="00DB4F9A">
        <w:rPr>
          <w:rFonts w:ascii="TH SarabunIT๙" w:eastAsia="Times New Roman" w:hAnsi="TH SarabunIT๙" w:cs="TH SarabunIT๙"/>
          <w:color w:val="000000"/>
          <w:kern w:val="36"/>
          <w:sz w:val="28"/>
          <w:cs/>
        </w:rPr>
        <w:t>คณะ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วิทยาศาสตร์และเทคโนโลยี</w:t>
      </w:r>
      <w:r w:rsidR="00E614FA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การก้าวสู่ยุค</w:t>
      </w:r>
    </w:p>
    <w:p w14:paraId="1FD50FA9" w14:textId="488382CB" w:rsidR="00D27D2D" w:rsidRDefault="00E614FA" w:rsidP="00DB4F9A">
      <w:pPr>
        <w:spacing w:after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วิทยาการข้อมูลและการเรียนรู้ตลอดชีวิต</w:t>
      </w:r>
      <w:r>
        <w:rPr>
          <w:rFonts w:ascii="TH SarabunIT๙" w:eastAsia="Times New Roman" w:hAnsi="TH SarabunIT๙" w:cs="TH SarabunIT๙" w:hint="cs"/>
          <w:color w:val="000000"/>
          <w:kern w:val="36"/>
          <w:sz w:val="32"/>
          <w:szCs w:val="32"/>
          <w:cs/>
        </w:rPr>
        <w:t xml:space="preserve"> 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ได้เปิดการเรียนการสอนด้าน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วิทยาการข้อมูล (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Data Science)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และมีการพัฒนาหลักสูตรในแนวทางการเรียนรู้ตลอดชีวิต หรือ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Life Long Learning / URU MOOC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พัฒนาการดังกล่าวสะท้อนการปรับตัวของพื้นที่ทุ่งกะโล่จากศูนย์กลางวิทยาศาสตร์แบบดั้งเดิมไปสู่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พื้นที่แห่งเทคโนโลยีดิจิทัล นวัตกรรม และการเรียนรู้รูปแบบใหม่</w:t>
      </w:r>
      <w:r w:rsidR="00D27D2D" w:rsidRPr="008F7D5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นอกจากการจัดการศึกษาในระบบแล้ว พื้นที่ยังรองรับการจัดกิจกรรมและหลักสูตรสำหรับผู้เรียนหลากหลายกลุ่ม เช่น หลักสูตรที่ใช้ห้องปฏิบัติการของอาคาร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STA </w:t>
      </w:r>
      <w:r w:rsidR="00D27D2D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และกิจกรรมการเรียนรู้ตลอดชี</w:t>
      </w:r>
      <w:r w:rsidR="00D27D2D"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วิต</w:t>
      </w:r>
    </w:p>
    <w:p w14:paraId="1CBEDDD4" w14:textId="70DF7CFD" w:rsidR="00D27D2D" w:rsidRPr="005D733A" w:rsidRDefault="00407A90" w:rsidP="00407A90">
      <w:pPr>
        <w:pStyle w:val="1"/>
        <w:shd w:val="clear" w:color="auto" w:fill="FFFFFF"/>
        <w:spacing w:before="0" w:after="0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36"/>
          <w:szCs w:val="40"/>
        </w:rPr>
      </w:pPr>
      <w:r>
        <w:rPr>
          <w:rFonts w:ascii="TH SarabunIT๙" w:hAnsi="TH SarabunIT๙" w:cs="TH SarabunIT๙" w:hint="cs"/>
          <w:b/>
          <w:bCs/>
          <w:color w:val="000000"/>
          <w:szCs w:val="40"/>
          <w:cs/>
        </w:rPr>
        <w:lastRenderedPageBreak/>
        <w:t>ทุ่งกะโล่กับสังคมสูงวัย</w:t>
      </w:r>
    </w:p>
    <w:p w14:paraId="719A7643" w14:textId="77777777" w:rsidR="00D27D2D" w:rsidRDefault="00D27D2D" w:rsidP="00D27D2D">
      <w:pPr>
        <w:pStyle w:val="1"/>
        <w:shd w:val="clear" w:color="auto" w:fill="FFFFFF"/>
        <w:spacing w:before="0" w:after="0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  <w:r w:rsidRPr="002C0CFA">
        <w:rPr>
          <w:rFonts w:ascii="TH SarabunIT๙" w:eastAsia="Times New Roman" w:hAnsi="TH SarabunIT๙" w:cs="TH SarabunIT๙"/>
          <w:b/>
          <w:bCs/>
          <w:color w:val="000000"/>
          <w:kern w:val="36"/>
          <w:sz w:val="32"/>
          <w:szCs w:val="32"/>
          <w:cs/>
        </w:rPr>
        <w:t xml:space="preserve">พ.ศ. </w:t>
      </w:r>
      <w:r w:rsidRPr="002C0CFA">
        <w:rPr>
          <w:rFonts w:ascii="TH SarabunIT๙" w:eastAsia="Times New Roman" w:hAnsi="TH SarabunIT๙" w:cs="TH SarabunIT๙"/>
          <w:b/>
          <w:bCs/>
          <w:color w:val="000000"/>
          <w:kern w:val="36"/>
          <w:sz w:val="32"/>
          <w:szCs w:val="32"/>
        </w:rPr>
        <w:t>2565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วันที่ 6 มิถุนายน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จัดพิธีบวงสรวง</w:t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พิธีอัญเชิญพระพุทธมหาจักรพรรดิ (ปางเปิดโลก) รวมถึงการประดิษฐานสิ่งศักดิ์สิทธิ์ ณ บริเวณฐานและอาคารภายในพื้นที่โครงการ เพื่อความเป็นสิริมงคลแก่การดำเนินงานและการใช้ประโยชน์ในพื้นที่สืบไป</w:t>
      </w:r>
    </w:p>
    <w:p w14:paraId="4DB7E1B9" w14:textId="77777777" w:rsidR="00D27D2D" w:rsidRDefault="00D27D2D" w:rsidP="00DB4F9A">
      <w:pPr>
        <w:pStyle w:val="1"/>
        <w:shd w:val="clear" w:color="auto" w:fill="FFFFFF"/>
        <w:spacing w:after="0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8F7D5D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FD87B2D" wp14:editId="36F484FD">
            <wp:extent cx="3810194" cy="2143125"/>
            <wp:effectExtent l="0" t="0" r="0" b="0"/>
            <wp:docPr id="1089312778" name="กราฟิก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312778" name=""/>
                    <pic:cNvPicPr/>
                  </pic:nvPicPr>
                  <pic:blipFill>
                    <a:blip r:embed="rId111">
                      <a:extLst>
                        <a:ext uri="{96DAC541-7B7A-43D3-8B79-37D633B846F1}">
                          <asvg:svgBlip xmlns:asvg="http://schemas.microsoft.com/office/drawing/2016/SVG/main" r:embed="rId1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1338" cy="2149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A58C1" w14:textId="77777777" w:rsidR="00407A90" w:rsidRDefault="00D27D2D" w:rsidP="00407A90">
      <w:pPr>
        <w:pStyle w:val="1"/>
        <w:shd w:val="clear" w:color="auto" w:fill="FFFFFF"/>
        <w:spacing w:after="0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8F7D5D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D374B69" wp14:editId="4729B6F9">
            <wp:extent cx="3775913" cy="2123844"/>
            <wp:effectExtent l="0" t="0" r="0" b="0"/>
            <wp:docPr id="1138095781" name="กราฟิก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095781" name=""/>
                    <pic:cNvPicPr/>
                  </pic:nvPicPr>
                  <pic:blipFill>
                    <a:blip r:embed="rId113">
                      <a:extLst>
                        <a:ext uri="{96DAC541-7B7A-43D3-8B79-37D633B846F1}">
                          <asvg:svgBlip xmlns:asvg="http://schemas.microsoft.com/office/drawing/2016/SVG/main" r:embed="rId1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562" cy="2139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F7F4E" w14:textId="71C54CB6" w:rsidR="00407A90" w:rsidRPr="00407A90" w:rsidRDefault="00407A90" w:rsidP="00407A90">
      <w:pPr>
        <w:jc w:val="center"/>
      </w:pPr>
      <w:r>
        <w:rPr>
          <w:rFonts w:hint="cs"/>
          <w:cs/>
        </w:rPr>
        <w:t>คณะพยาบาลศาสตร์ มหาวิทยาลัยราชภัฏอุตรดิตถ์</w:t>
      </w:r>
    </w:p>
    <w:p w14:paraId="613D6682" w14:textId="6EDC430D" w:rsidR="00EF62AD" w:rsidRDefault="00EF62AD" w:rsidP="0068724E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C9053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lastRenderedPageBreak/>
        <w:t xml:space="preserve">16 </w:t>
      </w:r>
      <w:r w:rsidR="001A090A" w:rsidRPr="00C9053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กรกฎาคม</w:t>
      </w:r>
      <w:r w:rsidRPr="00C9053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2565</w:t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="0068724E" w:rsidRPr="0068724E">
        <w:rPr>
          <w:rFonts w:ascii="TH SarabunIT๙" w:hAnsi="TH SarabunIT๙" w:cs="TH SarabunIT๙"/>
          <w:b/>
          <w:bCs/>
          <w:cs/>
        </w:rPr>
        <w:t>พระครูสุตาลงกต</w:t>
      </w:r>
      <w:r w:rsidR="0068724E" w:rsidRPr="0068724E">
        <w:rPr>
          <w:rFonts w:ascii="TH SarabunIT๙" w:hAnsi="TH SarabunIT๙" w:cs="TH SarabunIT๙"/>
        </w:rPr>
        <w:t xml:space="preserve"> </w:t>
      </w:r>
      <w:r w:rsidR="0068724E" w:rsidRPr="0068724E">
        <w:rPr>
          <w:rFonts w:ascii="TH SarabunIT๙" w:hAnsi="TH SarabunIT๙" w:cs="TH SarabunIT๙"/>
          <w:cs/>
        </w:rPr>
        <w:t>เจ้าอาวาสวัดหนองโค้ง อ.แม่แตง จ.เชียงใหม่</w:t>
      </w:r>
      <w:r w:rsidR="0068724E">
        <w:rPr>
          <w:rFonts w:ascii="TH SarabunIT๙" w:hAnsi="TH SarabunIT๙" w:cs="TH SarabunIT๙" w:hint="cs"/>
          <w:cs/>
        </w:rPr>
        <w:t xml:space="preserve"> ให้คำชี้แนะการ</w:t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เปิดพื้นที่การสร้างอาคารศูนย์</w:t>
      </w:r>
      <w:r w:rsidR="0068724E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</w:t>
      </w:r>
      <w:r w:rsidRPr="008F7D5D">
        <w:rPr>
          <w:rFonts w:ascii="TH SarabunIT๙" w:hAnsi="TH SarabunIT๙" w:cs="TH SarabunIT๙"/>
          <w:color w:val="000000"/>
          <w:sz w:val="32"/>
          <w:szCs w:val="32"/>
          <w:cs/>
        </w:rPr>
        <w:t>เวชศาสตร์ฯ</w:t>
      </w:r>
    </w:p>
    <w:p w14:paraId="761A0782" w14:textId="5005EEB5" w:rsidR="00146572" w:rsidRDefault="00146572" w:rsidP="00146572">
      <w:pPr>
        <w:ind w:firstLine="90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146572">
        <w:rPr>
          <w:rFonts w:ascii="TH SarabunIT๙" w:hAnsi="TH SarabunIT๙" w:cs="TH SarabunIT๙"/>
          <w:noProof/>
          <w:color w:val="000000"/>
          <w:sz w:val="32"/>
          <w:szCs w:val="32"/>
          <w:cs/>
        </w:rPr>
        <w:drawing>
          <wp:inline distT="0" distB="0" distL="0" distR="0" wp14:anchorId="0EA369E7" wp14:editId="555121E2">
            <wp:extent cx="1856740" cy="1400175"/>
            <wp:effectExtent l="0" t="0" r="0" b="9525"/>
            <wp:docPr id="135018226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182263" name=""/>
                    <pic:cNvPicPr/>
                  </pic:nvPicPr>
                  <pic:blipFill rotWithShape="1">
                    <a:blip r:embed="rId115"/>
                    <a:srcRect b="21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009" cy="1407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926ED5" w14:textId="67164936" w:rsidR="00EF62AD" w:rsidRDefault="00EF62AD" w:rsidP="00EF62AD">
      <w:pPr>
        <w:jc w:val="center"/>
      </w:pPr>
      <w:r w:rsidRPr="006E002A">
        <w:rPr>
          <w:noProof/>
        </w:rPr>
        <w:drawing>
          <wp:inline distT="0" distB="0" distL="0" distR="0" wp14:anchorId="663EA2C4" wp14:editId="0D7034D4">
            <wp:extent cx="2924175" cy="1997036"/>
            <wp:effectExtent l="0" t="0" r="0" b="3810"/>
            <wp:docPr id="1475930442" name="รูปภาพ 3" descr="รูปภาพประกอบด้วย กลางแจ้ง, ท้องฟ้า, เสื้อผ้า, คน&#10;&#10;เนื้อหาที่สร้างโดย AI อาจไม่ถูกต้อง">
              <a:extLst xmlns:a="http://schemas.openxmlformats.org/drawingml/2006/main">
                <a:ext uri="{FF2B5EF4-FFF2-40B4-BE49-F238E27FC236}">
                  <a16:creationId xmlns:a16="http://schemas.microsoft.com/office/drawing/2014/main" id="{090D3C57-384D-BEB7-FEF5-4E0A64A08E0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 descr="รูปภาพประกอบด้วย กลางแจ้ง, ท้องฟ้า, เสื้อผ้า, คน&#10;&#10;เนื้อหาที่สร้างโดย AI อาจไม่ถูกต้อง">
                      <a:extLst>
                        <a:ext uri="{FF2B5EF4-FFF2-40B4-BE49-F238E27FC236}">
                          <a16:creationId xmlns:a16="http://schemas.microsoft.com/office/drawing/2014/main" id="{090D3C57-384D-BEB7-FEF5-4E0A64A08E0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938" b="16836"/>
                    <a:stretch>
                      <a:fillRect/>
                    </a:stretch>
                  </pic:blipFill>
                  <pic:spPr>
                    <a:xfrm>
                      <a:off x="0" y="0"/>
                      <a:ext cx="2931786" cy="2002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C5541" w14:textId="7468FD53" w:rsidR="0068724E" w:rsidRPr="0068724E" w:rsidRDefault="0068724E" w:rsidP="00EF62AD">
      <w:pPr>
        <w:jc w:val="center"/>
        <w:rPr>
          <w:rFonts w:ascii="TH SarabunIT๙" w:hAnsi="TH SarabunIT๙" w:cs="TH SarabunIT๙"/>
        </w:rPr>
      </w:pPr>
      <w:r w:rsidRPr="008F7D5D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40F73DEF" wp14:editId="6623FB48">
            <wp:extent cx="3602990" cy="1819629"/>
            <wp:effectExtent l="0" t="0" r="0" b="9525"/>
            <wp:docPr id="6682132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213283" name=""/>
                    <pic:cNvPicPr/>
                  </pic:nvPicPr>
                  <pic:blipFill rotWithShape="1">
                    <a:blip r:embed="rId117"/>
                    <a:srcRect b="609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1819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733EB2" w14:textId="7C3F188C" w:rsidR="002C0CFA" w:rsidRDefault="00EF62AD" w:rsidP="00EF62A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F62AD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วันที่ </w:t>
      </w:r>
      <w:r w:rsidRPr="00EF62AD">
        <w:rPr>
          <w:rFonts w:ascii="TH SarabunIT๙" w:hAnsi="TH SarabunIT๙" w:cs="TH SarabunIT๙"/>
          <w:b/>
          <w:bCs/>
          <w:sz w:val="32"/>
          <w:szCs w:val="32"/>
        </w:rPr>
        <w:t xml:space="preserve">28 </w:t>
      </w:r>
      <w:r w:rsidRPr="00EF62A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มิถุนายน </w:t>
      </w:r>
      <w:r w:rsidRPr="00EF62AD">
        <w:rPr>
          <w:rFonts w:ascii="TH SarabunIT๙" w:hAnsi="TH SarabunIT๙" w:cs="TH SarabunIT๙"/>
          <w:b/>
          <w:bCs/>
          <w:sz w:val="32"/>
          <w:szCs w:val="32"/>
        </w:rPr>
        <w:t>2566</w:t>
      </w:r>
      <w:r w:rsidRPr="00EF62AD">
        <w:rPr>
          <w:rFonts w:ascii="TH SarabunIT๙" w:hAnsi="TH SarabunIT๙" w:cs="TH SarabunIT๙"/>
          <w:sz w:val="32"/>
          <w:szCs w:val="32"/>
        </w:rPr>
        <w:t xml:space="preserve"> </w:t>
      </w:r>
      <w:r w:rsidRPr="00EF62AD">
        <w:rPr>
          <w:rFonts w:ascii="TH SarabunIT๙" w:hAnsi="TH SarabunIT๙" w:cs="TH SarabunIT๙"/>
          <w:sz w:val="32"/>
          <w:szCs w:val="32"/>
          <w:cs/>
        </w:rPr>
        <w:t>พิธีบวงสรวง และและทำบุญ</w:t>
      </w:r>
      <w:r w:rsidRPr="00EF62AD">
        <w:rPr>
          <w:rFonts w:ascii="TH SarabunIT๙" w:hAnsi="TH SarabunIT๙" w:cs="TH SarabunIT๙"/>
          <w:sz w:val="32"/>
          <w:szCs w:val="32"/>
        </w:rPr>
        <w:t xml:space="preserve"> </w:t>
      </w:r>
      <w:r w:rsidRPr="00EF62AD">
        <w:rPr>
          <w:rFonts w:ascii="TH SarabunIT๙" w:hAnsi="TH SarabunIT๙" w:cs="TH SarabunIT๙"/>
          <w:sz w:val="32"/>
          <w:szCs w:val="32"/>
          <w:cs/>
        </w:rPr>
        <w:t>สถาบันวิจัยและพัฒนา และ ศูนย์เวชศาสตร์ฟื้นฟูและดูแลผู้สูงวัย ณ ทุ่งกะโล่ มหาวิทยา</w:t>
      </w:r>
      <w:r w:rsidR="008A3FB7">
        <w:rPr>
          <w:rFonts w:ascii="TH SarabunIT๙" w:hAnsi="TH SarabunIT๙" w:cs="TH SarabunIT๙" w:hint="cs"/>
          <w:sz w:val="32"/>
          <w:szCs w:val="32"/>
          <w:cs/>
        </w:rPr>
        <w:t>ลั</w:t>
      </w:r>
      <w:r w:rsidRPr="00EF62AD">
        <w:rPr>
          <w:rFonts w:ascii="TH SarabunIT๙" w:hAnsi="TH SarabunIT๙" w:cs="TH SarabunIT๙"/>
          <w:sz w:val="32"/>
          <w:szCs w:val="32"/>
          <w:cs/>
        </w:rPr>
        <w:t>ยราชภัฏอุตรดิตถ์ เพื่อบอกกล่าวสิ่งศักดิ์ เจ้าที่เจ้าทางที่ดูแล ณ สถานที่แห่งนี้ และเพื่อเป็นสิริมงคลกับผู้ที่มาทำงาน หรือมาใช้บริการสถานที่แห่งนี้ โดยได้รับเกียรติจาก รศ.ดร.สุภาวิณี สัตยาภรณ์ อธิการบดี เป็นประธานในพิธี</w:t>
      </w:r>
      <w:r w:rsidRPr="00EF62A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01E04EE" w14:textId="77777777" w:rsidR="008A3FB7" w:rsidRDefault="008A3FB7" w:rsidP="00EF62A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inline distT="0" distB="0" distL="0" distR="0" wp14:anchorId="3DCFA394" wp14:editId="4353BF31">
            <wp:extent cx="3628733" cy="2416810"/>
            <wp:effectExtent l="0" t="0" r="0" b="2540"/>
            <wp:docPr id="1523764856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196" cy="2423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3376A" w14:textId="77777777" w:rsidR="008A3FB7" w:rsidRDefault="008A3FB7" w:rsidP="00EF62A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A0244C0" w14:textId="7EDA849A" w:rsidR="00EF62AD" w:rsidRDefault="00EF62AD" w:rsidP="00EF62A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EF62AD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B40A4E2" wp14:editId="64C26A47">
            <wp:extent cx="3241675" cy="2159022"/>
            <wp:effectExtent l="0" t="0" r="0" b="0"/>
            <wp:docPr id="30042614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350" cy="2165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D6C8A" w14:textId="0CB67718" w:rsidR="009D5407" w:rsidRPr="00146572" w:rsidRDefault="009D5407" w:rsidP="009D5407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146572">
        <w:rPr>
          <w:rFonts w:ascii="TH SarabunIT๙" w:hAnsi="TH SarabunIT๙" w:cs="TH SarabunIT๙"/>
          <w:sz w:val="32"/>
          <w:szCs w:val="32"/>
        </w:rPr>
        <w:lastRenderedPageBreak/>
        <w:t xml:space="preserve">1 </w:t>
      </w:r>
      <w:r w:rsidRPr="00146572">
        <w:rPr>
          <w:rFonts w:ascii="TH SarabunIT๙" w:hAnsi="TH SarabunIT๙" w:cs="TH SarabunIT๙"/>
          <w:sz w:val="32"/>
          <w:szCs w:val="32"/>
          <w:cs/>
        </w:rPr>
        <w:t>พฤศจิกายน พ.ศ.</w:t>
      </w:r>
      <w:r w:rsidRPr="00146572">
        <w:rPr>
          <w:rFonts w:ascii="TH SarabunIT๙" w:hAnsi="TH SarabunIT๙" w:cs="TH SarabunIT๙"/>
          <w:sz w:val="32"/>
          <w:szCs w:val="32"/>
        </w:rPr>
        <w:t xml:space="preserve">2567 </w:t>
      </w:r>
      <w:r w:rsidRPr="00146572">
        <w:rPr>
          <w:rFonts w:ascii="TH SarabunIT๙" w:hAnsi="TH SarabunIT๙" w:cs="TH SarabunIT๙"/>
          <w:sz w:val="32"/>
          <w:szCs w:val="32"/>
          <w:cs/>
        </w:rPr>
        <w:t xml:space="preserve">ประชุมแนวทางการบริหารจัดการ รพ.อุตรดิตถ์ </w:t>
      </w:r>
      <w:r w:rsidRPr="00146572">
        <w:rPr>
          <w:rFonts w:ascii="TH SarabunIT๙" w:hAnsi="TH SarabunIT๙" w:cs="TH SarabunIT๙"/>
          <w:sz w:val="32"/>
          <w:szCs w:val="32"/>
        </w:rPr>
        <w:t xml:space="preserve">3 </w:t>
      </w:r>
      <w:r w:rsidRPr="00146572">
        <w:rPr>
          <w:rFonts w:ascii="TH SarabunIT๙" w:hAnsi="TH SarabunIT๙" w:cs="TH SarabunIT๙"/>
          <w:sz w:val="32"/>
          <w:szCs w:val="32"/>
          <w:cs/>
        </w:rPr>
        <w:t xml:space="preserve">ศูนย์เวชศาสตร์ฟื้นฟูและดูแลผู้สูงอายุอุตรดิตถ์ ณ ห้องประชุมตรอนตรีสินธุ์ ชั้น </w:t>
      </w:r>
      <w:r w:rsidRPr="00146572">
        <w:rPr>
          <w:rFonts w:ascii="TH SarabunIT๙" w:hAnsi="TH SarabunIT๙" w:cs="TH SarabunIT๙"/>
          <w:sz w:val="32"/>
          <w:szCs w:val="32"/>
        </w:rPr>
        <w:t xml:space="preserve">5 </w:t>
      </w:r>
      <w:r w:rsidRPr="00146572">
        <w:rPr>
          <w:rFonts w:ascii="TH SarabunIT๙" w:hAnsi="TH SarabunIT๙" w:cs="TH SarabunIT๙"/>
          <w:sz w:val="32"/>
          <w:szCs w:val="32"/>
          <w:cs/>
        </w:rPr>
        <w:t>ศาลากลางจังหวัดอุตรดิตถ์ โดยมี นายศิริวัฒน์</w:t>
      </w:r>
      <w:r w:rsidRPr="00146572">
        <w:rPr>
          <w:rFonts w:ascii="TH SarabunIT๙" w:hAnsi="TH SarabunIT๙" w:cs="TH SarabunIT๙"/>
          <w:sz w:val="32"/>
          <w:szCs w:val="32"/>
        </w:rPr>
        <w:t xml:space="preserve"> </w:t>
      </w:r>
      <w:r w:rsidRPr="00146572">
        <w:rPr>
          <w:rFonts w:ascii="TH SarabunIT๙" w:hAnsi="TH SarabunIT๙" w:cs="TH SarabunIT๙"/>
          <w:sz w:val="32"/>
          <w:szCs w:val="32"/>
          <w:cs/>
        </w:rPr>
        <w:t>บุปผาเจริญ ผู้ว่าราชการจังหวัดอุตรดิตถ์ เป็นประธาน</w:t>
      </w:r>
    </w:p>
    <w:p w14:paraId="64FA061C" w14:textId="77777777" w:rsidR="00A717D0" w:rsidRDefault="00A717D0" w:rsidP="00A717D0">
      <w:r w:rsidRPr="00A717D0">
        <w:rPr>
          <w:noProof/>
        </w:rPr>
        <w:drawing>
          <wp:inline distT="0" distB="0" distL="0" distR="0" wp14:anchorId="49CF35D9" wp14:editId="39C264B9">
            <wp:extent cx="3602990" cy="2399665"/>
            <wp:effectExtent l="0" t="0" r="0" b="635"/>
            <wp:docPr id="1377528100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12213" w14:textId="0026A0F8" w:rsidR="00146572" w:rsidRPr="00146572" w:rsidRDefault="00146572" w:rsidP="00A717D0">
      <w:r w:rsidRPr="00146572">
        <w:rPr>
          <w:noProof/>
        </w:rPr>
        <w:drawing>
          <wp:inline distT="0" distB="0" distL="0" distR="0" wp14:anchorId="49D15405" wp14:editId="2B3A5745">
            <wp:extent cx="3602990" cy="2399665"/>
            <wp:effectExtent l="0" t="0" r="0" b="635"/>
            <wp:docPr id="572904401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CAAF0" w14:textId="1F318C47" w:rsidR="00A717D0" w:rsidRPr="00A717D0" w:rsidRDefault="00A717D0" w:rsidP="00A717D0">
      <w:pPr>
        <w:ind w:firstLine="360"/>
      </w:pPr>
    </w:p>
    <w:p w14:paraId="2B54C33F" w14:textId="66C94CF8" w:rsidR="00C9053E" w:rsidRDefault="00C9053E" w:rsidP="00C9053E">
      <w:pPr>
        <w:spacing w:after="0"/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    </w:t>
      </w:r>
      <w:r w:rsidRPr="00930101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 2567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วันที่ 27 มิถุนายน 2567 </w:t>
      </w:r>
      <w:r w:rsidR="00146572">
        <w:rPr>
          <w:rFonts w:ascii="TH SarabunIT๙" w:hAnsi="TH SarabunIT๙" w:cs="TH SarabunIT๙" w:hint="cs"/>
          <w:sz w:val="32"/>
          <w:szCs w:val="32"/>
          <w:cs/>
        </w:rPr>
        <w:t>ลงนาม</w:t>
      </w:r>
      <w:r>
        <w:rPr>
          <w:rFonts w:ascii="TH SarabunIT๙" w:hAnsi="TH SarabunIT๙" w:cs="TH SarabunIT๙" w:hint="cs"/>
          <w:sz w:val="32"/>
          <w:szCs w:val="32"/>
          <w:cs/>
        </w:rPr>
        <w:t>ความร่วมมือ</w:t>
      </w:r>
      <w:r w:rsidRPr="00911686">
        <w:rPr>
          <w:rFonts w:ascii="TH SarabunIT๙" w:hAnsi="TH SarabunIT๙" w:cs="TH SarabunIT๙"/>
          <w:sz w:val="32"/>
          <w:szCs w:val="32"/>
          <w:cs/>
        </w:rPr>
        <w:t xml:space="preserve">ระหว่าง </w:t>
      </w:r>
      <w:r w:rsidRPr="00911686">
        <w:rPr>
          <w:rFonts w:ascii="TH SarabunIT๙" w:hAnsi="TH SarabunIT๙" w:cs="TH SarabunIT๙"/>
          <w:b/>
          <w:bCs/>
          <w:sz w:val="32"/>
          <w:szCs w:val="32"/>
          <w:cs/>
        </w:rPr>
        <w:t>กระทรวงการอุดมศึกษา วิทยาศาสตร์ วิจัยและ</w:t>
      </w:r>
      <w:r w:rsidRPr="00930101">
        <w:rPr>
          <w:rFonts w:ascii="TH SarabunIT๙" w:hAnsi="TH SarabunIT๙" w:cs="TH SarabunIT๙"/>
          <w:sz w:val="32"/>
          <w:szCs w:val="32"/>
          <w:cs/>
        </w:rPr>
        <w:t>นวัตกรรม (อว.)</w:t>
      </w:r>
      <w:r w:rsidRPr="00930101">
        <w:rPr>
          <w:rFonts w:ascii="TH SarabunIT๙" w:hAnsi="TH SarabunIT๙" w:cs="TH SarabunIT๙"/>
          <w:sz w:val="32"/>
          <w:szCs w:val="32"/>
        </w:rPr>
        <w:t xml:space="preserve"> </w:t>
      </w:r>
      <w:r w:rsidRPr="00930101">
        <w:rPr>
          <w:rFonts w:ascii="TH SarabunIT๙" w:hAnsi="TH SarabunIT๙" w:cs="TH SarabunIT๙" w:hint="cs"/>
          <w:sz w:val="32"/>
          <w:szCs w:val="32"/>
          <w:cs/>
        </w:rPr>
        <w:t xml:space="preserve">และ </w:t>
      </w:r>
      <w:r w:rsidRPr="00930101">
        <w:rPr>
          <w:rFonts w:ascii="TH SarabunIT๙" w:hAnsi="TH SarabunIT๙" w:cs="TH SarabunIT๙"/>
          <w:sz w:val="32"/>
          <w:szCs w:val="32"/>
          <w:cs/>
        </w:rPr>
        <w:t>กระทรวงสาธารณสุข (สธ.)</w:t>
      </w:r>
      <w:r w:rsidRPr="00930101">
        <w:rPr>
          <w:rFonts w:ascii="TH SarabunIT๙" w:hAnsi="TH SarabunIT๙" w:cs="TH SarabunIT๙" w:hint="cs"/>
          <w:sz w:val="32"/>
          <w:szCs w:val="32"/>
          <w:cs/>
        </w:rPr>
        <w:t xml:space="preserve"> ณ โรงแรงไมด้า </w:t>
      </w:r>
    </w:p>
    <w:p w14:paraId="6DD31DAD" w14:textId="53CDA607" w:rsidR="00C9053E" w:rsidRDefault="00D865E0" w:rsidP="00146572">
      <w:pPr>
        <w:jc w:val="center"/>
      </w:pPr>
      <w:r w:rsidRPr="006E002A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367446B" wp14:editId="01FACBFC">
            <wp:extent cx="3586795" cy="2390775"/>
            <wp:effectExtent l="0" t="0" r="0" b="0"/>
            <wp:docPr id="74998707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8"/>
                    <pic:cNvPicPr>
                      <a:picLocks noChangeAspect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620" cy="2395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6753A" w14:textId="6154AD82" w:rsidR="00C9053E" w:rsidRDefault="00C9053E" w:rsidP="00146572">
      <w:pPr>
        <w:jc w:val="thaiDistribute"/>
        <w:rPr>
          <w:rFonts w:ascii="TH SarabunIT๙" w:hAnsi="TH SarabunIT๙" w:cs="TH SarabunIT๙"/>
        </w:rPr>
      </w:pPr>
      <w:r>
        <w:rPr>
          <w:cs/>
        </w:rPr>
        <w:tab/>
      </w:r>
      <w:r w:rsidRPr="00AE333A">
        <w:rPr>
          <w:rFonts w:ascii="TH SarabunIT๙" w:hAnsi="TH SarabunIT๙" w:cs="TH SarabunIT๙"/>
          <w:b/>
          <w:bCs/>
          <w:sz w:val="32"/>
          <w:szCs w:val="32"/>
        </w:rPr>
        <w:t xml:space="preserve">5 </w:t>
      </w:r>
      <w:r w:rsidRPr="00AE333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กรกฎาคม </w:t>
      </w:r>
      <w:r w:rsidRPr="00AE333A">
        <w:rPr>
          <w:rFonts w:ascii="TH SarabunIT๙" w:hAnsi="TH SarabunIT๙" w:cs="TH SarabunIT๙"/>
          <w:b/>
          <w:bCs/>
          <w:sz w:val="32"/>
          <w:szCs w:val="32"/>
        </w:rPr>
        <w:t>2567</w:t>
      </w:r>
      <w:r w:rsidRPr="008A7F54">
        <w:rPr>
          <w:rFonts w:ascii="TH SarabunIT๙" w:hAnsi="TH SarabunIT๙" w:cs="TH SarabunIT๙"/>
        </w:rPr>
        <w:t xml:space="preserve"> </w:t>
      </w:r>
      <w:r w:rsidR="00AE333A">
        <w:rPr>
          <w:rFonts w:ascii="TH SarabunIT๙" w:hAnsi="TH SarabunIT๙" w:cs="TH SarabunIT๙" w:hint="cs"/>
          <w:cs/>
        </w:rPr>
        <w:t xml:space="preserve"> </w:t>
      </w:r>
      <w:r w:rsidRPr="008A7F54">
        <w:rPr>
          <w:rFonts w:ascii="TH SarabunIT๙" w:hAnsi="TH SarabunIT๙" w:cs="TH SarabunIT๙"/>
          <w:cs/>
        </w:rPr>
        <w:t>ลงนามบันทึกข้อตกลงการบูรณาการความร่วมมือ (</w:t>
      </w:r>
      <w:r w:rsidRPr="008A7F54">
        <w:rPr>
          <w:rFonts w:ascii="TH SarabunIT๙" w:hAnsi="TH SarabunIT๙" w:cs="TH SarabunIT๙"/>
        </w:rPr>
        <w:t xml:space="preserve">MOA) </w:t>
      </w:r>
      <w:r w:rsidRPr="008A7F54">
        <w:rPr>
          <w:rFonts w:ascii="TH SarabunIT๙" w:hAnsi="TH SarabunIT๙" w:cs="TH SarabunIT๙"/>
          <w:cs/>
        </w:rPr>
        <w:t>จังหวัดอุตรดิตถ์</w:t>
      </w:r>
      <w:r w:rsidRPr="008A7F54">
        <w:rPr>
          <w:rFonts w:ascii="TH SarabunIT๙" w:hAnsi="TH SarabunIT๙" w:cs="TH SarabunIT๙"/>
        </w:rPr>
        <w:t xml:space="preserve">, </w:t>
      </w:r>
      <w:r w:rsidRPr="008A7F54">
        <w:rPr>
          <w:rFonts w:ascii="TH SarabunIT๙" w:hAnsi="TH SarabunIT๙" w:cs="TH SarabunIT๙"/>
          <w:cs/>
        </w:rPr>
        <w:t>มหาวิทยาลัยราชภัฏอุตรดิตถ์</w:t>
      </w:r>
      <w:r w:rsidRPr="008A7F54">
        <w:rPr>
          <w:rFonts w:ascii="TH SarabunIT๙" w:hAnsi="TH SarabunIT๙" w:cs="TH SarabunIT๙"/>
        </w:rPr>
        <w:t xml:space="preserve">, </w:t>
      </w:r>
      <w:r w:rsidRPr="008A7F54">
        <w:rPr>
          <w:rFonts w:ascii="TH SarabunIT๙" w:hAnsi="TH SarabunIT๙" w:cs="TH SarabunIT๙"/>
          <w:cs/>
        </w:rPr>
        <w:t>สำนักงานสาธารณสุขจังหวัดอุตรดิตถ์</w:t>
      </w:r>
      <w:r w:rsidRPr="008A7F54">
        <w:rPr>
          <w:rFonts w:ascii="TH SarabunIT๙" w:hAnsi="TH SarabunIT๙" w:cs="TH SarabunIT๙"/>
        </w:rPr>
        <w:t xml:space="preserve">, </w:t>
      </w:r>
      <w:r w:rsidRPr="008A7F54">
        <w:rPr>
          <w:rFonts w:ascii="TH SarabunIT๙" w:hAnsi="TH SarabunIT๙" w:cs="TH SarabunIT๙"/>
          <w:cs/>
        </w:rPr>
        <w:t>โรงพยาบาลอุตรดิตถ์ และภาคีเครือข่าย</w:t>
      </w:r>
      <w:r w:rsidR="00146572">
        <w:rPr>
          <w:rFonts w:ascii="TH SarabunIT๙" w:hAnsi="TH SarabunIT๙" w:cs="TH SarabunIT๙" w:hint="cs"/>
          <w:cs/>
        </w:rPr>
        <w:t xml:space="preserve"> </w:t>
      </w:r>
      <w:r w:rsidR="00146572" w:rsidRPr="008A7F54">
        <w:rPr>
          <w:rFonts w:ascii="TH SarabunIT๙" w:hAnsi="TH SarabunIT๙" w:cs="TH SarabunIT๙"/>
          <w:cs/>
        </w:rPr>
        <w:t>ณ ห้องประชุมพิชัยนที</w:t>
      </w:r>
    </w:p>
    <w:p w14:paraId="796C03D0" w14:textId="40A5C601" w:rsidR="00C9053E" w:rsidRDefault="00CD1CC7" w:rsidP="00146572">
      <w:pPr>
        <w:spacing w:after="0"/>
        <w:ind w:firstLine="9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inline distT="0" distB="0" distL="0" distR="0" wp14:anchorId="4440B8C7" wp14:editId="2AC9E155">
            <wp:extent cx="3117697" cy="2076450"/>
            <wp:effectExtent l="0" t="0" r="6985" b="0"/>
            <wp:docPr id="101980949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557" cy="2090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63B0E" w14:textId="61EF610B" w:rsidR="00AE333A" w:rsidRDefault="00AE333A" w:rsidP="00AE333A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E333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๕ สิงหาคม พ.ศ. ๒๕๖๗</w:t>
      </w:r>
      <w:r w:rsidRPr="00C9053E">
        <w:rPr>
          <w:rFonts w:ascii="TH SarabunIT๙" w:hAnsi="TH SarabunIT๙" w:cs="TH SarabunIT๙"/>
          <w:sz w:val="32"/>
          <w:szCs w:val="32"/>
          <w:cs/>
        </w:rPr>
        <w:t xml:space="preserve"> จัดตั้งศูนย์ โดยอาศัยอำนาจตามความในมาตรา ๓๑ แห่งพระราชบัญญัติมหาวิทยาลัยราชภัฏ พ.ศ. ๒๕๔๗</w:t>
      </w:r>
      <w:r w:rsidRPr="00C9053E">
        <w:rPr>
          <w:rFonts w:ascii="TH SarabunIT๙" w:hAnsi="TH SarabunIT๙" w:cs="TH SarabunIT๙"/>
          <w:sz w:val="32"/>
          <w:szCs w:val="32"/>
        </w:rPr>
        <w:t xml:space="preserve"> </w:t>
      </w:r>
      <w:r w:rsidRPr="00C9053E">
        <w:rPr>
          <w:rFonts w:ascii="TH SarabunIT๙" w:hAnsi="TH SarabunIT๙" w:cs="TH SarabunIT๙"/>
          <w:sz w:val="32"/>
          <w:szCs w:val="32"/>
          <w:cs/>
        </w:rPr>
        <w:t>ประกอบกับข้อบังคับมหาวิทยาลัยราชภัฏอุตรดิตถ์ ว่าด้วย การบริหารศูนย์ดูแลผู้สูงอายุ มหาวิทยาลัย ราชภัฏอุตรดิตถ์ พ.ศ. ๒๕๖๗ มหาวิทยาลัยราชภัฏอุตรดิตถ์ เป็นหน่วยงานในมหาวิทยาลัยมีฐานะเท่ากอง</w:t>
      </w:r>
    </w:p>
    <w:p w14:paraId="63F4A1E9" w14:textId="7E1FE4A1" w:rsidR="00F811CE" w:rsidRDefault="00C9053E" w:rsidP="00146572">
      <w:pPr>
        <w:spacing w:after="0"/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C9053E">
        <w:rPr>
          <w:rFonts w:ascii="TH SarabunIT๙" w:hAnsi="TH SarabunIT๙" w:cs="TH SarabunIT๙" w:hint="cs"/>
          <w:b/>
          <w:bCs/>
          <w:sz w:val="32"/>
          <w:szCs w:val="32"/>
          <w:cs/>
        </w:rPr>
        <w:t>28 ธันวาคม 2567</w:t>
      </w:r>
      <w:r w:rsidRPr="00C9053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46572" w:rsidRPr="0068724E">
        <w:rPr>
          <w:rFonts w:ascii="TH SarabunIT๙" w:hAnsi="TH SarabunIT๙" w:cs="TH SarabunIT๙"/>
          <w:sz w:val="32"/>
          <w:szCs w:val="32"/>
          <w:cs/>
        </w:rPr>
        <w:t>พระ</w:t>
      </w:r>
      <w:r w:rsidR="00146572">
        <w:rPr>
          <w:rFonts w:ascii="TH SarabunIT๙" w:hAnsi="TH SarabunIT๙" w:cs="TH SarabunIT๙" w:hint="cs"/>
          <w:sz w:val="32"/>
          <w:szCs w:val="32"/>
          <w:cs/>
        </w:rPr>
        <w:t>อาจารย์</w:t>
      </w:r>
      <w:r w:rsidR="00146572" w:rsidRPr="0068724E">
        <w:rPr>
          <w:rFonts w:ascii="TH SarabunIT๙" w:hAnsi="TH SarabunIT๙" w:cs="TH SarabunIT๙"/>
          <w:sz w:val="32"/>
          <w:szCs w:val="32"/>
          <w:cs/>
        </w:rPr>
        <w:t>ณัธสร คุณธัมโม (หลวงตาเชาว์)</w:t>
      </w:r>
      <w:r w:rsidR="0014657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46572" w:rsidRPr="0068724E">
        <w:rPr>
          <w:rFonts w:ascii="TH SarabunIT๙" w:hAnsi="TH SarabunIT๙" w:cs="TH SarabunIT๙" w:hint="cs"/>
          <w:sz w:val="32"/>
          <w:szCs w:val="32"/>
          <w:cs/>
        </w:rPr>
        <w:t>สำนักสงฆ์สัมมานะ เชียงใหม่</w:t>
      </w:r>
      <w:r w:rsidR="00146572">
        <w:rPr>
          <w:rFonts w:ascii="TH SarabunIT๙" w:hAnsi="TH SarabunIT๙" w:cs="TH SarabunIT๙" w:hint="cs"/>
          <w:sz w:val="32"/>
          <w:szCs w:val="32"/>
          <w:cs/>
        </w:rPr>
        <w:t xml:space="preserve"> ร่วมกับมหาวิทยาลัยฯ จัดทำ</w:t>
      </w:r>
      <w:r w:rsidR="00F811CE" w:rsidRPr="00F811CE">
        <w:rPr>
          <w:rFonts w:ascii="TH SarabunIT๙" w:hAnsi="TH SarabunIT๙" w:cs="TH SarabunIT๙"/>
          <w:sz w:val="32"/>
          <w:szCs w:val="32"/>
          <w:cs/>
        </w:rPr>
        <w:t xml:space="preserve">โครงการเทิดพระเกียรติสมเด็จพระเจ้าตากสินมหาราชและบูรพมหากษัตริย์ไทย ณ  ดินแดนพุทธศาสนาและประวัติศาสตร์ ลำรางทุ่งกะโล่ </w:t>
      </w:r>
      <w:r w:rsidR="0014657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811CE" w:rsidRPr="00F811CE">
        <w:rPr>
          <w:rFonts w:ascii="TH SarabunIT๙" w:hAnsi="TH SarabunIT๙" w:cs="TH SarabunIT๙"/>
          <w:sz w:val="32"/>
          <w:szCs w:val="32"/>
          <w:cs/>
        </w:rPr>
        <w:t>มหาวิทยาลัยราชภัฏอุตรดิตถ์</w:t>
      </w:r>
      <w:r w:rsidR="00146572">
        <w:rPr>
          <w:rFonts w:ascii="TH SarabunIT๙" w:hAnsi="TH SarabunIT๙" w:cs="TH SarabunIT๙" w:hint="cs"/>
          <w:sz w:val="32"/>
          <w:szCs w:val="32"/>
          <w:cs/>
        </w:rPr>
        <w:t xml:space="preserve"> และมอบสิ่งสนับสนุนเสริมสร้างคุณภาพชีวิตจำนวน </w:t>
      </w:r>
      <w:r w:rsidR="00F811CE" w:rsidRPr="00F811C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811CE" w:rsidRPr="00F811CE">
        <w:rPr>
          <w:rFonts w:ascii="TH SarabunIT๙" w:hAnsi="TH SarabunIT๙" w:cs="TH SarabunIT๙"/>
          <w:sz w:val="32"/>
          <w:szCs w:val="32"/>
          <w:cs/>
        </w:rPr>
        <w:t>3</w:t>
      </w:r>
      <w:r w:rsidR="00F811CE" w:rsidRPr="00F811CE">
        <w:rPr>
          <w:rFonts w:ascii="TH SarabunIT๙" w:hAnsi="TH SarabunIT๙" w:cs="TH SarabunIT๙"/>
          <w:sz w:val="32"/>
          <w:szCs w:val="32"/>
        </w:rPr>
        <w:t>,</w:t>
      </w:r>
      <w:r w:rsidR="00F811CE" w:rsidRPr="00F811CE">
        <w:rPr>
          <w:rFonts w:ascii="TH SarabunIT๙" w:hAnsi="TH SarabunIT๙" w:cs="TH SarabunIT๙"/>
          <w:sz w:val="32"/>
          <w:szCs w:val="32"/>
          <w:cs/>
        </w:rPr>
        <w:t>000 ครัวเรือน</w:t>
      </w:r>
    </w:p>
    <w:p w14:paraId="3CB44E46" w14:textId="77777777" w:rsidR="0068724E" w:rsidRDefault="0068724E" w:rsidP="00F811CE">
      <w:pPr>
        <w:spacing w:after="0"/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EFF4D4E" w14:textId="7A44ACBF" w:rsidR="00C9053E" w:rsidRDefault="006E002A" w:rsidP="00D865E0">
      <w:pPr>
        <w:spacing w:after="0"/>
        <w:ind w:firstLine="360"/>
        <w:jc w:val="center"/>
        <w:rPr>
          <w:rFonts w:ascii="TH SarabunIT๙" w:hAnsi="TH SarabunIT๙" w:cs="TH SarabunIT๙"/>
          <w:sz w:val="32"/>
          <w:szCs w:val="32"/>
        </w:rPr>
      </w:pPr>
      <w:r w:rsidRPr="006E002A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7A40869" wp14:editId="11CBD59E">
            <wp:extent cx="3359656" cy="2314575"/>
            <wp:effectExtent l="0" t="0" r="0" b="0"/>
            <wp:docPr id="17" name="รูปภาพ 16">
              <a:extLst xmlns:a="http://schemas.openxmlformats.org/drawingml/2006/main">
                <a:ext uri="{FF2B5EF4-FFF2-40B4-BE49-F238E27FC236}">
                  <a16:creationId xmlns:a16="http://schemas.microsoft.com/office/drawing/2014/main" id="{C208D881-1351-2D87-996A-DBFC84994EB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6">
                      <a:extLst>
                        <a:ext uri="{FF2B5EF4-FFF2-40B4-BE49-F238E27FC236}">
                          <a16:creationId xmlns:a16="http://schemas.microsoft.com/office/drawing/2014/main" id="{C208D881-1351-2D87-996A-DBFC84994EB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4"/>
                    <a:srcRect t="23331" r="3" b="13285"/>
                    <a:stretch>
                      <a:fillRect/>
                    </a:stretch>
                  </pic:blipFill>
                  <pic:spPr>
                    <a:xfrm>
                      <a:off x="0" y="0"/>
                      <a:ext cx="3373781" cy="2324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6BA3C" w14:textId="77777777" w:rsidR="0068724E" w:rsidRDefault="0068724E" w:rsidP="0068724E">
      <w:pPr>
        <w:spacing w:after="0"/>
        <w:ind w:firstLine="360"/>
        <w:jc w:val="center"/>
        <w:rPr>
          <w:rFonts w:ascii="TH SarabunIT๙" w:hAnsi="TH SarabunIT๙" w:cs="TH SarabunIT๙"/>
          <w:sz w:val="32"/>
          <w:szCs w:val="32"/>
        </w:rPr>
      </w:pPr>
      <w:r w:rsidRPr="0068724E">
        <w:rPr>
          <w:rFonts w:ascii="TH SarabunIT๙" w:hAnsi="TH SarabunIT๙" w:cs="TH SarabunIT๙"/>
          <w:sz w:val="32"/>
          <w:szCs w:val="32"/>
          <w:cs/>
        </w:rPr>
        <w:t>พระ</w:t>
      </w:r>
      <w:r>
        <w:rPr>
          <w:rFonts w:ascii="TH SarabunIT๙" w:hAnsi="TH SarabunIT๙" w:cs="TH SarabunIT๙" w:hint="cs"/>
          <w:sz w:val="32"/>
          <w:szCs w:val="32"/>
          <w:cs/>
        </w:rPr>
        <w:t>อาจารย์</w:t>
      </w:r>
      <w:r w:rsidRPr="0068724E">
        <w:rPr>
          <w:rFonts w:ascii="TH SarabunIT๙" w:hAnsi="TH SarabunIT๙" w:cs="TH SarabunIT๙"/>
          <w:sz w:val="32"/>
          <w:szCs w:val="32"/>
          <w:cs/>
        </w:rPr>
        <w:t>ณัธสร คุณธัมโม (หลวงตาเชาว์)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521F9A52" w14:textId="1C960E7E" w:rsidR="0068724E" w:rsidRPr="0068724E" w:rsidRDefault="0068724E" w:rsidP="0068724E">
      <w:pPr>
        <w:spacing w:after="0"/>
        <w:ind w:firstLine="360"/>
        <w:jc w:val="center"/>
        <w:rPr>
          <w:rFonts w:ascii="TH SarabunIT๙" w:hAnsi="TH SarabunIT๙" w:cs="TH SarabunIT๙"/>
          <w:sz w:val="32"/>
          <w:szCs w:val="32"/>
        </w:rPr>
      </w:pPr>
      <w:r w:rsidRPr="0068724E">
        <w:rPr>
          <w:rFonts w:ascii="TH SarabunIT๙" w:hAnsi="TH SarabunIT๙" w:cs="TH SarabunIT๙" w:hint="cs"/>
          <w:sz w:val="32"/>
          <w:szCs w:val="32"/>
          <w:cs/>
        </w:rPr>
        <w:t>สำนักสงฆ์สัมมานะ เชียงใหม่</w:t>
      </w:r>
    </w:p>
    <w:p w14:paraId="5ED39292" w14:textId="5BF22A2A" w:rsidR="00F811CE" w:rsidRDefault="00F811CE" w:rsidP="0068724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F811CE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7561B2A7" wp14:editId="5C3EE48A">
            <wp:extent cx="3256708" cy="1504950"/>
            <wp:effectExtent l="0" t="0" r="1270" b="0"/>
            <wp:docPr id="3074" name="Picture 2" descr="อาจเป็นรูปภาพของ 1 คน และ วัด">
              <a:extLst xmlns:a="http://schemas.openxmlformats.org/drawingml/2006/main">
                <a:ext uri="{FF2B5EF4-FFF2-40B4-BE49-F238E27FC236}">
                  <a16:creationId xmlns:a16="http://schemas.microsoft.com/office/drawing/2014/main" id="{575E4CCB-EA8C-7684-D11F-32804FD2B3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อาจเป็นรูปภาพของ 1 คน และ วัด">
                      <a:extLst>
                        <a:ext uri="{FF2B5EF4-FFF2-40B4-BE49-F238E27FC236}">
                          <a16:creationId xmlns:a16="http://schemas.microsoft.com/office/drawing/2014/main" id="{575E4CCB-EA8C-7684-D11F-32804FD2B3C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497" cy="15122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69A0E8" w14:textId="107A75F5" w:rsidR="00F811CE" w:rsidRDefault="00F811CE" w:rsidP="0068724E">
      <w:pPr>
        <w:spacing w:after="0"/>
        <w:ind w:firstLine="90"/>
        <w:jc w:val="center"/>
        <w:rPr>
          <w:rFonts w:ascii="TH SarabunIT๙" w:hAnsi="TH SarabunIT๙" w:cs="TH SarabunIT๙"/>
          <w:sz w:val="32"/>
          <w:szCs w:val="32"/>
        </w:rPr>
      </w:pPr>
      <w:r w:rsidRPr="00F811C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86DC36D" wp14:editId="5F1E2953">
            <wp:extent cx="3093085" cy="1562352"/>
            <wp:effectExtent l="0" t="0" r="0" b="0"/>
            <wp:docPr id="3076" name="Picture 4" descr="อาจเป็นรูปภาพของ 2 คน">
              <a:extLst xmlns:a="http://schemas.openxmlformats.org/drawingml/2006/main">
                <a:ext uri="{FF2B5EF4-FFF2-40B4-BE49-F238E27FC236}">
                  <a16:creationId xmlns:a16="http://schemas.microsoft.com/office/drawing/2014/main" id="{8331C13B-B457-544D-572F-A3F86076983E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 descr="อาจเป็นรูปภาพของ 2 คน">
                      <a:extLst>
                        <a:ext uri="{FF2B5EF4-FFF2-40B4-BE49-F238E27FC236}">
                          <a16:creationId xmlns:a16="http://schemas.microsoft.com/office/drawing/2014/main" id="{8331C13B-B457-544D-572F-A3F86076983E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66"/>
                    <a:stretch/>
                  </pic:blipFill>
                  <pic:spPr bwMode="auto">
                    <a:xfrm>
                      <a:off x="0" y="0"/>
                      <a:ext cx="3099839" cy="1565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010DC5" w14:textId="77777777" w:rsidR="00146572" w:rsidRDefault="00146572" w:rsidP="00F811CE">
      <w:pPr>
        <w:spacing w:after="0"/>
        <w:ind w:firstLine="3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4BCE559" w14:textId="197A0D31" w:rsidR="00146572" w:rsidRDefault="00A62AA8" w:rsidP="00A62AA8">
      <w:pPr>
        <w:spacing w:after="0"/>
        <w:ind w:firstLine="36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79BCACE" wp14:editId="6C452C0C">
            <wp:extent cx="2450465" cy="2133600"/>
            <wp:effectExtent l="0" t="0" r="6985" b="0"/>
            <wp:docPr id="1396498320" name="รูปภาพ 44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No photo description available."/>
                    <pic:cNvPicPr>
                      <a:picLocks noChangeAspect="1" noChangeArrowheads="1"/>
                    </pic:cNvPicPr>
                  </pic:nvPicPr>
                  <pic:blipFill rotWithShape="1"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88" b="21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46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012A39" w14:textId="77777777" w:rsidR="00146572" w:rsidRDefault="00146572" w:rsidP="00F811CE">
      <w:pPr>
        <w:spacing w:after="0"/>
        <w:ind w:firstLine="3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AF659B3" w14:textId="77777777" w:rsidR="00146572" w:rsidRDefault="00146572" w:rsidP="00F811CE">
      <w:pPr>
        <w:spacing w:after="0"/>
        <w:ind w:firstLine="3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D8B5B77" w14:textId="77777777" w:rsidR="00146572" w:rsidRDefault="00146572" w:rsidP="00F811CE">
      <w:pPr>
        <w:spacing w:after="0"/>
        <w:ind w:firstLine="3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C799956" w14:textId="51D0BA77" w:rsidR="00EE765F" w:rsidRDefault="00F811CE" w:rsidP="00F811CE">
      <w:pPr>
        <w:spacing w:after="0"/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146572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2</w:t>
      </w:r>
      <w:r w:rsidR="00477CF0" w:rsidRPr="00146572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Pr="0014657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มกราคม </w:t>
      </w:r>
      <w:r w:rsidR="00D865E0" w:rsidRPr="00146572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 2568</w:t>
      </w:r>
      <w:r w:rsidR="00D865E0" w:rsidRPr="00EE765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46572">
        <w:rPr>
          <w:rFonts w:ascii="TH SarabunIT๙" w:hAnsi="TH SarabunIT๙" w:cs="TH SarabunIT๙" w:hint="cs"/>
          <w:sz w:val="32"/>
          <w:szCs w:val="32"/>
          <w:cs/>
        </w:rPr>
        <w:t>หลวงพ่อกัณหา สุขกาโม เป็นประธานงานทอดผ้าป่า</w:t>
      </w:r>
      <w:r w:rsidRPr="00EE765F">
        <w:rPr>
          <w:rFonts w:ascii="TH SarabunIT๙" w:hAnsi="TH SarabunIT๙" w:cs="TH SarabunIT๙"/>
          <w:sz w:val="32"/>
          <w:szCs w:val="32"/>
          <w:cs/>
        </w:rPr>
        <w:t>สามัคคี</w:t>
      </w:r>
      <w:r w:rsidR="00F65A28">
        <w:rPr>
          <w:rFonts w:ascii="TH SarabunIT๙" w:hAnsi="TH SarabunIT๙" w:cs="TH SarabunIT๙" w:hint="cs"/>
          <w:sz w:val="32"/>
          <w:szCs w:val="32"/>
          <w:cs/>
        </w:rPr>
        <w:t xml:space="preserve"> รวมทั้ง</w:t>
      </w:r>
      <w:r w:rsidR="00F65A28" w:rsidRPr="00375721">
        <w:rPr>
          <w:rFonts w:ascii="TH SarabunIT๙" w:hAnsi="TH SarabunIT๙" w:cs="TH SarabunIT๙"/>
          <w:sz w:val="32"/>
          <w:szCs w:val="32"/>
          <w:cs/>
        </w:rPr>
        <w:t xml:space="preserve">หลวงพ่อกานต์ วรธัมโม </w:t>
      </w:r>
      <w:r w:rsidR="00F65A2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E765F">
        <w:rPr>
          <w:rFonts w:ascii="TH SarabunIT๙" w:hAnsi="TH SarabunIT๙" w:cs="TH SarabunIT๙"/>
          <w:sz w:val="32"/>
          <w:szCs w:val="32"/>
        </w:rPr>
        <w:t xml:space="preserve"> </w:t>
      </w:r>
      <w:r w:rsidRPr="00EE765F">
        <w:rPr>
          <w:rFonts w:ascii="TH SarabunIT๙" w:hAnsi="TH SarabunIT๙" w:cs="TH SarabunIT๙"/>
          <w:sz w:val="32"/>
          <w:szCs w:val="32"/>
          <w:cs/>
        </w:rPr>
        <w:t xml:space="preserve">ภาครัฐ  นักการเมือง พ่อค้า  และประชาชนทั่วไป </w:t>
      </w:r>
    </w:p>
    <w:p w14:paraId="3AE3A37F" w14:textId="77777777" w:rsidR="00F65A28" w:rsidRDefault="00F65A28" w:rsidP="00F811CE">
      <w:pPr>
        <w:spacing w:after="0"/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1B8720" w14:textId="6ECF5584" w:rsidR="00BC2954" w:rsidRDefault="005C7DB4" w:rsidP="00720F8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5D2EEDE8" wp14:editId="504EE8A3">
            <wp:extent cx="1924050" cy="1741170"/>
            <wp:effectExtent l="0" t="0" r="0" b="0"/>
            <wp:docPr id="1892621976" name="รูปภาพ 26" descr="หลวงพ่อกัณหา สุขกาโม เจ้าอาวาส วัดป่าทรัพย์ทวีธรรมาราม ประสิทธิ์ประสาทพรให้  ประสบแต่ความสุข ความเจริญ มีปัญญาสว่างไสว กายใจสงบเย็น  เจริญด้วยทรัพย์อันประเสริฐทั้งทางโลกและทางธรรม  พบแต่สิ่งดีงามเป็นสิริมงคลตลอดไ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หลวงพ่อกัณหา สุขกาโม เจ้าอาวาส วัดป่าทรัพย์ทวีธรรมาราม ประสิทธิ์ประสาทพรให้  ประสบแต่ความสุข ความเจริญ มีปัญญาสว่างไสว กายใจสงบเย็น  เจริญด้วยทรัพย์อันประเสริฐทั้งทางโลกและทางธรรม  พบแต่สิ่งดีงามเป็นสิริมงคลตลอดไป"/>
                    <pic:cNvPicPr>
                      <a:picLocks noChangeAspect="1" noChangeArrowheads="1"/>
                    </pic:cNvPicPr>
                  </pic:nvPicPr>
                  <pic:blipFill rotWithShape="1"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65" r="18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260" cy="17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0F83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720F83" w:rsidRPr="00720F83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66884775" wp14:editId="07B71B80">
            <wp:extent cx="1477010" cy="1766997"/>
            <wp:effectExtent l="0" t="0" r="8890" b="5080"/>
            <wp:docPr id="372812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81205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1482685" cy="1773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A8FDA" w14:textId="77777777" w:rsidR="00BC2954" w:rsidRDefault="00BC2954" w:rsidP="005C7DB4">
      <w:pPr>
        <w:spacing w:after="0"/>
        <w:ind w:firstLine="360"/>
        <w:jc w:val="center"/>
        <w:rPr>
          <w:rFonts w:ascii="TH SarabunIT๙" w:hAnsi="TH SarabunIT๙" w:cs="TH SarabunIT๙"/>
          <w:sz w:val="32"/>
          <w:szCs w:val="32"/>
        </w:rPr>
      </w:pPr>
    </w:p>
    <w:p w14:paraId="3D555BC4" w14:textId="0BC4130D" w:rsidR="005C7DB4" w:rsidRDefault="00BC2954" w:rsidP="005C7DB4">
      <w:pPr>
        <w:spacing w:after="0"/>
        <w:ind w:firstLine="36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29FE0298" wp14:editId="06D31E7C">
            <wp:extent cx="3602990" cy="2702560"/>
            <wp:effectExtent l="0" t="0" r="0" b="2540"/>
            <wp:docPr id="511670216" name="รูปภาพ 51" descr="อาจเป็นรูปภาพของ 14 คน และ ผู้คนกำลังฝึกศิลปะการป้องกันตั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อาจเป็นรูปภาพของ 14 คน และ ผู้คนกำลังฝึกศิลปะการป้องกันตัว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70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8A3EF" w14:textId="67A8C0A7" w:rsidR="00477CF0" w:rsidRDefault="00477CF0" w:rsidP="00F811CE">
      <w:pPr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82DD074" w14:textId="491FDD54" w:rsidR="00477CF0" w:rsidRDefault="00477CF0" w:rsidP="00F811CE">
      <w:pPr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A22099" w14:textId="5B1D6D9E" w:rsidR="00375721" w:rsidRDefault="00375721" w:rsidP="00F811CE">
      <w:pPr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146572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26 มกราคม พ.ศ. 2568</w:t>
      </w:r>
      <w:r w:rsidRPr="00EE765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ทอดผ้าป่าสมัคคีไ</w:t>
      </w:r>
      <w:r w:rsidRPr="00375721">
        <w:rPr>
          <w:rFonts w:ascii="TH SarabunIT๙" w:hAnsi="TH SarabunIT๙" w:cs="TH SarabunIT๙"/>
          <w:sz w:val="32"/>
          <w:szCs w:val="32"/>
          <w:cs/>
        </w:rPr>
        <w:t>ด้รับความเมตตาจาก</w:t>
      </w:r>
      <w:r w:rsidRPr="00375721">
        <w:rPr>
          <w:rFonts w:ascii="TH SarabunIT๙" w:hAnsi="TH SarabunIT๙" w:cs="TH SarabunIT๙"/>
          <w:sz w:val="32"/>
          <w:szCs w:val="32"/>
        </w:rPr>
        <w:t xml:space="preserve"> </w:t>
      </w:r>
      <w:r w:rsidRPr="00375721">
        <w:rPr>
          <w:rFonts w:ascii="TH SarabunIT๙" w:hAnsi="TH SarabunIT๙" w:cs="TH SarabunIT๙"/>
          <w:sz w:val="32"/>
          <w:szCs w:val="32"/>
          <w:cs/>
        </w:rPr>
        <w:t>หลวงพ่อกัณหา สุขกาโม</w:t>
      </w:r>
      <w:r w:rsidRPr="00375721">
        <w:rPr>
          <w:rFonts w:ascii="TH SarabunIT๙" w:hAnsi="TH SarabunIT๙" w:cs="TH SarabunIT๙"/>
          <w:sz w:val="32"/>
          <w:szCs w:val="32"/>
        </w:rPr>
        <w:t xml:space="preserve"> </w:t>
      </w:r>
      <w:r w:rsidRPr="00375721">
        <w:rPr>
          <w:rFonts w:ascii="TH SarabunIT๙" w:hAnsi="TH SarabunIT๙" w:cs="TH SarabunIT๙"/>
          <w:sz w:val="32"/>
          <w:szCs w:val="32"/>
          <w:cs/>
        </w:rPr>
        <w:t>วัดป่าทรัพย์ทวีธรรมาราม</w:t>
      </w:r>
      <w:r w:rsidRPr="00375721">
        <w:rPr>
          <w:rFonts w:ascii="TH SarabunIT๙" w:hAnsi="TH SarabunIT๙" w:cs="TH SarabunIT๙"/>
          <w:sz w:val="32"/>
          <w:szCs w:val="32"/>
        </w:rPr>
        <w:t xml:space="preserve"> </w:t>
      </w:r>
      <w:r w:rsidRPr="00375721">
        <w:rPr>
          <w:rFonts w:ascii="TH SarabunIT๙" w:hAnsi="TH SarabunIT๙" w:cs="TH SarabunIT๙"/>
          <w:sz w:val="32"/>
          <w:szCs w:val="32"/>
          <w:cs/>
        </w:rPr>
        <w:t>พระราชวชิรากร ดร. เจ้าคณะจังหวัดอุตรดิตถ์</w:t>
      </w:r>
      <w:r w:rsidRPr="00375721">
        <w:rPr>
          <w:rFonts w:ascii="TH SarabunIT๙" w:hAnsi="TH SarabunIT๙" w:cs="TH SarabunIT๙"/>
          <w:sz w:val="32"/>
          <w:szCs w:val="32"/>
        </w:rPr>
        <w:t xml:space="preserve"> </w:t>
      </w:r>
      <w:r w:rsidRPr="00375721">
        <w:rPr>
          <w:rFonts w:ascii="TH SarabunIT๙" w:hAnsi="TH SarabunIT๙" w:cs="TH SarabunIT๙"/>
          <w:sz w:val="32"/>
          <w:szCs w:val="32"/>
          <w:cs/>
        </w:rPr>
        <w:t>ฝ่ายมหานิกาย พระวินัยสาทร เจ้าคณะจังหวัดอุตรดิตถ์</w:t>
      </w:r>
      <w:r w:rsidRPr="00375721">
        <w:rPr>
          <w:rFonts w:ascii="TH SarabunIT๙" w:hAnsi="TH SarabunIT๙" w:cs="TH SarabunIT๙"/>
          <w:sz w:val="32"/>
          <w:szCs w:val="32"/>
        </w:rPr>
        <w:t xml:space="preserve"> </w:t>
      </w:r>
      <w:r w:rsidRPr="00375721">
        <w:rPr>
          <w:rFonts w:ascii="TH SarabunIT๙" w:hAnsi="TH SarabunIT๙" w:cs="TH SarabunIT๙"/>
          <w:sz w:val="32"/>
          <w:szCs w:val="32"/>
          <w:cs/>
        </w:rPr>
        <w:t>ฝ่ายธรรมยุต</w:t>
      </w:r>
      <w:r w:rsidRPr="00375721">
        <w:rPr>
          <w:rFonts w:ascii="TH SarabunIT๙" w:hAnsi="TH SarabunIT๙" w:cs="TH SarabunIT๙"/>
          <w:sz w:val="32"/>
          <w:szCs w:val="32"/>
        </w:rPr>
        <w:t xml:space="preserve"> </w:t>
      </w:r>
      <w:r w:rsidRPr="00375721">
        <w:rPr>
          <w:rFonts w:ascii="TH SarabunIT๙" w:hAnsi="TH SarabunIT๙" w:cs="TH SarabunIT๙"/>
          <w:sz w:val="32"/>
          <w:szCs w:val="32"/>
          <w:cs/>
        </w:rPr>
        <w:t>หลวงพ่อกานต์ วรธัมโม เจ้าอาวาสวัดอุตรดิตถ์ธรรมาราม</w:t>
      </w:r>
      <w:r w:rsidRPr="00375721">
        <w:rPr>
          <w:rFonts w:ascii="TH SarabunIT๙" w:hAnsi="TH SarabunIT๙" w:cs="TH SarabunIT๙"/>
          <w:sz w:val="32"/>
          <w:szCs w:val="32"/>
        </w:rPr>
        <w:t xml:space="preserve"> </w:t>
      </w:r>
      <w:r w:rsidRPr="00375721">
        <w:rPr>
          <w:rFonts w:ascii="TH SarabunIT๙" w:hAnsi="TH SarabunIT๙" w:cs="TH SarabunIT๙"/>
          <w:sz w:val="32"/>
          <w:szCs w:val="32"/>
          <w:cs/>
        </w:rPr>
        <w:t>เป็นประธานฝ่ายสงฆ์</w:t>
      </w:r>
      <w:r w:rsidRPr="00375721">
        <w:rPr>
          <w:rFonts w:ascii="TH SarabunIT๙" w:hAnsi="TH SarabunIT๙" w:cs="TH SarabunIT๙"/>
          <w:sz w:val="32"/>
          <w:szCs w:val="32"/>
        </w:rPr>
        <w:t xml:space="preserve"> </w:t>
      </w:r>
      <w:r w:rsidRPr="00375721">
        <w:rPr>
          <w:rFonts w:ascii="TH SarabunIT๙" w:hAnsi="TH SarabunIT๙" w:cs="TH SarabunIT๙"/>
          <w:sz w:val="32"/>
          <w:szCs w:val="32"/>
          <w:cs/>
        </w:rPr>
        <w:t>และ</w:t>
      </w:r>
      <w:r w:rsidRPr="00375721">
        <w:rPr>
          <w:rFonts w:ascii="TH SarabunIT๙" w:hAnsi="TH SarabunIT๙" w:cs="TH SarabunIT๙"/>
          <w:sz w:val="32"/>
          <w:szCs w:val="32"/>
        </w:rPr>
        <w:t xml:space="preserve"> </w:t>
      </w:r>
      <w:r w:rsidRPr="00375721">
        <w:rPr>
          <w:rFonts w:ascii="TH SarabunIT๙" w:hAnsi="TH SarabunIT๙" w:cs="TH SarabunIT๙"/>
          <w:sz w:val="32"/>
          <w:szCs w:val="32"/>
          <w:cs/>
        </w:rPr>
        <w:t>นายศิริวัฒน์ บุปผาเจริญ ผู้ว่าราชการจังหวัดอุตรดิตถ์</w:t>
      </w:r>
      <w:r w:rsidRPr="00375721">
        <w:rPr>
          <w:rFonts w:ascii="TH SarabunIT๙" w:hAnsi="TH SarabunIT๙" w:cs="TH SarabunIT๙"/>
          <w:sz w:val="32"/>
          <w:szCs w:val="32"/>
        </w:rPr>
        <w:t xml:space="preserve"> </w:t>
      </w:r>
      <w:r w:rsidRPr="00375721">
        <w:rPr>
          <w:rFonts w:ascii="TH SarabunIT๙" w:hAnsi="TH SarabunIT๙" w:cs="TH SarabunIT๙"/>
          <w:sz w:val="32"/>
          <w:szCs w:val="32"/>
          <w:cs/>
        </w:rPr>
        <w:t>เป็นประธานฝ่ายฆารวาส</w:t>
      </w:r>
    </w:p>
    <w:p w14:paraId="4D0C9EC1" w14:textId="32097006" w:rsidR="00375721" w:rsidRPr="00375721" w:rsidRDefault="00375721" w:rsidP="00375721">
      <w:pPr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37572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8DF6404" wp14:editId="53F81FB0">
            <wp:extent cx="3267075" cy="2175939"/>
            <wp:effectExtent l="0" t="0" r="0" b="0"/>
            <wp:docPr id="1558415423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199" cy="2180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92339" w14:textId="47EB40A6" w:rsidR="00477CF0" w:rsidRDefault="00146572" w:rsidP="00146572">
      <w:pPr>
        <w:ind w:firstLine="36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inline distT="0" distB="0" distL="0" distR="0" wp14:anchorId="34869B4A" wp14:editId="25874BB6">
            <wp:extent cx="3589641" cy="2390775"/>
            <wp:effectExtent l="0" t="0" r="0" b="0"/>
            <wp:docPr id="1315975544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802" cy="2404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36506" w14:textId="76AC57A5" w:rsidR="001A090A" w:rsidRDefault="00F811CE" w:rsidP="001A090A">
      <w:pPr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B67527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15 กุมภาพันธ์ 256</w:t>
      </w:r>
      <w:r w:rsidR="00477CF0" w:rsidRPr="00B67527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Pr="00B6752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67527">
        <w:rPr>
          <w:rFonts w:ascii="TH SarabunIT๙" w:hAnsi="TH SarabunIT๙" w:cs="TH SarabunIT๙"/>
          <w:sz w:val="32"/>
          <w:szCs w:val="32"/>
          <w:cs/>
        </w:rPr>
        <w:t>พระครูปลัดภาณวัฒน์ ดร.สุเทพ ปัญญาวชิโรรองเจ้าอาวาสวัดพระปรางค์ ศรีสัชนาลัยและศิษยานุศิษย์เป็นเจ้าภาพหล่อพระ</w:t>
      </w:r>
    </w:p>
    <w:p w14:paraId="012B56C4" w14:textId="77777777" w:rsidR="001A090A" w:rsidRDefault="001A090A" w:rsidP="001A090A">
      <w:pPr>
        <w:spacing w:after="0"/>
        <w:ind w:firstLine="9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A090A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6123C57" wp14:editId="55AD2EB0">
            <wp:extent cx="1535998" cy="2097405"/>
            <wp:effectExtent l="0" t="0" r="7620" b="0"/>
            <wp:docPr id="1427551739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 rotWithShape="1"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526" cy="2103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E9A226" w14:textId="1B89666E" w:rsidR="001A090A" w:rsidRPr="005C7DB4" w:rsidRDefault="001A090A" w:rsidP="001A090A">
      <w:pPr>
        <w:spacing w:after="0"/>
        <w:ind w:firstLine="90"/>
        <w:jc w:val="center"/>
        <w:rPr>
          <w:rFonts w:ascii="TH SarabunIT๙" w:hAnsi="TH SarabunIT๙" w:cs="TH SarabunIT๙"/>
          <w:sz w:val="32"/>
          <w:szCs w:val="32"/>
        </w:rPr>
      </w:pPr>
      <w:r w:rsidRPr="005C7DB4">
        <w:rPr>
          <w:rFonts w:ascii="TH SarabunIT๙" w:hAnsi="TH SarabunIT๙" w:cs="TH SarabunIT๙"/>
          <w:b/>
          <w:bCs/>
          <w:sz w:val="32"/>
          <w:szCs w:val="32"/>
          <w:cs/>
        </w:rPr>
        <w:t>พระครูปลัดภาณวัฒน์ ดร.สุเทพ ปัญญาวชิโร</w:t>
      </w:r>
    </w:p>
    <w:p w14:paraId="70FE7CB8" w14:textId="6AA78A8C" w:rsidR="001A090A" w:rsidRDefault="001A090A" w:rsidP="001A090A">
      <w:pPr>
        <w:spacing w:after="0"/>
        <w:ind w:firstLine="90"/>
        <w:jc w:val="center"/>
        <w:rPr>
          <w:rFonts w:ascii="TH SarabunIT๙" w:hAnsi="TH SarabunIT๙" w:cs="TH SarabunIT๙"/>
          <w:b/>
          <w:bCs/>
          <w:sz w:val="28"/>
        </w:rPr>
      </w:pPr>
      <w:r w:rsidRPr="001A090A">
        <w:rPr>
          <w:rFonts w:ascii="TH SarabunIT๙" w:hAnsi="TH SarabunIT๙" w:cs="TH SarabunIT๙"/>
          <w:b/>
          <w:bCs/>
          <w:sz w:val="28"/>
          <w:cs/>
        </w:rPr>
        <w:t>รองเจ้าอาวาสวัดพระปรางค์ ศรีสัชนาลัย</w:t>
      </w:r>
    </w:p>
    <w:p w14:paraId="622E6D7D" w14:textId="77777777" w:rsidR="001A090A" w:rsidRPr="005C7DB4" w:rsidRDefault="001A090A" w:rsidP="001A090A">
      <w:pPr>
        <w:spacing w:after="0"/>
        <w:ind w:firstLine="90"/>
        <w:jc w:val="center"/>
        <w:rPr>
          <w:rFonts w:ascii="TH SarabunIT๙" w:hAnsi="TH SarabunIT๙" w:cs="TH SarabunIT๙"/>
          <w:sz w:val="24"/>
          <w:szCs w:val="24"/>
        </w:rPr>
      </w:pPr>
    </w:p>
    <w:p w14:paraId="4A3A189B" w14:textId="01A9BEF5" w:rsidR="006E002A" w:rsidRDefault="006E002A" w:rsidP="006E002A">
      <w:pPr>
        <w:ind w:hanging="9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E002A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680F7F03" wp14:editId="19BBD37D">
            <wp:extent cx="3632926" cy="2286000"/>
            <wp:effectExtent l="0" t="0" r="5715" b="0"/>
            <wp:docPr id="2038169903" name="รูปภาพ 12" descr="รูปภาพประกอบด้วย เสื้อผ้า, อาคาร, คน, กลางแจ้ง&#10;&#10;เนื้อหาที่สร้างโดย AI อาจไม่ถูกต้อง">
              <a:extLst xmlns:a="http://schemas.openxmlformats.org/drawingml/2006/main">
                <a:ext uri="{FF2B5EF4-FFF2-40B4-BE49-F238E27FC236}">
                  <a16:creationId xmlns:a16="http://schemas.microsoft.com/office/drawing/2014/main" id="{F395A947-B470-D260-2A57-2D9336152FA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2" descr="รูปภาพประกอบด้วย เสื้อผ้า, อาคาร, คน, กลางแจ้ง&#10;&#10;เนื้อหาที่สร้างโดย AI อาจไม่ถูกต้อง">
                      <a:extLst>
                        <a:ext uri="{FF2B5EF4-FFF2-40B4-BE49-F238E27FC236}">
                          <a16:creationId xmlns:a16="http://schemas.microsoft.com/office/drawing/2014/main" id="{F395A947-B470-D260-2A57-2D9336152FA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74" r="2942" b="4"/>
                    <a:stretch>
                      <a:fillRect/>
                    </a:stretch>
                  </pic:blipFill>
                  <pic:spPr>
                    <a:xfrm>
                      <a:off x="0" y="0"/>
                      <a:ext cx="3644408" cy="229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83A59" w14:textId="686EE1DC" w:rsidR="00EE765F" w:rsidRDefault="005C7DB4" w:rsidP="00D865E0">
      <w:pPr>
        <w:ind w:firstLine="9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00DB9728" wp14:editId="09769548">
            <wp:extent cx="3602990" cy="2403226"/>
            <wp:effectExtent l="0" t="0" r="0" b="0"/>
            <wp:docPr id="139439136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391362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3602990" cy="2403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D8F08" w14:textId="3E23A2A2" w:rsidR="00375721" w:rsidRDefault="00157EFF" w:rsidP="00D865E0">
      <w:pPr>
        <w:ind w:firstLine="9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7822EB67" wp14:editId="117097EA">
            <wp:extent cx="3602990" cy="2702560"/>
            <wp:effectExtent l="0" t="0" r="0" b="2540"/>
            <wp:docPr id="13647128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712842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3602990" cy="270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FC2BA" w14:textId="77777777" w:rsidR="00157EFF" w:rsidRDefault="00157EFF" w:rsidP="005C7DB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5057F82" w14:textId="6931156C" w:rsidR="00EE765F" w:rsidRDefault="00EE765F" w:rsidP="005C7DB4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3632A8EC" wp14:editId="3F9E1161">
            <wp:extent cx="3399225" cy="2266950"/>
            <wp:effectExtent l="0" t="0" r="0" b="0"/>
            <wp:docPr id="26539146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391460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3411751" cy="2275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0B68B" w14:textId="77777777" w:rsidR="00157EFF" w:rsidRPr="00F811CE" w:rsidRDefault="00157EFF" w:rsidP="005C7DB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EA62526" w14:textId="1F19A3C8" w:rsidR="00977A4B" w:rsidRDefault="00D865E0" w:rsidP="00477CF0">
      <w:pPr>
        <w:spacing w:after="0"/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35ACEF6C" wp14:editId="2016E7FD">
            <wp:extent cx="3299251" cy="2200275"/>
            <wp:effectExtent l="0" t="0" r="0" b="0"/>
            <wp:docPr id="17475586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558610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3319236" cy="2213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7CF99" w14:textId="77777777" w:rsidR="00157EFF" w:rsidRDefault="00157EFF" w:rsidP="00477CF0">
      <w:pPr>
        <w:spacing w:after="0"/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5B481FA" w14:textId="77777777" w:rsidR="00157EFF" w:rsidRDefault="00157EFF" w:rsidP="00477CF0">
      <w:pPr>
        <w:spacing w:after="0"/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8775FA" w14:textId="77777777" w:rsidR="00157EFF" w:rsidRDefault="00157EFF" w:rsidP="00477CF0">
      <w:pPr>
        <w:spacing w:after="0"/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B5962F0" w14:textId="77777777" w:rsidR="00157EFF" w:rsidRDefault="00157EFF" w:rsidP="00477CF0">
      <w:pPr>
        <w:spacing w:after="0"/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0203A0" w14:textId="77777777" w:rsidR="00157EFF" w:rsidRDefault="00157EFF" w:rsidP="00477CF0">
      <w:pPr>
        <w:spacing w:after="0"/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E24572B" w14:textId="0B4E3F91" w:rsidR="00477CF0" w:rsidRPr="00B67527" w:rsidRDefault="00477CF0" w:rsidP="00477CF0">
      <w:pPr>
        <w:spacing w:after="0"/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B67527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22 มีนาคม 2568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67527">
        <w:rPr>
          <w:rFonts w:ascii="TH SarabunIT๙" w:hAnsi="TH SarabunIT๙" w:cs="TH SarabunIT๙" w:hint="cs"/>
          <w:sz w:val="32"/>
          <w:szCs w:val="32"/>
          <w:cs/>
        </w:rPr>
        <w:t>พิ</w:t>
      </w:r>
      <w:r w:rsidRPr="00B67527">
        <w:rPr>
          <w:rFonts w:ascii="TH SarabunIT๙" w:hAnsi="TH SarabunIT๙" w:cs="TH SarabunIT๙"/>
          <w:sz w:val="32"/>
          <w:szCs w:val="32"/>
          <w:cs/>
        </w:rPr>
        <w:t>ธีเจริญพระพุทธมนต์ เพื่อเป็นพุทธบูชา</w:t>
      </w:r>
    </w:p>
    <w:p w14:paraId="62CBE282" w14:textId="0F79F656" w:rsidR="00EE765F" w:rsidRDefault="00477CF0" w:rsidP="00EE765F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67527">
        <w:rPr>
          <w:rFonts w:ascii="TH SarabunIT๙" w:hAnsi="TH SarabunIT๙" w:cs="TH SarabunIT๙"/>
          <w:sz w:val="32"/>
          <w:szCs w:val="32"/>
          <w:cs/>
        </w:rPr>
        <w:t xml:space="preserve">พระพุทธรูป </w:t>
      </w:r>
      <w:r w:rsidRPr="00B67527">
        <w:rPr>
          <w:rFonts w:ascii="TH SarabunIT๙" w:hAnsi="TH SarabunIT๙" w:cs="TH SarabunIT๙"/>
          <w:sz w:val="32"/>
          <w:szCs w:val="32"/>
        </w:rPr>
        <w:t xml:space="preserve">3 </w:t>
      </w:r>
      <w:r w:rsidRPr="00B67527">
        <w:rPr>
          <w:rFonts w:ascii="TH SarabunIT๙" w:hAnsi="TH SarabunIT๙" w:cs="TH SarabunIT๙"/>
          <w:sz w:val="32"/>
          <w:szCs w:val="32"/>
          <w:cs/>
        </w:rPr>
        <w:t>พระองค์</w:t>
      </w:r>
      <w:r w:rsidRPr="00B6752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67527">
        <w:rPr>
          <w:rFonts w:ascii="TH SarabunIT๙" w:hAnsi="TH SarabunIT๙" w:cs="TH SarabunIT๙"/>
          <w:sz w:val="32"/>
          <w:szCs w:val="32"/>
          <w:cs/>
        </w:rPr>
        <w:t>ณ ลานพระพุทธรูป ศูนย์เวชศาสตร์ฟื้นฟูและดูแลผู้สูงอายุโดย มี พระเดชพระคุณ พระครูปลัดภานุวัฒน์</w:t>
      </w:r>
      <w:r w:rsidRPr="00B67527">
        <w:rPr>
          <w:rFonts w:ascii="TH SarabunIT๙" w:hAnsi="TH SarabunIT๙" w:cs="TH SarabunIT๙"/>
          <w:sz w:val="32"/>
          <w:szCs w:val="32"/>
        </w:rPr>
        <w:t xml:space="preserve">, </w:t>
      </w:r>
      <w:r w:rsidRPr="00B67527">
        <w:rPr>
          <w:rFonts w:ascii="TH SarabunIT๙" w:hAnsi="TH SarabunIT๙" w:cs="TH SarabunIT๙"/>
          <w:sz w:val="32"/>
          <w:szCs w:val="32"/>
          <w:cs/>
        </w:rPr>
        <w:t>ดร.</w:t>
      </w:r>
      <w:r w:rsidRPr="00B67527">
        <w:rPr>
          <w:rFonts w:ascii="TH SarabunIT๙" w:hAnsi="TH SarabunIT๙" w:cs="TH SarabunIT๙"/>
          <w:sz w:val="32"/>
          <w:szCs w:val="32"/>
        </w:rPr>
        <w:t xml:space="preserve"> (</w:t>
      </w:r>
      <w:r w:rsidRPr="00B67527">
        <w:rPr>
          <w:rFonts w:ascii="TH SarabunIT๙" w:hAnsi="TH SarabunIT๙" w:cs="TH SarabunIT๙"/>
          <w:sz w:val="32"/>
          <w:szCs w:val="32"/>
          <w:cs/>
        </w:rPr>
        <w:t>สุเทพ ปญญาวชิโร) เป็นองค์ประธาน พร้อมด้วย พระครูสิริสิลวัตร</w:t>
      </w:r>
      <w:r w:rsidRPr="00B67527">
        <w:rPr>
          <w:rFonts w:ascii="TH SarabunIT๙" w:hAnsi="TH SarabunIT๙" w:cs="TH SarabunIT๙"/>
          <w:sz w:val="32"/>
          <w:szCs w:val="32"/>
        </w:rPr>
        <w:t xml:space="preserve"> </w:t>
      </w:r>
      <w:r w:rsidRPr="00B67527">
        <w:rPr>
          <w:rFonts w:ascii="TH SarabunIT๙" w:hAnsi="TH SarabunIT๙" w:cs="TH SarabunIT๙"/>
          <w:sz w:val="32"/>
          <w:szCs w:val="32"/>
          <w:cs/>
        </w:rPr>
        <w:t>ผู้รักษาการแทนเจ้าคณะจังหวัดอำนาจเจริญ เจ้าอาวาสวัดอำนาจ</w:t>
      </w:r>
      <w:r w:rsidRPr="00B67527">
        <w:rPr>
          <w:rFonts w:ascii="TH SarabunIT๙" w:hAnsi="TH SarabunIT๙" w:cs="TH SarabunIT๙"/>
          <w:sz w:val="32"/>
          <w:szCs w:val="32"/>
        </w:rPr>
        <w:t xml:space="preserve"> </w:t>
      </w:r>
      <w:r w:rsidRPr="00B67527">
        <w:rPr>
          <w:rFonts w:ascii="TH SarabunIT๙" w:hAnsi="TH SarabunIT๙" w:cs="TH SarabunIT๙"/>
          <w:sz w:val="32"/>
          <w:szCs w:val="32"/>
          <w:cs/>
        </w:rPr>
        <w:t>ตำบลอำนาจ อำเภอลืออำนาจ จังหวัดอำนาจเจริญ</w:t>
      </w:r>
      <w:r w:rsidRPr="00B67527">
        <w:rPr>
          <w:rFonts w:ascii="TH SarabunIT๙" w:hAnsi="TH SarabunIT๙" w:cs="TH SarabunIT๙"/>
          <w:sz w:val="32"/>
          <w:szCs w:val="32"/>
        </w:rPr>
        <w:t xml:space="preserve"> </w:t>
      </w:r>
      <w:r w:rsidRPr="00B67527">
        <w:rPr>
          <w:rFonts w:ascii="TH SarabunIT๙" w:hAnsi="TH SarabunIT๙" w:cs="TH SarabunIT๙"/>
          <w:sz w:val="32"/>
          <w:szCs w:val="32"/>
          <w:cs/>
        </w:rPr>
        <w:t>พระอธิการวิเชียร อนุตตโร เจ้าอาวาสวัดบ้านคำมะโค้ง จ.อำนาจเจริญ คณะสงฆ์</w:t>
      </w:r>
      <w:r w:rsidRPr="00B67527">
        <w:rPr>
          <w:rFonts w:ascii="TH SarabunIT๙" w:hAnsi="TH SarabunIT๙" w:cs="TH SarabunIT๙"/>
          <w:sz w:val="32"/>
          <w:szCs w:val="32"/>
        </w:rPr>
        <w:t xml:space="preserve"> </w:t>
      </w:r>
      <w:r w:rsidRPr="00B67527">
        <w:rPr>
          <w:rFonts w:ascii="TH SarabunIT๙" w:hAnsi="TH SarabunIT๙" w:cs="TH SarabunIT๙"/>
          <w:sz w:val="32"/>
          <w:szCs w:val="32"/>
          <w:cs/>
        </w:rPr>
        <w:t xml:space="preserve">และคณะลูกศิษย์ จำนวน </w:t>
      </w:r>
      <w:r w:rsidRPr="00B67527">
        <w:rPr>
          <w:rFonts w:ascii="TH SarabunIT๙" w:hAnsi="TH SarabunIT๙" w:cs="TH SarabunIT๙"/>
          <w:sz w:val="32"/>
          <w:szCs w:val="32"/>
        </w:rPr>
        <w:t xml:space="preserve">200 </w:t>
      </w:r>
      <w:r w:rsidRPr="00B67527">
        <w:rPr>
          <w:rFonts w:ascii="TH SarabunIT๙" w:hAnsi="TH SarabunIT๙" w:cs="TH SarabunIT๙"/>
          <w:sz w:val="32"/>
          <w:szCs w:val="32"/>
          <w:cs/>
        </w:rPr>
        <w:t xml:space="preserve">คน ณ ศูนย์ดูแลผู้สูงอายุ </w:t>
      </w:r>
    </w:p>
    <w:p w14:paraId="78748FAE" w14:textId="3FD19C37" w:rsidR="00EE765F" w:rsidRDefault="00F63EFB" w:rsidP="00EE765F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inline distT="0" distB="0" distL="0" distR="0" wp14:anchorId="577D0DFE" wp14:editId="092C38ED">
            <wp:extent cx="2691451" cy="2019300"/>
            <wp:effectExtent l="0" t="0" r="0" b="0"/>
            <wp:docPr id="964403434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49" cy="20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C4EFF" w14:textId="77777777" w:rsidR="00EE765F" w:rsidRDefault="00EE765F" w:rsidP="00EE765F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0C1CACF4" wp14:editId="4323C4E9">
            <wp:extent cx="3429000" cy="2286201"/>
            <wp:effectExtent l="0" t="0" r="0" b="0"/>
            <wp:docPr id="1808949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94906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3431115" cy="2287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9E29D" w14:textId="77777777" w:rsidR="00EE765F" w:rsidRDefault="00EE765F" w:rsidP="00EE765F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64540456" w14:textId="44CF7C21" w:rsidR="00477CF0" w:rsidRDefault="00EE765F" w:rsidP="00EE765F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66838A76" wp14:editId="69E6F3B8">
            <wp:extent cx="2857500" cy="1905318"/>
            <wp:effectExtent l="0" t="0" r="0" b="0"/>
            <wp:docPr id="12791436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143668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2869212" cy="1913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02AA0" w14:textId="77777777" w:rsidR="005C7DB4" w:rsidRPr="005C7DB4" w:rsidRDefault="005C7DB4" w:rsidP="00EE765F">
      <w:pPr>
        <w:spacing w:after="0"/>
        <w:jc w:val="center"/>
        <w:rPr>
          <w:rFonts w:ascii="TH SarabunIT๙" w:hAnsi="TH SarabunIT๙" w:cs="TH SarabunIT๙"/>
          <w:sz w:val="16"/>
          <w:szCs w:val="16"/>
        </w:rPr>
      </w:pPr>
    </w:p>
    <w:p w14:paraId="1DFE1696" w14:textId="77777777" w:rsidR="00EE765F" w:rsidRDefault="00EE765F" w:rsidP="00CD43F5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6B82A46F" wp14:editId="200DD102">
            <wp:extent cx="2905125" cy="1634837"/>
            <wp:effectExtent l="0" t="0" r="0" b="3810"/>
            <wp:docPr id="74455709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557096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2920283" cy="1643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BBC5D" w14:textId="37B52FF1" w:rsidR="00CD43F5" w:rsidRDefault="00EE765F" w:rsidP="00CD43F5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7E3348C3" wp14:editId="6093458F">
            <wp:extent cx="3602990" cy="2402205"/>
            <wp:effectExtent l="0" t="0" r="0" b="0"/>
            <wp:docPr id="2861917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19175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3602990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BFA1A" w14:textId="073484D5" w:rsidR="006E354D" w:rsidRDefault="006E354D" w:rsidP="00977A4B">
      <w:pPr>
        <w:ind w:firstLine="360"/>
        <w:jc w:val="thaiDistribute"/>
        <w:rPr>
          <w:rFonts w:ascii="TH SarabunIT๙" w:hAnsi="TH SarabunIT๙" w:cs="TH SarabunIT๙"/>
        </w:rPr>
      </w:pPr>
      <w:r w:rsidRPr="006E354D">
        <w:rPr>
          <w:rFonts w:ascii="TH SarabunIT๙" w:hAnsi="TH SarabunIT๙" w:cs="TH SarabunIT๙"/>
          <w:b/>
          <w:bCs/>
          <w:cs/>
        </w:rPr>
        <w:lastRenderedPageBreak/>
        <w:t xml:space="preserve">วันที่ </w:t>
      </w:r>
      <w:r w:rsidRPr="006E354D">
        <w:rPr>
          <w:rFonts w:ascii="TH SarabunIT๙" w:hAnsi="TH SarabunIT๙" w:cs="TH SarabunIT๙"/>
          <w:b/>
          <w:bCs/>
        </w:rPr>
        <w:t xml:space="preserve">23 </w:t>
      </w:r>
      <w:r w:rsidRPr="006E354D">
        <w:rPr>
          <w:rFonts w:ascii="TH SarabunIT๙" w:hAnsi="TH SarabunIT๙" w:cs="TH SarabunIT๙"/>
          <w:b/>
          <w:bCs/>
          <w:cs/>
        </w:rPr>
        <w:t xml:space="preserve">เมษายน พ.ศ. </w:t>
      </w:r>
      <w:r w:rsidRPr="006E354D">
        <w:rPr>
          <w:rFonts w:ascii="TH SarabunIT๙" w:hAnsi="TH SarabunIT๙" w:cs="TH SarabunIT๙"/>
          <w:b/>
          <w:bCs/>
        </w:rPr>
        <w:t xml:space="preserve">2568 </w:t>
      </w:r>
      <w:r>
        <w:rPr>
          <w:rFonts w:ascii="TH SarabunIT๙" w:hAnsi="TH SarabunIT๙" w:cs="TH SarabunIT๙" w:hint="cs"/>
          <w:b/>
          <w:bCs/>
          <w:cs/>
        </w:rPr>
        <w:t xml:space="preserve"> </w:t>
      </w:r>
      <w:r w:rsidRPr="006E354D">
        <w:rPr>
          <w:rFonts w:ascii="TH SarabunIT๙" w:hAnsi="TH SarabunIT๙" w:cs="TH SarabunIT๙"/>
          <w:b/>
          <w:bCs/>
          <w:cs/>
        </w:rPr>
        <w:t>มหาวิทยาลัยราชภัฏอุตรดิตถ์ ผนึกพลังศรัทธา</w:t>
      </w:r>
      <w:r w:rsidR="008A3FB7">
        <w:rPr>
          <w:rFonts w:ascii="TH SarabunIT๙" w:hAnsi="TH SarabunIT๙" w:cs="TH SarabunIT๙" w:hint="cs"/>
          <w:b/>
          <w:bCs/>
          <w:cs/>
        </w:rPr>
        <w:t>ร่วมกับ</w:t>
      </w:r>
      <w:r w:rsidR="008A3FB7" w:rsidRPr="006E354D">
        <w:rPr>
          <w:rFonts w:ascii="TH SarabunIT๙" w:hAnsi="TH SarabunIT๙" w:cs="TH SarabunIT๙"/>
          <w:cs/>
        </w:rPr>
        <w:t>นายศิริวัฒน์ บุปผาเจริญ ผู้ว่าราชการจังหวัดอุตรดิตถ์</w:t>
      </w:r>
      <w:r w:rsidR="008A3FB7">
        <w:rPr>
          <w:rFonts w:ascii="TH SarabunIT๙" w:hAnsi="TH SarabunIT๙" w:cs="TH SarabunIT๙" w:hint="cs"/>
          <w:cs/>
        </w:rPr>
        <w:t xml:space="preserve"> </w:t>
      </w:r>
      <w:r w:rsidRPr="006E354D">
        <w:rPr>
          <w:rFonts w:ascii="TH SarabunIT๙" w:hAnsi="TH SarabunIT๙" w:cs="TH SarabunIT๙"/>
          <w:cs/>
        </w:rPr>
        <w:t>ทุกภาคส่วน เพื่อร่วมกัน</w:t>
      </w:r>
      <w:r w:rsidR="008A3FB7" w:rsidRPr="006E354D">
        <w:rPr>
          <w:rFonts w:ascii="TH SarabunIT๙" w:hAnsi="TH SarabunIT๙" w:cs="TH SarabunIT๙"/>
          <w:b/>
          <w:bCs/>
          <w:cs/>
        </w:rPr>
        <w:t>สร้างระบบดูแลผู้สูงอายุอย่างยั่งยืน</w:t>
      </w:r>
      <w:r w:rsidR="008A3FB7">
        <w:rPr>
          <w:rFonts w:ascii="TH SarabunIT๙" w:hAnsi="TH SarabunIT๙" w:cs="TH SarabunIT๙" w:hint="cs"/>
          <w:b/>
          <w:bCs/>
          <w:cs/>
        </w:rPr>
        <w:t xml:space="preserve"> เพื่อให้</w:t>
      </w:r>
      <w:r w:rsidRPr="006E354D">
        <w:rPr>
          <w:rFonts w:ascii="TH SarabunIT๙" w:hAnsi="TH SarabunIT๙" w:cs="TH SarabunIT๙"/>
          <w:cs/>
        </w:rPr>
        <w:t xml:space="preserve">ผู้สูงอายุได้รับการดูแลอย่างมีศักดิ์ศรี มีคุณภาพชีวิตที่ดี </w:t>
      </w:r>
    </w:p>
    <w:p w14:paraId="75F498B0" w14:textId="356E1AB7" w:rsidR="006E354D" w:rsidRDefault="006E354D" w:rsidP="00977A4B">
      <w:pPr>
        <w:ind w:firstLine="360"/>
        <w:jc w:val="thaiDistribute"/>
        <w:rPr>
          <w:rFonts w:ascii="TH SarabunIT๙" w:hAnsi="TH SarabunIT๙" w:cs="TH SarabunIT๙"/>
        </w:rPr>
      </w:pPr>
      <w:r>
        <w:rPr>
          <w:noProof/>
        </w:rPr>
        <w:drawing>
          <wp:inline distT="0" distB="0" distL="0" distR="0" wp14:anchorId="7913A101" wp14:editId="6AEEE6E1">
            <wp:extent cx="3602990" cy="2399665"/>
            <wp:effectExtent l="0" t="0" r="0" b="635"/>
            <wp:docPr id="789947168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6286B" w14:textId="01069E53" w:rsidR="00977A4B" w:rsidRDefault="00977A4B" w:rsidP="00977A4B">
      <w:pPr>
        <w:ind w:firstLine="360"/>
        <w:jc w:val="thaiDistribute"/>
        <w:rPr>
          <w:rFonts w:ascii="TH SarabunIT๙" w:hAnsi="TH SarabunIT๙" w:cs="TH SarabunIT๙"/>
        </w:rPr>
      </w:pPr>
      <w:r w:rsidRPr="00DB4F9A">
        <w:rPr>
          <w:rFonts w:ascii="TH SarabunIT๙" w:hAnsi="TH SarabunIT๙" w:cs="TH SarabunIT๙"/>
          <w:cs/>
        </w:rPr>
        <w:t>256</w:t>
      </w:r>
      <w:r>
        <w:rPr>
          <w:rFonts w:ascii="TH SarabunIT๙" w:hAnsi="TH SarabunIT๙" w:cs="TH SarabunIT๙" w:hint="cs"/>
          <w:cs/>
        </w:rPr>
        <w:t>8</w:t>
      </w:r>
      <w:r w:rsidRPr="00DB4F9A">
        <w:rPr>
          <w:rFonts w:ascii="TH SarabunIT๙" w:hAnsi="TH SarabunIT๙" w:cs="TH SarabunIT๙"/>
          <w:cs/>
        </w:rPr>
        <w:t xml:space="preserve"> ปรับปรุงอาคารศูนย์เวชศาสตร์ฟื้นฟูและดูแลผู้สูงอายุแล้วเสร็จ   ดำเนินการขออนุญาตเปิดให้บริการ จำนวน 40 เตียง และได้รับใบอนุญาตเปิดศูนย์ จากกรมสนับสนับสนุนบริการสุขภาพ ในวันที่  7 กรกฏาคม 2568</w:t>
      </w:r>
    </w:p>
    <w:p w14:paraId="7B864E64" w14:textId="0F6C10B0" w:rsidR="008A3FB7" w:rsidRDefault="008A3FB7" w:rsidP="00977A4B">
      <w:pPr>
        <w:ind w:firstLine="360"/>
        <w:jc w:val="thaiDistribute"/>
        <w:rPr>
          <w:rFonts w:ascii="TH SarabunIT๙" w:hAnsi="TH SarabunIT๙" w:cs="TH SarabunIT๙"/>
        </w:rPr>
      </w:pPr>
      <w:r>
        <w:rPr>
          <w:noProof/>
          <w14:ligatures w14:val="standardContextual"/>
        </w:rPr>
        <w:drawing>
          <wp:inline distT="0" distB="0" distL="0" distR="0" wp14:anchorId="3FC8E98F" wp14:editId="29F1CA23">
            <wp:extent cx="3602990" cy="2026420"/>
            <wp:effectExtent l="0" t="0" r="0" b="0"/>
            <wp:docPr id="363907901" name="กราฟิก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907901" name=""/>
                    <pic:cNvPicPr/>
                  </pic:nvPicPr>
                  <pic:blipFill>
                    <a:blip r:embed="rId145">
                      <a:extLst>
                        <a:ext uri="{96DAC541-7B7A-43D3-8B79-37D633B846F1}">
                          <asvg:svgBlip xmlns:asvg="http://schemas.microsoft.com/office/drawing/2016/SVG/main" r:embed="rId14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2990" cy="202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6B45E" w14:textId="4DDFBCC3" w:rsidR="00A62AA8" w:rsidRDefault="008A3FB7" w:rsidP="00A62AA8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31 สิงหาคม 2568 บวงสรวงบอกกล่าวปู่โล่</w:t>
      </w:r>
      <w:r w:rsidR="00BC2954">
        <w:rPr>
          <w:rFonts w:ascii="TH SarabunIT๙" w:hAnsi="TH SarabunIT๙" w:cs="TH SarabunIT๙" w:hint="cs"/>
          <w:sz w:val="32"/>
          <w:szCs w:val="32"/>
          <w:cs/>
        </w:rPr>
        <w:t xml:space="preserve"> พระสงฆ์ 9 รูป เจริญพุทธมนต์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ก่อนทำพิธีเปิดศูนย์เวชศาสตร์ฟื้นฟูและดูแลผู้สูงอายุ</w:t>
      </w:r>
    </w:p>
    <w:p w14:paraId="212B0BC6" w14:textId="77777777" w:rsidR="00A62AA8" w:rsidRDefault="008A3FB7" w:rsidP="00A62AA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cs/>
        </w:rPr>
        <w:drawing>
          <wp:inline distT="0" distB="0" distL="0" distR="0" wp14:anchorId="76AD3170" wp14:editId="587996F6">
            <wp:extent cx="2164715" cy="2886159"/>
            <wp:effectExtent l="0" t="0" r="6985" b="9525"/>
            <wp:docPr id="1569428236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497" cy="2887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9B62B" w14:textId="0B6F6F31" w:rsidR="00A62AA8" w:rsidRDefault="00A62AA8" w:rsidP="00A62AA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57BB3610" wp14:editId="29BA695C">
            <wp:extent cx="3133725" cy="2350570"/>
            <wp:effectExtent l="0" t="0" r="0" b="0"/>
            <wp:docPr id="188341479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414796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3146753" cy="2360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F7BE1" w14:textId="77777777" w:rsidR="00BC2954" w:rsidRDefault="00BC2954" w:rsidP="00A62AA8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0E25C85" w14:textId="77777777" w:rsidR="00BC2954" w:rsidRDefault="00BC2954" w:rsidP="00A62AA8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E0BAFA0" w14:textId="4BA054CF" w:rsidR="00A62AA8" w:rsidRDefault="00A62AA8" w:rsidP="00A62AA8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62AA8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128AC746" wp14:editId="508A16B7">
            <wp:extent cx="2945765" cy="2209583"/>
            <wp:effectExtent l="0" t="0" r="6985" b="635"/>
            <wp:docPr id="78672227" name="รูปภาพ 46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No phot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505" cy="2214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C1B71" w14:textId="77777777" w:rsidR="00A62AA8" w:rsidRDefault="00A62AA8" w:rsidP="008A3FB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DD4B4ED" w14:textId="37958492" w:rsidR="008A3FB7" w:rsidRDefault="00A62AA8" w:rsidP="008A3FB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62AA8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3D75D791" wp14:editId="3E98CBE6">
            <wp:extent cx="3602990" cy="2702560"/>
            <wp:effectExtent l="0" t="0" r="0" b="2540"/>
            <wp:docPr id="661999727" name="รูปภาพ 48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No phot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70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2AA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542DA8AF" w14:textId="77777777" w:rsidR="008A3FB7" w:rsidRDefault="008A3FB7" w:rsidP="008A3FB7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699FE01" w14:textId="218EB0BC" w:rsidR="00D27D2D" w:rsidRDefault="00BC2954" w:rsidP="00D27D2D">
      <w:r>
        <w:rPr>
          <w:rFonts w:hint="cs"/>
          <w:cs/>
        </w:rPr>
        <w:t>14 ธันวาคม 2568</w:t>
      </w:r>
    </w:p>
    <w:p w14:paraId="0B563720" w14:textId="77777777" w:rsidR="00A62AA8" w:rsidRDefault="00A62AA8" w:rsidP="00D27D2D"/>
    <w:p w14:paraId="405995AD" w14:textId="762E3F73" w:rsidR="00157EFF" w:rsidRDefault="008A3FB7" w:rsidP="008A3FB7">
      <w:pPr>
        <w:spacing w:after="0"/>
        <w:ind w:firstLine="720"/>
        <w:jc w:val="thaiDistribute"/>
        <w:rPr>
          <w:rFonts w:ascii="TH SarabunIT๙" w:hAnsi="TH SarabunIT๙" w:cs="TH SarabunIT๙"/>
        </w:rPr>
      </w:pPr>
      <w:r w:rsidRPr="008A3FB7">
        <w:rPr>
          <w:rFonts w:ascii="TH SarabunIT๙" w:hAnsi="TH SarabunIT๙" w:cs="TH SarabunIT๙"/>
          <w:b/>
          <w:bCs/>
          <w:cs/>
        </w:rPr>
        <w:lastRenderedPageBreak/>
        <w:t xml:space="preserve">12 กรกฏาคม 2567 </w:t>
      </w:r>
      <w:r w:rsidR="00D27D2D" w:rsidRPr="00DB4F9A">
        <w:rPr>
          <w:rFonts w:ascii="TH SarabunIT๙" w:hAnsi="TH SarabunIT๙" w:cs="TH SarabunIT๙"/>
          <w:cs/>
        </w:rPr>
        <w:t xml:space="preserve">ได้รับพระราชทานชื่อจากสมเด็จพระกนิษฐาธิราชเจ้ากรมสมเด็จพระเทพรัตนราชสุดาฯ สยามบรมราชกุมารี ว่า </w:t>
      </w:r>
      <w:r w:rsidR="00D27D2D" w:rsidRPr="00DB4F9A">
        <w:rPr>
          <w:rFonts w:ascii="TH SarabunIT๙" w:hAnsi="TH SarabunIT๙" w:cs="TH SarabunIT๙"/>
        </w:rPr>
        <w:t>“</w:t>
      </w:r>
      <w:r w:rsidR="00D27D2D" w:rsidRPr="00DB4F9A">
        <w:rPr>
          <w:rFonts w:ascii="TH SarabunIT๙" w:hAnsi="TH SarabunIT๙" w:cs="TH SarabunIT๙"/>
          <w:cs/>
        </w:rPr>
        <w:t>ศูนย์รักษ์สุขชีวิน” หมายถึง อาคารแห่งผู้มีชีวิตเป็นสุข</w:t>
      </w:r>
    </w:p>
    <w:p w14:paraId="0EBE73B0" w14:textId="77777777" w:rsidR="00157EFF" w:rsidRDefault="00157EFF" w:rsidP="008A3FB7">
      <w:pPr>
        <w:spacing w:after="0"/>
        <w:ind w:firstLine="720"/>
        <w:jc w:val="thaiDistribute"/>
        <w:rPr>
          <w:rFonts w:ascii="TH SarabunIT๙" w:hAnsi="TH SarabunIT๙" w:cs="TH SarabunIT๙"/>
        </w:rPr>
      </w:pPr>
    </w:p>
    <w:p w14:paraId="4FEDE294" w14:textId="5CD707F8" w:rsidR="008A3FB7" w:rsidRPr="00157EFF" w:rsidRDefault="00157EFF" w:rsidP="00157EFF">
      <w:pPr>
        <w:spacing w:after="0"/>
        <w:ind w:firstLine="720"/>
        <w:jc w:val="center"/>
        <w:rPr>
          <w:rFonts w:ascii="TH SarabunIT๙" w:hAnsi="TH SarabunIT๙" w:cs="TH SarabunIT๙"/>
        </w:rPr>
      </w:pPr>
      <w:r>
        <w:rPr>
          <w:noProof/>
        </w:rPr>
        <w:drawing>
          <wp:inline distT="0" distB="0" distL="0" distR="0" wp14:anchorId="324EC600" wp14:editId="13EBEC5A">
            <wp:extent cx="3602990" cy="2026920"/>
            <wp:effectExtent l="0" t="0" r="0" b="0"/>
            <wp:docPr id="1363123004" name="รูปภาพ 50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No phot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12CD2" w14:textId="5FC200DD" w:rsidR="00D27D2D" w:rsidRDefault="008A3FB7" w:rsidP="008A3FB7">
      <w:pPr>
        <w:spacing w:after="0"/>
        <w:ind w:firstLine="720"/>
        <w:jc w:val="thaiDistribute"/>
        <w:rPr>
          <w:rFonts w:ascii="TH SarabunIT๙" w:hAnsi="TH SarabunIT๙" w:cs="TH SarabunIT๙"/>
        </w:rPr>
      </w:pPr>
      <w:r w:rsidRPr="008A3FB7">
        <w:rPr>
          <w:rFonts w:ascii="TH SarabunIT๙" w:hAnsi="TH SarabunIT๙" w:cs="TH SarabunIT๙"/>
          <w:b/>
          <w:bCs/>
          <w:cs/>
        </w:rPr>
        <w:t xml:space="preserve"> 29 สิงหาคม 2568</w:t>
      </w:r>
      <w:r w:rsidR="00D27D2D" w:rsidRPr="00DB4F9A">
        <w:rPr>
          <w:rFonts w:ascii="TH SarabunIT๙" w:hAnsi="TH SarabunIT๙" w:cs="TH SarabunIT๙"/>
          <w:cs/>
        </w:rPr>
        <w:t xml:space="preserve"> </w:t>
      </w:r>
      <w:r w:rsidRPr="00DB4F9A">
        <w:rPr>
          <w:rFonts w:ascii="TH SarabunIT๙" w:hAnsi="TH SarabunIT๙" w:cs="TH SarabunIT๙"/>
          <w:cs/>
        </w:rPr>
        <w:t xml:space="preserve">สมเด็จพระกนิษฐาธิราชเจ้ากรมสมเด็จพระเทพรัตนราชสุดาฯ สยามบรมราชกุมารี </w:t>
      </w:r>
      <w:r w:rsidR="00D27D2D" w:rsidRPr="00DB4F9A">
        <w:rPr>
          <w:rFonts w:ascii="TH SarabunIT๙" w:hAnsi="TH SarabunIT๙" w:cs="TH SarabunIT๙"/>
          <w:cs/>
        </w:rPr>
        <w:t>ทรงพระราชดำเนินมาเปิดศูนย์ฯ อย่างเป็นทางการใน</w:t>
      </w:r>
    </w:p>
    <w:p w14:paraId="43DCE724" w14:textId="53ECCCB2" w:rsidR="00E82F4A" w:rsidRDefault="00E82F4A" w:rsidP="00E82F4A">
      <w:pPr>
        <w:spacing w:after="0"/>
        <w:ind w:firstLine="720"/>
        <w:jc w:val="center"/>
        <w:rPr>
          <w:rFonts w:ascii="TH SarabunIT๙" w:hAnsi="TH SarabunIT๙" w:cs="TH SarabunIT๙"/>
        </w:rPr>
      </w:pPr>
      <w:r w:rsidRPr="00E82F4A">
        <w:rPr>
          <w:rFonts w:ascii="TH SarabunIT๙" w:hAnsi="TH SarabunIT๙" w:cs="TH SarabunIT๙"/>
          <w:cs/>
        </w:rPr>
        <w:t xml:space="preserve"> </w:t>
      </w:r>
    </w:p>
    <w:p w14:paraId="723E8628" w14:textId="3998D256" w:rsidR="008749B6" w:rsidRDefault="009773C4" w:rsidP="009773C4">
      <w:pPr>
        <w:ind w:firstLine="90"/>
        <w:jc w:val="center"/>
        <w:rPr>
          <w:rFonts w:ascii="TH SarabunIT๙" w:hAnsi="TH SarabunIT๙" w:cs="TH SarabunIT๙"/>
        </w:rPr>
      </w:pPr>
      <w:r>
        <w:rPr>
          <w:noProof/>
        </w:rPr>
        <w:drawing>
          <wp:inline distT="0" distB="0" distL="0" distR="0" wp14:anchorId="06D49542" wp14:editId="7358D17A">
            <wp:extent cx="3143250" cy="2095131"/>
            <wp:effectExtent l="0" t="0" r="0" b="635"/>
            <wp:docPr id="1216733266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566" cy="2097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FE007" w14:textId="77777777" w:rsidR="00157EFF" w:rsidRDefault="008749B6" w:rsidP="008749B6">
      <w:pPr>
        <w:jc w:val="center"/>
      </w:pPr>
      <w:r w:rsidRPr="008749B6">
        <w:rPr>
          <w:noProof/>
        </w:rPr>
        <w:lastRenderedPageBreak/>
        <w:drawing>
          <wp:inline distT="0" distB="0" distL="0" distR="0" wp14:anchorId="224623BD" wp14:editId="0CA51E29">
            <wp:extent cx="3281054" cy="1857375"/>
            <wp:effectExtent l="0" t="0" r="0" b="0"/>
            <wp:docPr id="30090833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908335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3286738" cy="1860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ABB7D" w14:textId="77777777" w:rsidR="00157EFF" w:rsidRDefault="009773C4" w:rsidP="008749B6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122B4D4A" wp14:editId="26CE527B">
            <wp:extent cx="3286125" cy="1705804"/>
            <wp:effectExtent l="133350" t="114300" r="123825" b="161290"/>
            <wp:docPr id="474813964" name="รูปภาพ 8" descr="รูปภาพประกอบด้วย ในร่ม, เสื้อผ้า, ผนัง, คน&#10;&#10;เนื้อหาที่สร้างโดย AI อาจไม่ถูกต้อง">
              <a:extLst xmlns:a="http://schemas.openxmlformats.org/drawingml/2006/main">
                <a:ext uri="{FF2B5EF4-FFF2-40B4-BE49-F238E27FC236}">
                  <a16:creationId xmlns:a16="http://schemas.microsoft.com/office/drawing/2014/main" id="{7496071C-A86B-ED80-C778-4CCDC3D2BD8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8" descr="รูปภาพประกอบด้วย ในร่ม, เสื้อผ้า, ผนัง, คน&#10;&#10;เนื้อหาที่สร้างโดย AI อาจไม่ถูกต้อง">
                      <a:extLst>
                        <a:ext uri="{FF2B5EF4-FFF2-40B4-BE49-F238E27FC236}">
                          <a16:creationId xmlns:a16="http://schemas.microsoft.com/office/drawing/2014/main" id="{7496071C-A86B-ED80-C778-4CCDC3D2BD8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5" t="21805" r="-2099" b="1967"/>
                    <a:stretch>
                      <a:fillRect/>
                    </a:stretch>
                  </pic:blipFill>
                  <pic:spPr>
                    <a:xfrm>
                      <a:off x="0" y="0"/>
                      <a:ext cx="3293011" cy="17093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9D5407" w:rsidRPr="009D5407">
        <w:t xml:space="preserve"> </w:t>
      </w:r>
    </w:p>
    <w:p w14:paraId="2E4F596F" w14:textId="6667732A" w:rsidR="009D5407" w:rsidRPr="00DB4F9A" w:rsidRDefault="009773C4" w:rsidP="008749B6">
      <w:pPr>
        <w:jc w:val="center"/>
        <w:rPr>
          <w:rFonts w:ascii="TH SarabunIT๙" w:hAnsi="TH SarabunIT๙" w:cs="TH SarabunIT๙"/>
          <w:cs/>
        </w:rPr>
      </w:pPr>
      <w:r>
        <w:rPr>
          <w:noProof/>
        </w:rPr>
        <w:drawing>
          <wp:inline distT="0" distB="0" distL="0" distR="0" wp14:anchorId="14817C79" wp14:editId="79A0BF0D">
            <wp:extent cx="3145790" cy="2096824"/>
            <wp:effectExtent l="0" t="0" r="0" b="0"/>
            <wp:docPr id="134984173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077" cy="209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945F9" w14:textId="45E7527F" w:rsidR="00F461C1" w:rsidRDefault="00A62AA8" w:rsidP="00157EFF">
      <w:pPr>
        <w:ind w:firstLine="9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    </w:t>
      </w:r>
      <w:r w:rsidR="009773C4" w:rsidRPr="009773C4">
        <w:rPr>
          <w:rFonts w:ascii="TH SarabunIT๙" w:hAnsi="TH SarabunIT๙" w:cs="TH SarabunIT๙"/>
          <w:b/>
          <w:bCs/>
          <w:sz w:val="32"/>
          <w:szCs w:val="32"/>
          <w:cs/>
        </w:rPr>
        <w:t>28 สิงหาคม 2569</w:t>
      </w:r>
      <w:r w:rsidR="009773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461C1" w:rsidRPr="00AC4D77">
        <w:rPr>
          <w:rFonts w:ascii="TH SarabunIT๙" w:hAnsi="TH SarabunIT๙" w:cs="TH SarabunIT๙"/>
          <w:sz w:val="32"/>
          <w:szCs w:val="32"/>
          <w:cs/>
        </w:rPr>
        <w:t xml:space="preserve">ทำบุญครบรอบ 1 ปี </w:t>
      </w:r>
      <w:r w:rsidR="00F461C1">
        <w:rPr>
          <w:rFonts w:ascii="TH SarabunIT๙" w:hAnsi="TH SarabunIT๙" w:cs="TH SarabunIT๙" w:hint="cs"/>
          <w:sz w:val="32"/>
          <w:szCs w:val="32"/>
          <w:cs/>
        </w:rPr>
        <w:t xml:space="preserve"> ของการเปิดให้บริการเมื่อ</w:t>
      </w:r>
      <w:r w:rsidR="00F461C1" w:rsidRPr="00AC4D77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A62AA8">
        <w:rPr>
          <w:rFonts w:ascii="TH SarabunIT๙" w:hAnsi="TH SarabunIT๙" w:cs="TH SarabunIT๙"/>
          <w:sz w:val="32"/>
          <w:szCs w:val="32"/>
          <w:cs/>
        </w:rPr>
        <w:t>พิธีบวงสรวงสิ่งศักดิ์สิทธิ์เพื่อความเป็นสิริมงคล 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62AA8">
        <w:rPr>
          <w:rFonts w:ascii="TH SarabunIT๙" w:hAnsi="TH SarabunIT๙" w:cs="TH SarabunIT๙"/>
          <w:sz w:val="32"/>
          <w:szCs w:val="32"/>
          <w:cs/>
        </w:rPr>
        <w:t>ลานหน้าองค์พระพุทธรูป</w:t>
      </w:r>
    </w:p>
    <w:p w14:paraId="50DA30E2" w14:textId="4EDB78E2" w:rsidR="00AC4D77" w:rsidRDefault="00AC4D77" w:rsidP="00D27D2D">
      <w:pPr>
        <w:ind w:firstLine="90"/>
        <w:jc w:val="thaiDistribute"/>
      </w:pPr>
      <w:r>
        <w:rPr>
          <w:noProof/>
        </w:rPr>
        <w:drawing>
          <wp:inline distT="0" distB="0" distL="0" distR="0" wp14:anchorId="4D12C334" wp14:editId="5A00E688">
            <wp:extent cx="3602990" cy="2401223"/>
            <wp:effectExtent l="0" t="0" r="0" b="0"/>
            <wp:docPr id="210600984" name="รูปภาพ 3" descr="อาจเป็นรูปภาพของ อนุสาวรีย์, วัด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อาจเป็นรูปภาพของ อนุสาวรีย์, วัด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401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032B8" w14:textId="77777777" w:rsidR="00263915" w:rsidRDefault="00263915" w:rsidP="00D27D2D">
      <w:pPr>
        <w:ind w:firstLine="90"/>
        <w:jc w:val="thaiDistribute"/>
      </w:pPr>
    </w:p>
    <w:p w14:paraId="2A3C552E" w14:textId="679CA192" w:rsidR="00AC4D77" w:rsidRDefault="00AC4D77" w:rsidP="00D27D2D">
      <w:pPr>
        <w:ind w:firstLine="90"/>
        <w:jc w:val="thaiDistribute"/>
      </w:pPr>
      <w:r>
        <w:rPr>
          <w:noProof/>
        </w:rPr>
        <w:drawing>
          <wp:inline distT="0" distB="0" distL="0" distR="0" wp14:anchorId="7EEF5266" wp14:editId="33D6FEFC">
            <wp:extent cx="3602990" cy="2401223"/>
            <wp:effectExtent l="0" t="0" r="0" b="0"/>
            <wp:docPr id="128182626" name="รูปภาพ 1" descr="อาจเป็นรูปภาพของ หนึ่งคนขึ้นไป และ งานแต่งงา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อาจเป็นรูปภาพของ หนึ่งคนขึ้นไป และ งานแต่งงาน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401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4ED44" w14:textId="6D21CAD7" w:rsidR="00A62AA8" w:rsidRDefault="00A62AA8" w:rsidP="00A62AA8">
      <w:pPr>
        <w:ind w:firstLine="9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   </w:t>
      </w:r>
      <w:r w:rsidRPr="009773C4">
        <w:rPr>
          <w:rFonts w:ascii="TH SarabunIT๙" w:hAnsi="TH SarabunIT๙" w:cs="TH SarabunIT๙"/>
          <w:b/>
          <w:bCs/>
          <w:sz w:val="32"/>
          <w:szCs w:val="32"/>
          <w:cs/>
        </w:rPr>
        <w:t>28 สิงหาคม 2569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62AA8">
        <w:rPr>
          <w:rFonts w:ascii="TH SarabunIT๙" w:hAnsi="TH SarabunIT๙" w:cs="TH SarabunIT๙"/>
          <w:sz w:val="32"/>
          <w:szCs w:val="32"/>
          <w:cs/>
        </w:rPr>
        <w:t>ทำบุญตักบาตรข้าวสารอาหารแห้งแด่พระภิกษ</w:t>
      </w:r>
      <w:r>
        <w:rPr>
          <w:rFonts w:ascii="TH SarabunIT๙" w:hAnsi="TH SarabunIT๙" w:cs="TH SarabunIT๙" w:hint="cs"/>
          <w:sz w:val="32"/>
          <w:szCs w:val="32"/>
          <w:cs/>
        </w:rPr>
        <w:t>ู</w:t>
      </w:r>
      <w:r w:rsidRPr="00A62AA8">
        <w:rPr>
          <w:rFonts w:ascii="TH SarabunIT๙" w:hAnsi="TH SarabunIT๙" w:cs="TH SarabunIT๙"/>
          <w:sz w:val="32"/>
          <w:szCs w:val="32"/>
          <w:cs/>
        </w:rPr>
        <w:t>สงฆ์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A62AA8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Pr="00A62AA8">
        <w:rPr>
          <w:rFonts w:ascii="TH SarabunIT๙" w:hAnsi="TH SarabunIT๙" w:cs="TH SarabunIT๙"/>
          <w:sz w:val="32"/>
          <w:szCs w:val="32"/>
        </w:rPr>
        <w:t xml:space="preserve">9 </w:t>
      </w:r>
      <w:r w:rsidRPr="00A62AA8">
        <w:rPr>
          <w:rFonts w:ascii="TH SarabunIT๙" w:hAnsi="TH SarabunIT๙" w:cs="TH SarabunIT๙"/>
          <w:sz w:val="32"/>
          <w:szCs w:val="32"/>
          <w:cs/>
        </w:rPr>
        <w:t xml:space="preserve">รูป ภิกษุณี </w:t>
      </w:r>
      <w:r w:rsidRPr="00A62AA8">
        <w:rPr>
          <w:rFonts w:ascii="TH SarabunIT๙" w:hAnsi="TH SarabunIT๙" w:cs="TH SarabunIT๙"/>
          <w:sz w:val="32"/>
          <w:szCs w:val="32"/>
        </w:rPr>
        <w:t xml:space="preserve">20 </w:t>
      </w:r>
      <w:r w:rsidRPr="00A62AA8">
        <w:rPr>
          <w:rFonts w:ascii="TH SarabunIT๙" w:hAnsi="TH SarabunIT๙" w:cs="TH SarabunIT๙"/>
          <w:sz w:val="32"/>
          <w:szCs w:val="32"/>
          <w:cs/>
        </w:rPr>
        <w:t xml:space="preserve">รูป ณ พระสงฆ์เจริญพระพุทธมนต์(สวดพระปริตร)โอวาทธรรม โดย หลวงพ่อเฉลิมโชค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A62AA8">
        <w:rPr>
          <w:rFonts w:ascii="TH SarabunIT๙" w:hAnsi="TH SarabunIT๙" w:cs="TH SarabunIT๙"/>
          <w:sz w:val="32"/>
          <w:szCs w:val="32"/>
          <w:cs/>
        </w:rPr>
        <w:t>ฉันทชาโต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62AA8">
        <w:rPr>
          <w:rFonts w:ascii="TH SarabunIT๙" w:hAnsi="TH SarabunIT๙" w:cs="TH SarabunIT๙"/>
          <w:sz w:val="32"/>
          <w:szCs w:val="32"/>
          <w:cs/>
        </w:rPr>
        <w:t>วัดดำรงธรรมสติด จังหวัดปทุมธานี</w:t>
      </w:r>
    </w:p>
    <w:p w14:paraId="6E9CBDD3" w14:textId="332591E2" w:rsidR="00F63EFB" w:rsidRDefault="00F63EFB" w:rsidP="00F63EFB">
      <w:pPr>
        <w:ind w:firstLine="90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67AE6D99" wp14:editId="60C1BA12">
                <wp:extent cx="304800" cy="304800"/>
                <wp:effectExtent l="0" t="0" r="0" b="0"/>
                <wp:docPr id="825390413" name="สี่เหลี่ยมผืนผ้า 37" descr="Generated image: Meditating Monk in Brown Rob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C01E85" id="สี่เหลี่ยมผืนผ้า 37" o:spid="_x0000_s1026" alt="Generated image: Meditating Monk in Brown Rob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F63EFB">
        <w:rPr>
          <w:noProof/>
        </w:rPr>
        <w:drawing>
          <wp:inline distT="0" distB="0" distL="0" distR="0" wp14:anchorId="17686C75" wp14:editId="54D16277">
            <wp:extent cx="1762719" cy="2495270"/>
            <wp:effectExtent l="0" t="0" r="9525" b="635"/>
            <wp:docPr id="208235686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737" cy="250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A0DFC" w14:textId="5C0AFDA5" w:rsidR="00F63EFB" w:rsidRDefault="00F63EFB" w:rsidP="00AC4D77">
      <w:pPr>
        <w:ind w:firstLine="90"/>
        <w:jc w:val="thaiDistribute"/>
      </w:pPr>
      <w:r>
        <w:rPr>
          <w:noProof/>
        </w:rPr>
        <w:drawing>
          <wp:inline distT="0" distB="0" distL="0" distR="0" wp14:anchorId="2CB18972" wp14:editId="04F20C60">
            <wp:extent cx="3630625" cy="2419350"/>
            <wp:effectExtent l="0" t="0" r="8255" b="0"/>
            <wp:docPr id="1089696660" name="รูปภาพ 4" descr="อาจเป็นรูปภาพของ แท่นบรรยา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อาจเป็นรูปภาพของ แท่นบรรยาย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581" cy="2422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82A09" w14:textId="3AC79E12" w:rsidR="00F63EFB" w:rsidRDefault="00F63EFB" w:rsidP="00AC4D77">
      <w:pPr>
        <w:ind w:firstLine="90"/>
        <w:jc w:val="thaiDistribute"/>
      </w:pPr>
      <w:r>
        <w:rPr>
          <w:noProof/>
        </w:rPr>
        <w:lastRenderedPageBreak/>
        <w:drawing>
          <wp:inline distT="0" distB="0" distL="0" distR="0" wp14:anchorId="26D432DC" wp14:editId="02DFC687">
            <wp:extent cx="3602990" cy="2401570"/>
            <wp:effectExtent l="0" t="0" r="0" b="0"/>
            <wp:docPr id="1079077581" name="รูปภาพ 40" descr="May be an image of hospital and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May be an image of hospital and text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ACF9B" w14:textId="77777777" w:rsidR="00157EFF" w:rsidRDefault="00157EFF" w:rsidP="00AC4D77">
      <w:pPr>
        <w:ind w:firstLine="90"/>
        <w:jc w:val="thaiDistribute"/>
      </w:pPr>
    </w:p>
    <w:p w14:paraId="5F559CA3" w14:textId="328E2D94" w:rsidR="00F63EFB" w:rsidRDefault="00F63EFB" w:rsidP="00AC4D77">
      <w:pPr>
        <w:ind w:firstLine="90"/>
        <w:jc w:val="thaiDistribute"/>
      </w:pPr>
      <w:r>
        <w:rPr>
          <w:noProof/>
        </w:rPr>
        <w:drawing>
          <wp:inline distT="0" distB="0" distL="0" distR="0" wp14:anchorId="7D7CB929" wp14:editId="72780EE1">
            <wp:extent cx="3602990" cy="2401570"/>
            <wp:effectExtent l="0" t="0" r="0" b="0"/>
            <wp:docPr id="320989801" name="รูปภาพ 41" descr="May be an image of one or more people and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May be an image of one or more people and text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B8155" w14:textId="290D750C" w:rsidR="00F63EFB" w:rsidRDefault="00F63EFB" w:rsidP="00DB4F9A">
      <w:pPr>
        <w:spacing w:after="0" w:line="240" w:lineRule="auto"/>
        <w:jc w:val="center"/>
        <w:rPr>
          <w:rFonts w:ascii="Prompt" w:hAnsi="Prompt" w:cs="Prompt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AA0DFBE" wp14:editId="45B2ABDD">
            <wp:extent cx="3602990" cy="2401570"/>
            <wp:effectExtent l="0" t="0" r="0" b="0"/>
            <wp:docPr id="764278371" name="รูปภาพ 43" descr="May be an image of tem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May be an image of temple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F73A1" w14:textId="77777777" w:rsidR="00F63EFB" w:rsidRDefault="00F63EFB" w:rsidP="00DB4F9A">
      <w:pPr>
        <w:spacing w:after="0" w:line="240" w:lineRule="auto"/>
        <w:jc w:val="center"/>
        <w:rPr>
          <w:rFonts w:ascii="Prompt" w:hAnsi="Prompt" w:cs="Prompt"/>
          <w:b/>
          <w:bCs/>
          <w:sz w:val="24"/>
          <w:szCs w:val="24"/>
        </w:rPr>
      </w:pPr>
    </w:p>
    <w:p w14:paraId="64883D46" w14:textId="09B9C417" w:rsidR="00F63EFB" w:rsidRDefault="00F63EFB" w:rsidP="00DB4F9A">
      <w:pPr>
        <w:spacing w:after="0" w:line="240" w:lineRule="auto"/>
        <w:jc w:val="center"/>
        <w:rPr>
          <w:rFonts w:ascii="Prompt" w:hAnsi="Prompt" w:cs="Prompt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9B6F0DE" wp14:editId="5D1D3CCF">
            <wp:extent cx="3602990" cy="2401570"/>
            <wp:effectExtent l="0" t="0" r="0" b="0"/>
            <wp:docPr id="1884734557" name="รูปภาพ 42" descr="May be an image of ‎one or more people, dais and ‎text that says &quot;‎ศูนย์ตู ن‎&quot;‎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May be an image of ‎one or more people, dais and ‎text that says &quot;‎ศูนย์ตู ن‎&quot;‎‎"/>
                    <pic:cNvPicPr>
                      <a:picLocks noChangeAspect="1" noChangeArrowheads="1"/>
                    </pic:cNvPicPr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9C8DD" w14:textId="77777777" w:rsidR="00F63EFB" w:rsidRDefault="00F63EFB" w:rsidP="00DB4F9A">
      <w:pPr>
        <w:spacing w:after="0" w:line="240" w:lineRule="auto"/>
        <w:jc w:val="center"/>
        <w:rPr>
          <w:rFonts w:ascii="Prompt" w:hAnsi="Prompt" w:cs="Prompt"/>
          <w:b/>
          <w:bCs/>
          <w:sz w:val="24"/>
          <w:szCs w:val="24"/>
        </w:rPr>
      </w:pPr>
    </w:p>
    <w:p w14:paraId="442754BF" w14:textId="77777777" w:rsidR="00F63EFB" w:rsidRDefault="00F63EFB" w:rsidP="00DB4F9A">
      <w:pPr>
        <w:spacing w:after="0" w:line="240" w:lineRule="auto"/>
        <w:jc w:val="center"/>
        <w:rPr>
          <w:rFonts w:ascii="Prompt" w:hAnsi="Prompt" w:cs="Prompt"/>
          <w:b/>
          <w:bCs/>
          <w:sz w:val="24"/>
          <w:szCs w:val="24"/>
        </w:rPr>
      </w:pPr>
    </w:p>
    <w:p w14:paraId="0DAE1B6F" w14:textId="727A2BBC" w:rsidR="00F63EFB" w:rsidRDefault="00F63EFB" w:rsidP="00DB4F9A">
      <w:pPr>
        <w:spacing w:after="0" w:line="240" w:lineRule="auto"/>
        <w:jc w:val="center"/>
        <w:rPr>
          <w:rFonts w:ascii="Prompt" w:hAnsi="Prompt" w:cs="Prompt"/>
          <w:b/>
          <w:bCs/>
          <w:sz w:val="24"/>
          <w:szCs w:val="24"/>
        </w:rPr>
      </w:pPr>
    </w:p>
    <w:p w14:paraId="3EBFBF5E" w14:textId="7B0B39F5" w:rsidR="00F63EFB" w:rsidRDefault="00F63EFB" w:rsidP="00DB4F9A">
      <w:pPr>
        <w:spacing w:after="0" w:line="240" w:lineRule="auto"/>
        <w:jc w:val="center"/>
        <w:rPr>
          <w:rFonts w:ascii="Prompt" w:hAnsi="Prompt" w:cs="Prompt"/>
          <w:b/>
          <w:bCs/>
          <w:sz w:val="24"/>
          <w:szCs w:val="24"/>
        </w:rPr>
      </w:pPr>
    </w:p>
    <w:p w14:paraId="576C1DFA" w14:textId="77777777" w:rsidR="00F63EFB" w:rsidRDefault="00F63EFB" w:rsidP="00DB4F9A">
      <w:pPr>
        <w:spacing w:after="0" w:line="240" w:lineRule="auto"/>
        <w:jc w:val="center"/>
        <w:rPr>
          <w:rFonts w:ascii="Prompt" w:hAnsi="Prompt" w:cs="Prompt"/>
          <w:b/>
          <w:bCs/>
          <w:sz w:val="24"/>
          <w:szCs w:val="24"/>
        </w:rPr>
      </w:pPr>
    </w:p>
    <w:p w14:paraId="79009736" w14:textId="33EAF2A9" w:rsidR="00DB4F9A" w:rsidRPr="006D5252" w:rsidRDefault="006D5252" w:rsidP="00DB4F9A">
      <w:pPr>
        <w:spacing w:after="0" w:line="240" w:lineRule="auto"/>
        <w:jc w:val="center"/>
        <w:rPr>
          <w:rFonts w:ascii="Prompt" w:hAnsi="Prompt" w:cs="Prompt"/>
          <w:b/>
          <w:bCs/>
          <w:sz w:val="24"/>
          <w:szCs w:val="24"/>
        </w:rPr>
      </w:pPr>
      <w:r w:rsidRPr="006D5252">
        <w:rPr>
          <w:rFonts w:ascii="Prompt" w:hAnsi="Prompt" w:cs="Prompt" w:hint="cs"/>
          <w:b/>
          <w:bCs/>
          <w:sz w:val="24"/>
          <w:szCs w:val="24"/>
          <w:cs/>
        </w:rPr>
        <w:lastRenderedPageBreak/>
        <w:t>จากปฐมบทของ</w:t>
      </w:r>
      <w:r w:rsidR="00C71847" w:rsidRPr="006D5252">
        <w:rPr>
          <w:rFonts w:ascii="Prompt" w:hAnsi="Prompt" w:cs="Prompt" w:hint="cs"/>
          <w:b/>
          <w:bCs/>
          <w:sz w:val="24"/>
          <w:szCs w:val="24"/>
          <w:cs/>
        </w:rPr>
        <w:t>มหาวิทยาลัย</w:t>
      </w:r>
      <w:r w:rsidR="007B2D9A" w:rsidRPr="006D5252">
        <w:rPr>
          <w:rFonts w:ascii="Prompt" w:hAnsi="Prompt" w:cs="Prompt" w:hint="cs"/>
          <w:b/>
          <w:bCs/>
          <w:sz w:val="24"/>
          <w:szCs w:val="24"/>
          <w:cs/>
        </w:rPr>
        <w:t>สู่ทุ่งกะโล่</w:t>
      </w:r>
    </w:p>
    <w:p w14:paraId="183EA269" w14:textId="5971ED94" w:rsidR="007B2D9A" w:rsidRPr="007B2D9A" w:rsidRDefault="007B2D9A" w:rsidP="00DB4F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D5252">
        <w:rPr>
          <w:rFonts w:ascii="Prompt" w:hAnsi="Prompt" w:cs="Prompt" w:hint="cs"/>
          <w:b/>
          <w:bCs/>
          <w:sz w:val="24"/>
          <w:szCs w:val="24"/>
          <w:cs/>
        </w:rPr>
        <w:t>เส้นทางแห่งประวัติศาสตร์</w:t>
      </w:r>
    </w:p>
    <w:p w14:paraId="46CEF44D" w14:textId="77777777" w:rsidR="00F50C19" w:rsidRPr="00DB4F9A" w:rsidRDefault="00F50C19" w:rsidP="00DB4F9A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</w:p>
    <w:p w14:paraId="0E778E35" w14:textId="561A5D2B" w:rsidR="003940B3" w:rsidRPr="00CE2BC2" w:rsidRDefault="003940B3" w:rsidP="00AB7CE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E2BC2">
        <w:rPr>
          <w:rFonts w:ascii="TH SarabunIT๙" w:hAnsi="TH SarabunIT๙" w:cs="TH SarabunIT๙"/>
          <w:b/>
          <w:bCs/>
          <w:sz w:val="32"/>
          <w:szCs w:val="32"/>
          <w:cs/>
        </w:rPr>
        <w:t>ปฐมบทกำเนิดก่อสถาบัน</w:t>
      </w:r>
      <w:r w:rsidRPr="00CE2BC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1B97333D" w14:textId="77777777" w:rsidR="003940B3" w:rsidRPr="003940B3" w:rsidRDefault="003940B3" w:rsidP="00CE2BC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ณ ท่าอิฐผืนแผ่นดินถิ่นขวัญศรี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295768B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สิบสี่ไร่เศษกว้างทางบุญมี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AF15BA3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สืบวิถี "ฝึกหัดครู" เชิดชูไทย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85524F9" w14:textId="46A69A69" w:rsidR="003940B3" w:rsidRPr="003940B3" w:rsidRDefault="003940B3" w:rsidP="00F50C1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b/>
          <w:bCs/>
          <w:sz w:val="32"/>
          <w:szCs w:val="32"/>
          <w:cs/>
        </w:rPr>
        <w:t>การเปลี่ยนแปลงและเรืองรอง (พ.ศ. ๒๔๘๕ - ๒๔๙๘)</w:t>
      </w:r>
    </w:p>
    <w:p w14:paraId="25785D78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เปลี่ยนนามสู่อุตรดิตถ์เพริศพริ้งพร้อง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5A6857C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เร่งส่องสว่างวิชาชีพเร่งสดใส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05BA510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ป.กศ. ก่อเกิดประสิทธิ์ไกล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6D8276F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ก้าวต่อไปสร้างศิษย์คิดพัฒนา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D6DB83F" w14:textId="007E9A6C" w:rsidR="003940B3" w:rsidRPr="003940B3" w:rsidRDefault="003940B3" w:rsidP="00F50C1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b/>
          <w:bCs/>
          <w:sz w:val="32"/>
          <w:szCs w:val="32"/>
          <w:cs/>
        </w:rPr>
        <w:t>ยกฐานะวิทยาลัยครู (พ.ศ. ๒๕๑๑ - ๒๕๑๓)</w:t>
      </w:r>
    </w:p>
    <w:p w14:paraId="25422A72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ยกฐานะวิทยาลัยครูก้าวใหญ่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6631E12" w14:textId="038DBB1A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ขยายขอบเขตที่กว้างไกลร้อยเก้าสิบไร่หนา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3857D64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เปิดภาคค่ำรับคนมุ่งมั่นมา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328520D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สร้างวิชาครูประถมสมดั่งใจ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CE085B3" w14:textId="6F4F81ED" w:rsidR="003940B3" w:rsidRPr="003940B3" w:rsidRDefault="003940B3" w:rsidP="00F50C1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b/>
          <w:bCs/>
          <w:sz w:val="32"/>
          <w:szCs w:val="32"/>
          <w:cs/>
        </w:rPr>
        <w:t>พระราชบัญญัติวิทยาลัยครู (พ.ศ. ๒๕๑๘ - ๒๕๒๒)</w:t>
      </w:r>
    </w:p>
    <w:p w14:paraId="4C762115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พรบ. วิทยาลัยครูช่วยชูศักดิ์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AE0029C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ผลิตครูปริญญาตรีมีที่พึ่งหลัก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ED10EAA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อบรมครูประจำการประสานรัก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52C4A21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ทั่วแพร่น่านอุตรดิตถ์ประจักษ์ความเจริญ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F249A92" w14:textId="27769A54" w:rsidR="003940B3" w:rsidRPr="003940B3" w:rsidRDefault="003940B3" w:rsidP="00F50C1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b/>
          <w:bCs/>
          <w:sz w:val="32"/>
          <w:szCs w:val="32"/>
          <w:cs/>
        </w:rPr>
        <w:t>จุดเริ่มขยายสู่หมอนไม้และทุ่งกะโล่ (พ.ศ. ๒๕๒๔ - ๒๕๓๐)</w:t>
      </w:r>
    </w:p>
    <w:p w14:paraId="2A4AB0ED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เนื้อที่เดิมเริ่มคับแคบจึงแผ่ขยาย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E723E6E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ขอจัดสรรหมอนไม้เพื่อเป้าหมาย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FD1BCA1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แบ่งเก้าสิบสองไร่เกษตรวิจัยตามสาย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C3E4EF2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ปักหลักเขตไว้พัฒนาการเกษตรการช่าง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D676751" w14:textId="0C0B4A15" w:rsidR="003940B3" w:rsidRPr="003940B3" w:rsidRDefault="003940B3" w:rsidP="00F50C1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การขยายวิชาชีพและอนุปริญญา (พ.ศ. ๒๕๒๖ - ๒๕๒๙)</w:t>
      </w:r>
    </w:p>
    <w:p w14:paraId="42F35A41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เอกเทคนิคการอาชีพเปิดรับศิษย์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CDA4290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ประยุกต์ศิลป์พืชศาสตร์เร่งประสิทธิ์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C3844B6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ไฟฟ้าและนิเทศศาสตร์รวมมิตร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5B0CF04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สร้างชีวิตบุคลากร กศ.บป.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B027835" w14:textId="4029581F" w:rsidR="003940B3" w:rsidRPr="003940B3" w:rsidRDefault="003940B3" w:rsidP="00F50C1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b/>
          <w:bCs/>
          <w:sz w:val="32"/>
          <w:szCs w:val="32"/>
          <w:cs/>
        </w:rPr>
        <w:t>สาธิตเด็กเล็กและการสร้างเครือข่าย (พ.ศ. ๒๕๓๐ - ๒๕๓๔)</w:t>
      </w:r>
    </w:p>
    <w:p w14:paraId="58CA8C74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ก่อตั้งโรงเรียนสาธิตชั้นเด็กเล็ก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D7B1A13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ปลูกความคิดวิชาการแต่ยังเด็ก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6A4463C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 xml:space="preserve">ร่วม </w:t>
      </w:r>
      <w:r w:rsidRPr="003940B3">
        <w:rPr>
          <w:rFonts w:ascii="TH SarabunIT๙" w:hAnsi="TH SarabunIT๙" w:cs="TH SarabunIT๙"/>
          <w:sz w:val="32"/>
          <w:szCs w:val="32"/>
        </w:rPr>
        <w:t xml:space="preserve">NIDA-EBD </w:t>
      </w:r>
      <w:r w:rsidRPr="003940B3">
        <w:rPr>
          <w:rFonts w:ascii="TH SarabunIT๙" w:hAnsi="TH SarabunIT๙" w:cs="TH SarabunIT๙"/>
          <w:sz w:val="32"/>
          <w:szCs w:val="32"/>
          <w:cs/>
        </w:rPr>
        <w:t>ยกระดับไม่น้อยเล็ก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727450A" w14:textId="77777777" w:rsid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สร้างบัณฑิตบริหารเอกเพื่อเมืองเรา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89050ED" w14:textId="0D2673A8" w:rsidR="003940B3" w:rsidRPr="003940B3" w:rsidRDefault="003940B3" w:rsidP="00F50C1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b/>
          <w:bCs/>
          <w:sz w:val="32"/>
          <w:szCs w:val="32"/>
          <w:cs/>
        </w:rPr>
        <w:t>นามพระราชทาน "สถาบันราชภัฏ" (๑๔ กุมภาพันธ์ ๒๕๓๕)</w:t>
      </w:r>
    </w:p>
    <w:p w14:paraId="237D41BB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พระมหากรุณาธิคุณล้นพ้นยิ่ง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74F6E2A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ในหลวงรัชกาลที่เก้าทรงมอบสิ่ง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D4202D2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นาม "ราชภัฏ" คนของราชาประเสริฐจริง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87309A8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เกียรติแอบอิงมิ่งขวัญประชาชน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4643EF" w14:textId="2AEC5FCF" w:rsidR="003940B3" w:rsidRPr="003940B3" w:rsidRDefault="003940B3" w:rsidP="00F50C1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b/>
          <w:bCs/>
          <w:sz w:val="32"/>
          <w:szCs w:val="32"/>
          <w:cs/>
        </w:rPr>
        <w:t>สู่มหาวิทยาลัยราชภัฏ (๑๕ มิถุนายน ๒๕๔๗)</w:t>
      </w:r>
    </w:p>
    <w:p w14:paraId="22A8C965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ตราพระราชบัญญัติมหาวิทยาลัย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042E98E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เปลี่ยนองค์กรสู่ความก้าวหน้าไกล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206C7D9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สืบภารกิจพัฒนาท้องถิ่นไทย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92DB2D0" w14:textId="77777777" w:rsid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สร้างชาติให้มั่นคงด้วยปัญญา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931AD61" w14:textId="49245048" w:rsidR="003940B3" w:rsidRPr="003940B3" w:rsidRDefault="003940B3" w:rsidP="00F50C1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b/>
          <w:bCs/>
          <w:sz w:val="32"/>
          <w:szCs w:val="32"/>
          <w:cs/>
        </w:rPr>
        <w:t>ผืนดินลำรางทุ่งกะโล่ (สองพันไร่)</w:t>
      </w:r>
    </w:p>
    <w:p w14:paraId="71D53794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ลำรางทุ่งกะโล่ตำบลป่าเซ่า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BC224B3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สองพันไร่กว้างใหญ่แผ่ร่มเงา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206AB4B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จากที่สาธารณะแต่เดิมเบา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4E5FB91" w14:textId="77777777" w:rsid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สู่แผ่นดินเรียนรู้เราสร้างสรรค์งาน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0FEEA85" w14:textId="77777777" w:rsidR="002A30B5" w:rsidRDefault="002A30B5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58C921DB" w14:textId="77777777" w:rsidR="002A30B5" w:rsidRPr="003940B3" w:rsidRDefault="002A30B5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15F0C0AC" w14:textId="3356C4F8" w:rsidR="003940B3" w:rsidRPr="003940B3" w:rsidRDefault="003940B3" w:rsidP="003940B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สถาปัตยกรรมกลมกลืนธรรมชาติ (พ.ศ. ๒๕๕๓)</w:t>
      </w:r>
    </w:p>
    <w:p w14:paraId="501C4C8B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ออกแบบอาคารสูงไม่เกินสามชั้น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8B143F7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โอบรับบึงน้ำและพฤกษ์พัน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38941E7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เชื่อมชุมชนวิจัยผูกพัน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3B23FB0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พัฒนาทุ่งกะโล่สรรค์สร้างปัญญา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8423E0C" w14:textId="22CF2368" w:rsidR="003940B3" w:rsidRPr="003940B3" w:rsidRDefault="003940B3" w:rsidP="003940B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b/>
          <w:bCs/>
          <w:sz w:val="32"/>
          <w:szCs w:val="32"/>
          <w:cs/>
        </w:rPr>
        <w:t>ร่องรอยประวัติศาสตร์โบราณวัตถุ (พฤษภาคม ๒๕๕๓)</w:t>
      </w:r>
    </w:p>
    <w:p w14:paraId="4053169F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หลังไฟไหม้ผานไถกระทบพบสิ่งโบราณ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E979772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สัมฤทธิ์เครื่องดินเผาหลายร้อยปีกาล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899C768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อารยธรรมอยุธยาและฉินตระการ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E83B633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เก็บรักษานานอานันท์วัดทุ่งเศรษฐี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DF19F11" w14:textId="7F8E00EE" w:rsidR="003940B3" w:rsidRPr="003940B3" w:rsidRDefault="003940B3" w:rsidP="003940B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b/>
          <w:bCs/>
          <w:sz w:val="32"/>
          <w:szCs w:val="32"/>
          <w:cs/>
        </w:rPr>
        <w:t>ชัยชนะทางกฎหมายและความชอบธรรม (พ.ศ. ๒๕๕๘)</w:t>
      </w:r>
    </w:p>
    <w:p w14:paraId="09700F2B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ศาลปกครองมีคำสั่งยกฟ้องคดี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B029CBE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การปฏิรูปที่ดินถูกต้องตามวิธี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E4400BD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อนุญาตให้สถาบันใช้พื้นที่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1DD12BA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เพื่อประโยชน์สาธารณีรุ่งเรืองไกล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92428AA" w14:textId="05C6947D" w:rsidR="003940B3" w:rsidRPr="003940B3" w:rsidRDefault="003940B3" w:rsidP="003940B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b/>
          <w:bCs/>
          <w:sz w:val="32"/>
          <w:szCs w:val="32"/>
          <w:cs/>
        </w:rPr>
        <w:t>ศูนย์กลางวิทยาศาสตร์และเทคโนโลยี (พ.ศ. ๒๕๕๙)</w:t>
      </w:r>
    </w:p>
    <w:p w14:paraId="4B38B2FC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คณะวิทยาศาสตร์ฯ เริ่มย้ายฐาน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9375459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ฟิสิกส์ สิ่งแวดล้อม คอมฯ ร่วมสร้างงาน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AABBC44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 xml:space="preserve">อาคาร </w:t>
      </w:r>
      <w:r w:rsidRPr="003940B3">
        <w:rPr>
          <w:rFonts w:ascii="TH SarabunIT๙" w:hAnsi="TH SarabunIT๙" w:cs="TH SarabunIT๙"/>
          <w:sz w:val="32"/>
          <w:szCs w:val="32"/>
        </w:rPr>
        <w:t xml:space="preserve">GAB </w:t>
      </w:r>
      <w:r w:rsidRPr="003940B3">
        <w:rPr>
          <w:rFonts w:ascii="TH SarabunIT๙" w:hAnsi="TH SarabunIT๙" w:cs="TH SarabunIT๙"/>
          <w:sz w:val="32"/>
          <w:szCs w:val="32"/>
          <w:cs/>
        </w:rPr>
        <w:t>พลังงานเริ่มสืบสาน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9623FB0" w14:textId="77777777" w:rsid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เน้นวิจัยเชี่ยวชาญทันสมัย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9322B9C" w14:textId="2E3B33C9" w:rsidR="003940B3" w:rsidRPr="003940B3" w:rsidRDefault="003940B3" w:rsidP="00F50C1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อาคาร </w:t>
      </w:r>
      <w:r w:rsidRPr="003940B3">
        <w:rPr>
          <w:rFonts w:ascii="TH SarabunIT๙" w:hAnsi="TH SarabunIT๙" w:cs="TH SarabunIT๙"/>
          <w:b/>
          <w:bCs/>
          <w:sz w:val="32"/>
          <w:szCs w:val="32"/>
        </w:rPr>
        <w:t xml:space="preserve">STB, STC </w:t>
      </w:r>
      <w:r w:rsidRPr="003940B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สู่ </w:t>
      </w:r>
      <w:r w:rsidRPr="003940B3">
        <w:rPr>
          <w:rFonts w:ascii="TH SarabunIT๙" w:hAnsi="TH SarabunIT๙" w:cs="TH SarabunIT๙"/>
          <w:b/>
          <w:bCs/>
          <w:sz w:val="32"/>
          <w:szCs w:val="32"/>
        </w:rPr>
        <w:t xml:space="preserve">STA </w:t>
      </w:r>
      <w:r w:rsidRPr="003940B3">
        <w:rPr>
          <w:rFonts w:ascii="TH SarabunIT๙" w:hAnsi="TH SarabunIT๙" w:cs="TH SarabunIT๙"/>
          <w:b/>
          <w:bCs/>
          <w:sz w:val="32"/>
          <w:szCs w:val="32"/>
          <w:cs/>
        </w:rPr>
        <w:t>รวมศูนย์ (พ.ศ. ๒๕๖๒ - ๒๕๖๔)</w:t>
      </w:r>
    </w:p>
    <w:p w14:paraId="14BFF65C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 xml:space="preserve">เคมี ชีววิทยา ย้ายเข้าสู่ </w:t>
      </w:r>
      <w:r w:rsidRPr="003940B3">
        <w:rPr>
          <w:rFonts w:ascii="TH SarabunIT๙" w:hAnsi="TH SarabunIT๙" w:cs="TH SarabunIT๙"/>
          <w:sz w:val="32"/>
          <w:szCs w:val="32"/>
        </w:rPr>
        <w:t xml:space="preserve">STB/STC </w:t>
      </w:r>
    </w:p>
    <w:p w14:paraId="235AF679" w14:textId="77777777" w:rsidR="003940B3" w:rsidRPr="003940B3" w:rsidRDefault="003940B3" w:rsidP="00AB7C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 xml:space="preserve">ปีหกสี่ </w:t>
      </w:r>
      <w:r w:rsidRPr="003940B3">
        <w:rPr>
          <w:rFonts w:ascii="TH SarabunIT๙" w:hAnsi="TH SarabunIT๙" w:cs="TH SarabunIT๙"/>
          <w:sz w:val="32"/>
          <w:szCs w:val="32"/>
        </w:rPr>
        <w:t xml:space="preserve">STA </w:t>
      </w:r>
      <w:r w:rsidRPr="003940B3">
        <w:rPr>
          <w:rFonts w:ascii="TH SarabunIT๙" w:hAnsi="TH SarabunIT๙" w:cs="TH SarabunIT๙"/>
          <w:sz w:val="32"/>
          <w:szCs w:val="32"/>
          <w:cs/>
        </w:rPr>
        <w:t>สมบูรณ์ดี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3AE4BA2" w14:textId="77777777" w:rsidR="003940B3" w:rsidRPr="003940B3" w:rsidRDefault="003940B3" w:rsidP="003B4917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รวมศูนย์คณบดีและศาสตร์มี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98713A" w14:textId="77777777" w:rsidR="003940B3" w:rsidRDefault="003940B3" w:rsidP="003B49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เป็นวิทยสถานมิ่งขวัญเมือง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C1541BE" w14:textId="77777777" w:rsidR="006D5252" w:rsidRDefault="006D5252" w:rsidP="003B49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41EB2971" w14:textId="77777777" w:rsidR="006D5252" w:rsidRPr="003940B3" w:rsidRDefault="006D5252" w:rsidP="003B49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733C7CC8" w14:textId="419DE809" w:rsidR="003940B3" w:rsidRPr="003940B3" w:rsidRDefault="003940B3" w:rsidP="00F50C1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ยุค </w:t>
      </w:r>
      <w:r w:rsidRPr="003940B3">
        <w:rPr>
          <w:rFonts w:ascii="TH SarabunIT๙" w:hAnsi="TH SarabunIT๙" w:cs="TH SarabunIT๙"/>
          <w:b/>
          <w:bCs/>
          <w:sz w:val="32"/>
          <w:szCs w:val="32"/>
        </w:rPr>
        <w:t xml:space="preserve">Data Science </w:t>
      </w:r>
      <w:r w:rsidRPr="003940B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และ </w:t>
      </w:r>
      <w:r w:rsidRPr="003940B3">
        <w:rPr>
          <w:rFonts w:ascii="TH SarabunIT๙" w:hAnsi="TH SarabunIT๙" w:cs="TH SarabunIT๙"/>
          <w:b/>
          <w:bCs/>
          <w:sz w:val="32"/>
          <w:szCs w:val="32"/>
        </w:rPr>
        <w:t>Life Long Learning (</w:t>
      </w:r>
      <w:r w:rsidRPr="003940B3">
        <w:rPr>
          <w:rFonts w:ascii="TH SarabunIT๙" w:hAnsi="TH SarabunIT๙" w:cs="TH SarabunIT๙"/>
          <w:b/>
          <w:bCs/>
          <w:sz w:val="32"/>
          <w:szCs w:val="32"/>
          <w:cs/>
        </w:rPr>
        <w:t>พ.ศ. ๒๕๖๕)</w:t>
      </w:r>
    </w:p>
    <w:p w14:paraId="728C0621" w14:textId="77777777" w:rsidR="003940B3" w:rsidRPr="003940B3" w:rsidRDefault="003940B3" w:rsidP="003B49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เปิดสอนวิทยาการข้อมูลดิจิทัล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D426F0" w14:textId="77777777" w:rsidR="003940B3" w:rsidRPr="003940B3" w:rsidRDefault="003940B3" w:rsidP="003B49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เรียนรู้ตลอดชีวิตอนันต์สรร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5E67DE8" w14:textId="77777777" w:rsidR="003940B3" w:rsidRPr="003940B3" w:rsidRDefault="003940B3" w:rsidP="003B49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</w:rPr>
        <w:t xml:space="preserve">URU MOOC </w:t>
      </w:r>
      <w:r w:rsidRPr="003940B3">
        <w:rPr>
          <w:rFonts w:ascii="TH SarabunIT๙" w:hAnsi="TH SarabunIT๙" w:cs="TH SarabunIT๙"/>
          <w:sz w:val="32"/>
          <w:szCs w:val="32"/>
          <w:cs/>
        </w:rPr>
        <w:t>เติมความรู้ทุกวัน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6791A61" w14:textId="77777777" w:rsidR="003940B3" w:rsidRPr="003940B3" w:rsidRDefault="003940B3" w:rsidP="003B49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ปรับตัวทันนวัตกรรมยุคใหม่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EF5CC28" w14:textId="45BE8FD5" w:rsidR="003940B3" w:rsidRPr="003940B3" w:rsidRDefault="003940B3" w:rsidP="003940B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b/>
          <w:bCs/>
          <w:sz w:val="32"/>
          <w:szCs w:val="32"/>
          <w:cs/>
        </w:rPr>
        <w:t>การก่อตั้งคณะพยาบาลศาสตร์และมงคลพิธี (พ.ศ. ๒๕๖๕)</w:t>
      </w:r>
    </w:p>
    <w:p w14:paraId="36A62154" w14:textId="77777777" w:rsidR="003940B3" w:rsidRPr="003940B3" w:rsidRDefault="003940B3" w:rsidP="003B49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พิธีบวงสรวงสิริมงคล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E5964AA" w14:textId="77777777" w:rsidR="003940B3" w:rsidRPr="003940B3" w:rsidRDefault="003940B3" w:rsidP="003B49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อัญเชิญพระพุทธมหาจักรพรรดิปางเปิดโลกดล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6779CBB" w14:textId="77777777" w:rsidR="003940B3" w:rsidRPr="003940B3" w:rsidRDefault="003940B3" w:rsidP="003B49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องค์สมเด็จพระปฐมประดิษฐ์บน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5C49D02" w14:textId="77777777" w:rsidR="003940B3" w:rsidRPr="003940B3" w:rsidRDefault="003940B3" w:rsidP="003B49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เป็นศูนย์รวมดวงใจพยาบาล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2C81EDC" w14:textId="61DB7244" w:rsidR="003940B3" w:rsidRPr="003940B3" w:rsidRDefault="003940B3" w:rsidP="003940B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b/>
          <w:bCs/>
          <w:sz w:val="32"/>
          <w:szCs w:val="32"/>
          <w:cs/>
        </w:rPr>
        <w:t>สู่ศูนย์เวชศาสตร์ฟื้นฟูและดูแลผู้สูงอายุ (พ.ศ. ๒๕๖๖ - ๒๕๖๗)</w:t>
      </w:r>
    </w:p>
    <w:p w14:paraId="42549C30" w14:textId="77777777" w:rsidR="003940B3" w:rsidRPr="003940B3" w:rsidRDefault="003940B3" w:rsidP="003B49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ลงนามความร่วมมือสองกระทรวงใหญ่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2F8B51B" w14:textId="77777777" w:rsidR="003940B3" w:rsidRPr="003940B3" w:rsidRDefault="003940B3" w:rsidP="003B49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ยกระดับสุขภาวะสังคมไทย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A489437" w14:textId="77777777" w:rsidR="003940B3" w:rsidRPr="003940B3" w:rsidRDefault="003940B3" w:rsidP="003B49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ปรับอาคารสี่สิบเตียงพร้อมดูแลไกล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D6ADFCB" w14:textId="77777777" w:rsidR="003940B3" w:rsidRPr="003940B3" w:rsidRDefault="003940B3" w:rsidP="003B49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ได้รับใบอนุญาตสร้างความไว้วางใจ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818321B" w14:textId="3ABB821B" w:rsidR="003940B3" w:rsidRPr="003940B3" w:rsidRDefault="003940B3" w:rsidP="003940B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b/>
          <w:bCs/>
          <w:sz w:val="32"/>
          <w:szCs w:val="32"/>
          <w:cs/>
        </w:rPr>
        <w:t>พระมหากรุณาธิคุณ "ศูนย์รักษ์สุขชีวิน" (๒๙ สิงหาคม ๒๕๖๘)</w:t>
      </w:r>
    </w:p>
    <w:p w14:paraId="53471AF6" w14:textId="77777777" w:rsidR="003940B3" w:rsidRPr="003940B3" w:rsidRDefault="003940B3" w:rsidP="003B49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กรมสมเด็จพระเทพฯ พระราชทานนาม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9E23199" w14:textId="77777777" w:rsidR="003940B3" w:rsidRPr="003940B3" w:rsidRDefault="003940B3" w:rsidP="003B49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</w:rPr>
        <w:t>"</w:t>
      </w:r>
      <w:r w:rsidRPr="003940B3">
        <w:rPr>
          <w:rFonts w:ascii="TH SarabunIT๙" w:hAnsi="TH SarabunIT๙" w:cs="TH SarabunIT๙"/>
          <w:sz w:val="32"/>
          <w:szCs w:val="32"/>
          <w:cs/>
        </w:rPr>
        <w:t>ศูนย์รักษ์สุขชีวิน" งดงามตามความหมาย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5959971" w14:textId="77777777" w:rsidR="003940B3" w:rsidRPr="003940B3" w:rsidRDefault="003940B3" w:rsidP="003B49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เสด็จเปิดศูนย์ทรงเยี่ยมเยียนสุขกายใจ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72C5C3D" w14:textId="77777777" w:rsidR="003940B3" w:rsidRDefault="003940B3" w:rsidP="003B49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พระราชทานถุงสุขภาพแก่ผู้สูงวัยในแผ่นดิน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BDB8858" w14:textId="467B12C3" w:rsidR="003940B3" w:rsidRPr="003940B3" w:rsidRDefault="003940B3" w:rsidP="003940B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b/>
          <w:bCs/>
          <w:sz w:val="32"/>
          <w:szCs w:val="32"/>
          <w:cs/>
        </w:rPr>
        <w:t>ทุ่งกะโล่... รอยทางแห่งศรัทธาและความยั่งยืน</w:t>
      </w:r>
    </w:p>
    <w:p w14:paraId="300A7F4C" w14:textId="77777777" w:rsidR="003940B3" w:rsidRPr="003940B3" w:rsidRDefault="003940B3" w:rsidP="003B49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จากพื้นที่ฝึกครูสู่ศูนย์รวมศาสตร์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DC24CAB" w14:textId="77777777" w:rsidR="003940B3" w:rsidRPr="003940B3" w:rsidRDefault="003940B3" w:rsidP="003B49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บูรณาการการศึกษาเพื่อราษฎร์มิขาดสิ้น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2040F97" w14:textId="77777777" w:rsidR="003940B3" w:rsidRPr="003940B3" w:rsidRDefault="003940B3" w:rsidP="003B49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วิจัย พยาบาล เทคโนโลยี นวัตกรรมแผ่นดิน</w:t>
      </w:r>
      <w:r w:rsidRPr="003940B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0D6FB08" w14:textId="77777777" w:rsidR="003940B3" w:rsidRDefault="003940B3" w:rsidP="003B49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940B3">
        <w:rPr>
          <w:rFonts w:ascii="TH SarabunIT๙" w:hAnsi="TH SarabunIT๙" w:cs="TH SarabunIT๙"/>
          <w:sz w:val="32"/>
          <w:szCs w:val="32"/>
          <w:cs/>
        </w:rPr>
        <w:t>สร้างคุณภาพชีวิตยั่งยืนจิรฐิติกาล</w:t>
      </w:r>
    </w:p>
    <w:p w14:paraId="2D7FB624" w14:textId="77777777" w:rsidR="002A30B5" w:rsidRDefault="002A30B5" w:rsidP="003B49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70B16BAC" w14:textId="77777777" w:rsidR="002A30B5" w:rsidRDefault="002A30B5" w:rsidP="003B4917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01603DB9" w14:textId="6C0191F6" w:rsidR="002A30B5" w:rsidRPr="00464E10" w:rsidRDefault="002A30B5" w:rsidP="002A30B5">
      <w:pPr>
        <w:rPr>
          <w:rFonts w:ascii="Prompt" w:hAnsi="Prompt" w:cs="Prompt"/>
          <w:b/>
          <w:bCs/>
        </w:rPr>
      </w:pPr>
      <w:r w:rsidRPr="00464E10">
        <w:rPr>
          <w:rFonts w:ascii="Prompt" w:hAnsi="Prompt" w:cs="Prompt" w:hint="cs"/>
          <w:b/>
          <w:bCs/>
          <w:cs/>
        </w:rPr>
        <w:lastRenderedPageBreak/>
        <w:t>ทุ่งกะโล่</w:t>
      </w:r>
      <w:r w:rsidR="00F65A28">
        <w:rPr>
          <w:rFonts w:ascii="Prompt" w:hAnsi="Prompt" w:cs="Prompt" w:hint="cs"/>
          <w:b/>
          <w:bCs/>
          <w:cs/>
        </w:rPr>
        <w:t>พื้นที่แห่ง</w:t>
      </w:r>
      <w:r w:rsidR="001969EC">
        <w:rPr>
          <w:rFonts w:ascii="Prompt" w:hAnsi="Prompt" w:cs="Prompt" w:hint="cs"/>
          <w:b/>
          <w:bCs/>
          <w:cs/>
        </w:rPr>
        <w:t>การเสริมสร้าง</w:t>
      </w:r>
      <w:r w:rsidR="00F65A28">
        <w:rPr>
          <w:rFonts w:ascii="Prompt" w:hAnsi="Prompt" w:cs="Prompt" w:hint="cs"/>
          <w:b/>
          <w:bCs/>
          <w:cs/>
        </w:rPr>
        <w:t>สุขภาวะ</w:t>
      </w:r>
    </w:p>
    <w:p w14:paraId="3E4B5D7A" w14:textId="794E7101" w:rsidR="002F2FA3" w:rsidRPr="008F7D5D" w:rsidRDefault="009E190A" w:rsidP="002F2FA3">
      <w:pPr>
        <w:pStyle w:val="1"/>
        <w:shd w:val="clear" w:color="auto" w:fill="FFFFFF"/>
        <w:spacing w:before="0" w:after="0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พัฒนาการที่สำคัญอย่างมากในระยะหลัง คือการจัดตั้งและพัฒนา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ศูนย์เวชศาสตร์ฟื้นฟูและดูแลผู้สูงอายุ จังหวัดอุตรดิตถ์ (ศว.สอ.)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ณ พื้นที่ลำรางทุ่งกะโล่</w:t>
      </w:r>
      <w:r w:rsidR="002F2FA3">
        <w:rPr>
          <w:rFonts w:ascii="TH SarabunIT๙" w:eastAsia="Times New Roman" w:hAnsi="TH SarabunIT๙" w:cs="TH SarabunIT๙" w:hint="cs"/>
          <w:color w:val="000000"/>
          <w:kern w:val="36"/>
          <w:sz w:val="32"/>
          <w:szCs w:val="32"/>
          <w:cs/>
        </w:rPr>
        <w:t xml:space="preserve"> </w:t>
      </w:r>
      <w:r w:rsidR="002F2FA3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อีกบทบาทหนึ่งที่น่าสนใจอย่างมาก คือการพัฒนาทุ่งกะโล่ให้เป็นพื้นที่สำหรับ</w:t>
      </w:r>
      <w:r w:rsidR="001969EC">
        <w:rPr>
          <w:rFonts w:ascii="TH SarabunIT๙" w:eastAsia="Times New Roman" w:hAnsi="TH SarabunIT๙" w:cs="TH SarabunIT๙" w:hint="cs"/>
          <w:color w:val="000000"/>
          <w:kern w:val="36"/>
          <w:sz w:val="32"/>
          <w:szCs w:val="32"/>
          <w:cs/>
        </w:rPr>
        <w:t>ศูนย์</w:t>
      </w:r>
      <w:r w:rsidR="002F2FA3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เวชศาสตร์ฟื้นฟูและการดูแลผู้สูงอายุ</w:t>
      </w:r>
      <w:r w:rsidR="002F2FA3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  <w:r w:rsidR="002F2FA3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โดยมหาวิทยาลัยมีโครงการพัฒนา “ศูนย์เวชศาสตร์ฟื้นฟูและดูแลผู้สูงอายุ จังหวัดอุตรดิตถ์” ในพื้นที่ลำรางทุ่งกะโล่ และมีแนวคิดเชื่อมโยงกับการพัฒนาบริการสุขภาพของจังหวัด</w:t>
      </w:r>
      <w:r w:rsidR="002F2FA3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  <w:r w:rsidR="002F2FA3"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นอกจากนี้ มหาวิทยาลัยยังมีรถบัสพลังงานไฟฟ้าสำหรับให้บริการรับส่งผู้ใช้บริการที่เกี่ยวข้องกับโรงพยาบาลอุตรดิตถ์และศูนย์เวชศาสตร์ฟื้นฟูและดูแลผู้สูงอายุที่ทุ่งกะโล่ด้ว</w:t>
      </w:r>
      <w:r w:rsidR="00BF40BE">
        <w:rPr>
          <w:rFonts w:ascii="TH SarabunIT๙" w:eastAsia="Times New Roman" w:hAnsi="TH SarabunIT๙" w:cs="TH SarabunIT๙" w:hint="cs"/>
          <w:color w:val="000000"/>
          <w:kern w:val="36"/>
          <w:sz w:val="32"/>
          <w:szCs w:val="32"/>
          <w:cs/>
        </w:rPr>
        <w:t>ย</w:t>
      </w:r>
    </w:p>
    <w:p w14:paraId="3934FB9C" w14:textId="77777777" w:rsidR="009E190A" w:rsidRPr="008F7D5D" w:rsidRDefault="009E190A" w:rsidP="009E190A">
      <w:pPr>
        <w:pStyle w:val="1"/>
        <w:shd w:val="clear" w:color="auto" w:fill="FFFFFF"/>
        <w:spacing w:before="0" w:after="0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มหาวิทยาลัยดำเนินงานร่วมกับภาคีด้านสุขภาพเพื่อพัฒนาพื้นที่ดังกล่าวให้เป็นศูนย์ด้านการฟื้นฟูและดูแลผู้สูงอายุ โดยใน พ.ศ.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2567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 xml:space="preserve">มีการดำเนินงานปรับปรุงอาคารเพื่อรองรับภารกิจของศูนย์ รวมถึงแนวคิดการเชื่อมโยงกับโรงพยาบาลอุตรดิตถ์แห่งที่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3 </w:t>
      </w:r>
    </w:p>
    <w:p w14:paraId="40A5629E" w14:textId="30518637" w:rsidR="009E190A" w:rsidRPr="008F7D5D" w:rsidRDefault="009E190A" w:rsidP="009E190A">
      <w:pPr>
        <w:pStyle w:val="1"/>
        <w:shd w:val="clear" w:color="auto" w:fill="FFFFFF"/>
        <w:spacing w:before="0" w:after="0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นอกจากนี้ ยังมีการระดมทุนเพื่อจัดหาเครื่องมือและอุปกรณ์ทางการแพทย์สำหรับศูนย์เวชศาสตร์ฟื้นฟูและดูแลผู้สูงอายุ ซึ่งสะท้อนบทบาทของมหาวิทยาลัยในการทำงานร่วมกับชุมชนและภาคีด้านสุขภา</w:t>
      </w:r>
      <w:r w:rsidR="00BF40BE">
        <w:rPr>
          <w:rFonts w:ascii="TH SarabunIT๙" w:eastAsia="Times New Roman" w:hAnsi="TH SarabunIT๙" w:cs="TH SarabunIT๙" w:hint="cs"/>
          <w:color w:val="000000"/>
          <w:kern w:val="36"/>
          <w:sz w:val="32"/>
          <w:szCs w:val="32"/>
          <w:cs/>
        </w:rPr>
        <w:t>พ</w:t>
      </w:r>
    </w:p>
    <w:p w14:paraId="3032553D" w14:textId="560BFB6C" w:rsidR="00BF40BE" w:rsidRPr="00ED74F5" w:rsidRDefault="00BF40BE" w:rsidP="00BF40BE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1969EC">
        <w:rPr>
          <w:rFonts w:ascii="TH SarabunIT๙" w:hAnsi="TH SarabunIT๙" w:cs="TH SarabunIT๙"/>
          <w:sz w:val="32"/>
          <w:szCs w:val="32"/>
          <w:cs/>
        </w:rPr>
        <w:t>ผืนดินทุ่งกะโล่มิได้เป็นเพียงพื้นที่ทางภูมิศาสตร์ หากเป็นส่วนหนึ่งของภูมิทัศน์ประวัติศาสตร์ที่เชื่อมโยงกับเมืองสวางคบุรี เมืองโบราณสำคัญของอุตรดิตถ์ เส้นทางการสงคราม การเดินทาง การค้าขาย และการจาริกแสวงบุญมาแต่อดีต</w:t>
      </w:r>
      <w:r>
        <w:rPr>
          <w:rFonts w:ascii="TH SarabunIT๙" w:hAnsi="TH SarabunIT๙" w:cs="TH SarabunIT๙" w:hint="cs"/>
          <w:i/>
          <w:iCs/>
          <w:sz w:val="32"/>
          <w:szCs w:val="32"/>
          <w:cs/>
        </w:rPr>
        <w:t xml:space="preserve"> </w:t>
      </w:r>
      <w:r w:rsidRPr="00ED74F5">
        <w:rPr>
          <w:rFonts w:ascii="TH SarabunIT๙" w:hAnsi="TH SarabunIT๙" w:cs="TH SarabunIT๙"/>
          <w:color w:val="000000"/>
          <w:sz w:val="32"/>
          <w:szCs w:val="32"/>
          <w:cs/>
        </w:rPr>
        <w:t>แต่เมื่อกาลเวลาผ่านไป ภารกิจได้ขยายกว้างขึ้น จากการ</w:t>
      </w:r>
      <w:r w:rsidRPr="00F50C19">
        <w:rPr>
          <w:rFonts w:ascii="TH SarabunIT๙" w:hAnsi="TH SarabunIT๙" w:cs="TH SarabunIT๙"/>
          <w:color w:val="000000"/>
          <w:sz w:val="32"/>
          <w:szCs w:val="32"/>
          <w:cs/>
        </w:rPr>
        <w:t>ผลิตครูสู่การผลิตบัณฑิตในหลากหลายศาสตร์ และจากการจัดการศึกษาเพียงอย่างเดียวสู่การ</w:t>
      </w:r>
      <w:r w:rsidRPr="00F50C19">
        <w:rPr>
          <w:rFonts w:ascii="TH SarabunIT๙" w:hAnsi="TH SarabunIT๙" w:cs="TH SarabunIT๙"/>
          <w:color w:val="000000"/>
          <w:sz w:val="32"/>
          <w:szCs w:val="32"/>
          <w:cs/>
        </w:rPr>
        <w:lastRenderedPageBreak/>
        <w:t>เป็นมหาวิทยาลัยเพื่อการพัฒนาท้องถิ่น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ED74F5">
        <w:rPr>
          <w:rFonts w:ascii="TH SarabunIT๙" w:hAnsi="TH SarabunIT๙" w:cs="TH SarabunIT๙"/>
          <w:color w:val="000000"/>
          <w:sz w:val="32"/>
          <w:szCs w:val="32"/>
          <w:cs/>
        </w:rPr>
        <w:t>ทุ่งกะโล่จึงสะท้อนการเปลี่ยนแปลงครั้งนี้ได้อย่างชัดเจน</w:t>
      </w:r>
    </w:p>
    <w:p w14:paraId="52067FD9" w14:textId="311D537D" w:rsidR="00244D36" w:rsidRPr="00BF40BE" w:rsidRDefault="00244D36" w:rsidP="00BF40BE">
      <w:pPr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  <w:r w:rsidRPr="00BF40BE">
        <w:rPr>
          <w:rFonts w:ascii="TH SarabunIT๙" w:hAnsi="TH SarabunIT๙" w:cs="TH SarabunIT๙"/>
          <w:sz w:val="24"/>
          <w:szCs w:val="32"/>
          <w:cs/>
        </w:rPr>
        <w:t>หนึ่งในทิศทางสำคัญของการพัฒนาทุ่งกะโล่ในยุคปัจจุบัน คือ</w:t>
      </w:r>
      <w:r w:rsidRPr="00BF40BE">
        <w:rPr>
          <w:rFonts w:ascii="TH SarabunIT๙" w:hAnsi="TH SarabunIT๙" w:cs="TH SarabunIT๙"/>
          <w:sz w:val="24"/>
          <w:szCs w:val="32"/>
        </w:rPr>
        <w:t xml:space="preserve"> </w:t>
      </w:r>
      <w:r w:rsidRPr="00BF40BE">
        <w:rPr>
          <w:rFonts w:ascii="TH SarabunIT๙" w:hAnsi="TH SarabunIT๙" w:cs="TH SarabunIT๙"/>
          <w:sz w:val="24"/>
          <w:szCs w:val="32"/>
          <w:cs/>
        </w:rPr>
        <w:t>การดูแลสุขภาพและผู้สูงอายุการมีคณะพยาบาลศาสตร์ ตลอดจนการพัฒนา</w:t>
      </w:r>
      <w:r w:rsidRPr="00BF40BE">
        <w:rPr>
          <w:rFonts w:ascii="TH SarabunIT๙" w:hAnsi="TH SarabunIT๙" w:cs="TH SarabunIT๙"/>
          <w:sz w:val="24"/>
          <w:szCs w:val="32"/>
        </w:rPr>
        <w:t xml:space="preserve"> </w:t>
      </w:r>
      <w:r w:rsidRPr="00BF40BE">
        <w:rPr>
          <w:rFonts w:ascii="TH SarabunIT๙" w:hAnsi="TH SarabunIT๙" w:cs="TH SarabunIT๙"/>
          <w:sz w:val="24"/>
          <w:szCs w:val="32"/>
          <w:cs/>
        </w:rPr>
        <w:t>ศูนย์เวชศาสตร์ฟื้นฟูและดูแลผู้สูงอายุ จังหวัดอุตรดิตถ์</w:t>
      </w:r>
      <w:r w:rsidRPr="00BF40BE">
        <w:rPr>
          <w:rFonts w:ascii="TH SarabunIT๙" w:hAnsi="TH SarabunIT๙" w:cs="TH SarabunIT๙"/>
          <w:sz w:val="24"/>
          <w:szCs w:val="32"/>
        </w:rPr>
        <w:t xml:space="preserve"> </w:t>
      </w:r>
      <w:r w:rsidRPr="00BF40BE">
        <w:rPr>
          <w:rFonts w:ascii="TH SarabunIT๙" w:hAnsi="TH SarabunIT๙" w:cs="TH SarabunIT๙"/>
          <w:sz w:val="24"/>
          <w:szCs w:val="32"/>
          <w:cs/>
        </w:rPr>
        <w:t>ทำให้ทุ่งกะโล่มีบทบาทเพิ่มขึ้นในด้านการส่งเสริมสุขภาพ การฟื้นฟูสมรรถภาพ และการดูแลคุณภาพชีวิตของผู้สูงอายุพื้นที่แห่งนี้จึงมีศักยภาพในการเชื่อมโยงรศึกษา + การวิจัย + การพยาบาล + วิทยาศาสตร์ + เทคโนโลยี + การฟื้นฟู + ผู้สูงอายุเข้าด้วยกัน</w:t>
      </w:r>
    </w:p>
    <w:p w14:paraId="130ED3C7" w14:textId="77777777" w:rsidR="002A30B5" w:rsidRDefault="00244D36" w:rsidP="002A30B5">
      <w:pPr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  <w:r w:rsidRPr="00BF40BE">
        <w:rPr>
          <w:rFonts w:ascii="TH SarabunIT๙" w:hAnsi="TH SarabunIT๙" w:cs="TH SarabunIT๙"/>
          <w:sz w:val="24"/>
          <w:szCs w:val="32"/>
          <w:cs/>
        </w:rPr>
        <w:t>และนี่คือภาพของทุ่งกะโล่ในยุคใหม่—มหาวิทยาลัยที่ไม่ได้เรียนรู้เพื่ออยู่ในรั้วมหาวิทยาลัยเท่านั้น แต่เรียนรู้เพื่อกลับไปสร้างคุณค่าให้กับผู้คนและสังคม</w:t>
      </w:r>
    </w:p>
    <w:p w14:paraId="02087649" w14:textId="77777777" w:rsidR="00D26097" w:rsidRPr="00D26097" w:rsidRDefault="00D26097" w:rsidP="00D26097">
      <w:pPr>
        <w:ind w:left="720"/>
        <w:rPr>
          <w:rFonts w:ascii="TH SarabunIT๙" w:hAnsi="TH SarabunIT๙" w:cs="TH SarabunIT๙"/>
          <w:sz w:val="24"/>
          <w:szCs w:val="32"/>
        </w:rPr>
      </w:pPr>
      <w:r w:rsidRPr="00D26097">
        <w:rPr>
          <w:rFonts w:ascii="TH SarabunIT๙" w:hAnsi="TH SarabunIT๙" w:cs="TH SarabunIT๙"/>
          <w:b/>
          <w:bCs/>
          <w:sz w:val="24"/>
          <w:szCs w:val="32"/>
          <w:cs/>
        </w:rPr>
        <w:t>ทุ่งกะโล่ แหล่งเรียนรู้ คู่สุขภาพ</w:t>
      </w:r>
      <w:r w:rsidRPr="00D26097">
        <w:rPr>
          <w:rFonts w:ascii="TH SarabunIT๙" w:hAnsi="TH SarabunIT๙" w:cs="TH SarabunIT๙"/>
          <w:sz w:val="24"/>
          <w:szCs w:val="32"/>
        </w:rPr>
        <w:br/>
      </w:r>
      <w:r w:rsidRPr="00D26097">
        <w:rPr>
          <w:rFonts w:ascii="TH SarabunIT๙" w:hAnsi="TH SarabunIT๙" w:cs="TH SarabunIT๙"/>
          <w:sz w:val="24"/>
          <w:szCs w:val="32"/>
          <w:cs/>
        </w:rPr>
        <w:t>ร่วมสร้างภาพ แห่งความสุข ทุกถิ่นฐาน</w:t>
      </w:r>
      <w:r w:rsidRPr="00D26097">
        <w:rPr>
          <w:rFonts w:ascii="TH SarabunIT๙" w:hAnsi="TH SarabunIT๙" w:cs="TH SarabunIT๙"/>
          <w:sz w:val="24"/>
          <w:szCs w:val="32"/>
        </w:rPr>
        <w:br/>
      </w:r>
      <w:r w:rsidRPr="00D26097">
        <w:rPr>
          <w:rFonts w:ascii="TH SarabunIT๙" w:hAnsi="TH SarabunIT๙" w:cs="TH SarabunIT๙"/>
          <w:sz w:val="24"/>
          <w:szCs w:val="32"/>
          <w:cs/>
        </w:rPr>
        <w:t>ฟื้นฟูผู้สูงวัย ใส่ใจงาน</w:t>
      </w:r>
      <w:r w:rsidRPr="00D26097">
        <w:rPr>
          <w:rFonts w:ascii="TH SarabunIT๙" w:hAnsi="TH SarabunIT๙" w:cs="TH SarabunIT๙"/>
          <w:sz w:val="24"/>
          <w:szCs w:val="32"/>
        </w:rPr>
        <w:br/>
      </w:r>
      <w:r w:rsidRPr="00D26097">
        <w:rPr>
          <w:rFonts w:ascii="TH SarabunIT๙" w:hAnsi="TH SarabunIT๙" w:cs="TH SarabunIT๙"/>
          <w:sz w:val="24"/>
          <w:szCs w:val="32"/>
          <w:cs/>
        </w:rPr>
        <w:t>สานสัมพันธ์ ชุมชนไทย ให้ยั่งยืน</w:t>
      </w:r>
    </w:p>
    <w:p w14:paraId="19AE793B" w14:textId="77777777" w:rsidR="00D26097" w:rsidRPr="00D26097" w:rsidRDefault="00D26097" w:rsidP="00D26097">
      <w:pPr>
        <w:ind w:left="720"/>
        <w:rPr>
          <w:rFonts w:ascii="TH SarabunIT๙" w:hAnsi="TH SarabunIT๙" w:cs="TH SarabunIT๙"/>
          <w:sz w:val="24"/>
          <w:szCs w:val="32"/>
        </w:rPr>
      </w:pPr>
      <w:r w:rsidRPr="00D26097">
        <w:rPr>
          <w:rFonts w:ascii="TH SarabunIT๙" w:hAnsi="TH SarabunIT๙" w:cs="TH SarabunIT๙"/>
          <w:b/>
          <w:bCs/>
          <w:sz w:val="24"/>
          <w:szCs w:val="32"/>
          <w:cs/>
        </w:rPr>
        <w:t>รวมศึกษา วิจัย เทคโนโลยี</w:t>
      </w:r>
      <w:r w:rsidRPr="00D26097">
        <w:rPr>
          <w:rFonts w:ascii="TH SarabunIT๙" w:hAnsi="TH SarabunIT๙" w:cs="TH SarabunIT๙"/>
          <w:sz w:val="24"/>
          <w:szCs w:val="32"/>
        </w:rPr>
        <w:br/>
      </w:r>
      <w:r w:rsidRPr="00D26097">
        <w:rPr>
          <w:rFonts w:ascii="TH SarabunIT๙" w:hAnsi="TH SarabunIT๙" w:cs="TH SarabunIT๙"/>
          <w:sz w:val="24"/>
          <w:szCs w:val="32"/>
          <w:cs/>
        </w:rPr>
        <w:t>เสริมชีวี ด้วยหัวใจ ไม่ขัดขืน</w:t>
      </w:r>
      <w:r w:rsidRPr="00D26097">
        <w:rPr>
          <w:rFonts w:ascii="TH SarabunIT๙" w:hAnsi="TH SarabunIT๙" w:cs="TH SarabunIT๙"/>
          <w:sz w:val="24"/>
          <w:szCs w:val="32"/>
        </w:rPr>
        <w:br/>
      </w:r>
      <w:r w:rsidRPr="00D26097">
        <w:rPr>
          <w:rFonts w:ascii="TH SarabunIT๙" w:hAnsi="TH SarabunIT๙" w:cs="TH SarabunIT๙"/>
          <w:sz w:val="24"/>
          <w:szCs w:val="32"/>
          <w:cs/>
        </w:rPr>
        <w:t>มหาวิทยาลัย ร่วมชุมชน ทุกวันคืน</w:t>
      </w:r>
      <w:r w:rsidRPr="00D26097">
        <w:rPr>
          <w:rFonts w:ascii="TH SarabunIT๙" w:hAnsi="TH SarabunIT๙" w:cs="TH SarabunIT๙"/>
          <w:sz w:val="24"/>
          <w:szCs w:val="32"/>
        </w:rPr>
        <w:br/>
      </w:r>
      <w:r w:rsidRPr="00D26097">
        <w:rPr>
          <w:rFonts w:ascii="TH SarabunIT๙" w:hAnsi="TH SarabunIT๙" w:cs="TH SarabunIT๙"/>
          <w:sz w:val="24"/>
          <w:szCs w:val="32"/>
          <w:cs/>
        </w:rPr>
        <w:t>สร้างความยืน ยงคุณค่า พัฒนาคน</w:t>
      </w:r>
    </w:p>
    <w:p w14:paraId="44E180D9" w14:textId="77777777" w:rsidR="00D26097" w:rsidRDefault="00D26097" w:rsidP="002A30B5">
      <w:pPr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2057C123" w14:textId="77777777" w:rsidR="002A30B5" w:rsidRDefault="002A30B5" w:rsidP="002A30B5">
      <w:pPr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479DDFD6" w14:textId="77777777" w:rsidR="002A30B5" w:rsidRDefault="002A30B5" w:rsidP="002A30B5">
      <w:pPr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4DABAA49" w14:textId="77777777" w:rsidR="002A30B5" w:rsidRDefault="002A30B5" w:rsidP="002A30B5">
      <w:pPr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50D0612F" w14:textId="3F35EE96" w:rsidR="009E190A" w:rsidRPr="006C648C" w:rsidRDefault="009E190A" w:rsidP="002A30B5">
      <w:pPr>
        <w:ind w:firstLine="720"/>
        <w:jc w:val="thaiDistribute"/>
        <w:rPr>
          <w:rFonts w:ascii="Prompt" w:eastAsia="Times New Roman" w:hAnsi="Prompt" w:cs="Prompt"/>
          <w:b/>
          <w:bCs/>
          <w:color w:val="000000"/>
          <w:kern w:val="36"/>
          <w:sz w:val="28"/>
        </w:rPr>
      </w:pPr>
      <w:r w:rsidRPr="006C648C">
        <w:rPr>
          <w:rFonts w:ascii="Prompt" w:eastAsia="Times New Roman" w:hAnsi="Prompt" w:cs="Prompt" w:hint="cs"/>
          <w:b/>
          <w:bCs/>
          <w:color w:val="000000"/>
          <w:kern w:val="36"/>
          <w:sz w:val="28"/>
          <w:cs/>
        </w:rPr>
        <w:lastRenderedPageBreak/>
        <w:t>ความหมายของ “ทุ่งกะโล่” ในปัจจุบัน</w:t>
      </w:r>
    </w:p>
    <w:p w14:paraId="652D371E" w14:textId="77777777" w:rsidR="009E190A" w:rsidRPr="008F7D5D" w:rsidRDefault="009E190A" w:rsidP="009E190A">
      <w:pPr>
        <w:pStyle w:val="1"/>
        <w:shd w:val="clear" w:color="auto" w:fill="FFFFFF"/>
        <w:spacing w:before="0" w:after="0"/>
        <w:ind w:firstLine="720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เมื่อพิจารณาพัฒนาการตลอดระยะเวลากว่า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4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ทศวรรษ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จะเห็นได้ว่า ทุ่งกะโล่มีวิวัฒนาการอย่างต่อเนื่องจาก</w:t>
      </w:r>
    </w:p>
    <w:p w14:paraId="65007445" w14:textId="77777777" w:rsidR="00AA6326" w:rsidRDefault="009E190A" w:rsidP="009E190A">
      <w:pPr>
        <w:pStyle w:val="1"/>
        <w:shd w:val="clear" w:color="auto" w:fill="FFFFFF"/>
        <w:spacing w:before="0" w:after="0"/>
        <w:ind w:firstLine="720"/>
        <w:jc w:val="center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>“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พื้นที่ที่ได้รับการจัดสรรเพื่อการขยายงาน”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br/>
      </w:r>
      <w:r w:rsidRPr="008F7D5D">
        <w:rPr>
          <w:rFonts w:ascii="Arial" w:eastAsia="Times New Roman" w:hAnsi="Arial" w:cs="Arial"/>
          <w:color w:val="000000"/>
          <w:kern w:val="36"/>
          <w:sz w:val="32"/>
          <w:szCs w:val="32"/>
        </w:rPr>
        <w:t>↓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br/>
        <w:t>“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พื้นที่ฝึกประสบการณ์และวิจัยด้านเกษตร”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br/>
      </w:r>
      <w:r w:rsidRPr="008F7D5D">
        <w:rPr>
          <w:rFonts w:ascii="Arial" w:eastAsia="Times New Roman" w:hAnsi="Arial" w:cs="Arial"/>
          <w:color w:val="000000"/>
          <w:kern w:val="36"/>
          <w:sz w:val="32"/>
          <w:szCs w:val="32"/>
        </w:rPr>
        <w:t>↓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br/>
        <w:t>“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พื้นที่จัดการศึกษาและวิจัย”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br/>
      </w:r>
      <w:r w:rsidRPr="008F7D5D">
        <w:rPr>
          <w:rFonts w:ascii="Arial" w:eastAsia="Times New Roman" w:hAnsi="Arial" w:cs="Arial"/>
          <w:color w:val="000000"/>
          <w:kern w:val="36"/>
          <w:sz w:val="32"/>
          <w:szCs w:val="32"/>
        </w:rPr>
        <w:t>↓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br/>
        <w:t>“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ศูนย์กลางวิทยาศาสตร์และเทคโนโลยี”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br/>
      </w:r>
      <w:r w:rsidRPr="008F7D5D">
        <w:rPr>
          <w:rFonts w:ascii="Arial" w:eastAsia="Times New Roman" w:hAnsi="Arial" w:cs="Arial"/>
          <w:color w:val="000000"/>
          <w:kern w:val="36"/>
          <w:sz w:val="32"/>
          <w:szCs w:val="32"/>
        </w:rPr>
        <w:t>↓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br/>
        <w:t>“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พื้นที่บูรณาการวิทยาศาสตร์–สุขภาพ–นวัตกรรม”</w:t>
      </w:r>
    </w:p>
    <w:p w14:paraId="12A85B15" w14:textId="5D796EFB" w:rsidR="009E190A" w:rsidRPr="008F7D5D" w:rsidRDefault="009E190A" w:rsidP="002A30B5">
      <w:pPr>
        <w:pStyle w:val="1"/>
        <w:shd w:val="clear" w:color="auto" w:fill="FFFFFF"/>
        <w:spacing w:before="0" w:after="0"/>
        <w:jc w:val="center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  <w:r w:rsidRPr="008F7D5D">
        <w:rPr>
          <w:rFonts w:ascii="Arial" w:eastAsia="Times New Roman" w:hAnsi="Arial" w:cs="Arial"/>
          <w:color w:val="000000"/>
          <w:kern w:val="36"/>
          <w:sz w:val="32"/>
          <w:szCs w:val="32"/>
        </w:rPr>
        <w:t>↓</w:t>
      </w:r>
    </w:p>
    <w:p w14:paraId="5FBAFEA8" w14:textId="77777777" w:rsidR="009E190A" w:rsidRPr="008F7D5D" w:rsidRDefault="009E190A" w:rsidP="009E190A">
      <w:pPr>
        <w:pStyle w:val="1"/>
        <w:shd w:val="clear" w:color="auto" w:fill="FFFFFF"/>
        <w:spacing w:before="0" w:after="0"/>
        <w:ind w:firstLine="720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>“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วิทยาเขตเพื่อการพัฒนาท้องถิ่นและคุณภาพชีวิตของประชาชน”</w:t>
      </w:r>
    </w:p>
    <w:p w14:paraId="23C85E8E" w14:textId="77777777" w:rsidR="009E190A" w:rsidRPr="008F7D5D" w:rsidRDefault="009E190A" w:rsidP="00464E10">
      <w:pPr>
        <w:pStyle w:val="1"/>
        <w:shd w:val="clear" w:color="auto" w:fill="FFFFFF"/>
        <w:spacing w:before="0" w:after="0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</w:pP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ปัจจุบันพื้นที่ลำรางทุ่งกะโล่จึงมีความสำคัญเชิงยุทธศาสตร์ต่อมหาวิทยาลัยราชภัฏอุตรดิตถ์อย่างมาก โดยเฉพาะการเชื่อมโยง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การศึกษา วิจัย นวัตกรรม การพัฒนาท้องถิ่น และระบบสุขภาพ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</w:rPr>
        <w:t xml:space="preserve"> </w:t>
      </w:r>
      <w:r w:rsidRPr="008F7D5D">
        <w:rPr>
          <w:rFonts w:ascii="TH SarabunIT๙" w:eastAsia="Times New Roman" w:hAnsi="TH SarabunIT๙" w:cs="TH SarabunIT๙"/>
          <w:color w:val="000000"/>
          <w:kern w:val="36"/>
          <w:sz w:val="32"/>
          <w:szCs w:val="32"/>
          <w:cs/>
        </w:rPr>
        <w:t>เข้าด้วยกัน และการมีศูนย์เวชศาสตร์ฟื้นฟูและดูแลผู้สูงอายุยิ่งทำให้พื้นที่แห่งนี้มีบทบาทต่อการรองรับสังคมสูงวัยของจังหวัดอุตรดิตถ์และพื้นที่โดยรอบอย่างชัดเจน</w:t>
      </w:r>
    </w:p>
    <w:p w14:paraId="384D4EDA" w14:textId="77777777" w:rsidR="001F16B7" w:rsidRDefault="00464E10" w:rsidP="001F16B7">
      <w:pPr>
        <w:spacing w:after="0" w:line="240" w:lineRule="auto"/>
        <w:jc w:val="center"/>
        <w:rPr>
          <w:rFonts w:ascii="Prompt" w:hAnsi="Prompt" w:cs="Prompt"/>
          <w:color w:val="000000"/>
          <w:szCs w:val="22"/>
        </w:rPr>
      </w:pPr>
      <w:r w:rsidRPr="001F16B7">
        <w:rPr>
          <w:rFonts w:ascii="Prompt" w:hAnsi="Prompt" w:cs="Prompt" w:hint="cs"/>
          <w:color w:val="000000"/>
          <w:szCs w:val="22"/>
          <w:cs/>
        </w:rPr>
        <w:t>จากพื้นที่ฝึกครู สู่พื้นที่ฝึกคน</w:t>
      </w:r>
      <w:r w:rsidRPr="001F16B7">
        <w:rPr>
          <w:rFonts w:ascii="Prompt" w:hAnsi="Prompt" w:cs="Prompt" w:hint="cs"/>
          <w:color w:val="000000"/>
          <w:szCs w:val="22"/>
        </w:rPr>
        <w:br/>
      </w:r>
      <w:r w:rsidRPr="001F16B7">
        <w:rPr>
          <w:rFonts w:ascii="Prompt" w:hAnsi="Prompt" w:cs="Prompt" w:hint="cs"/>
          <w:color w:val="000000"/>
          <w:szCs w:val="22"/>
          <w:cs/>
        </w:rPr>
        <w:t>จากพื้นที่เรียนรู้ สู่พื้นที่สร้างองค์ความรู้</w:t>
      </w:r>
      <w:r w:rsidRPr="001F16B7">
        <w:rPr>
          <w:rFonts w:ascii="Prompt" w:hAnsi="Prompt" w:cs="Prompt" w:hint="cs"/>
          <w:color w:val="000000"/>
          <w:szCs w:val="22"/>
        </w:rPr>
        <w:br/>
      </w:r>
      <w:r w:rsidRPr="001F16B7">
        <w:rPr>
          <w:rFonts w:ascii="Prompt" w:hAnsi="Prompt" w:cs="Prompt" w:hint="cs"/>
          <w:color w:val="000000"/>
          <w:szCs w:val="22"/>
          <w:cs/>
        </w:rPr>
        <w:t>จากพื้นที่วิจัย สู่พื้นที่สร้างนวัตกรรม</w:t>
      </w:r>
    </w:p>
    <w:p w14:paraId="103F32D5" w14:textId="132973D4" w:rsidR="00350E16" w:rsidRPr="001F16B7" w:rsidRDefault="00464E10" w:rsidP="001F16B7">
      <w:pPr>
        <w:spacing w:after="0" w:line="240" w:lineRule="auto"/>
        <w:jc w:val="center"/>
        <w:rPr>
          <w:rFonts w:ascii="Prompt" w:hAnsi="Prompt" w:cs="Prompt"/>
          <w:color w:val="000000"/>
          <w:szCs w:val="22"/>
        </w:rPr>
      </w:pPr>
      <w:r w:rsidRPr="001F16B7">
        <w:rPr>
          <w:rFonts w:ascii="Prompt" w:hAnsi="Prompt" w:cs="Prompt" w:hint="cs"/>
          <w:color w:val="000000"/>
          <w:szCs w:val="22"/>
          <w:cs/>
        </w:rPr>
        <w:t>จากพื้นที่ของมหาวิทยาลัย สู่พื้นที่ของชุมชนและท้องถิ่น</w:t>
      </w:r>
    </w:p>
    <w:p w14:paraId="19543457" w14:textId="6FCB9E1C" w:rsidR="003802BE" w:rsidRPr="00034226" w:rsidRDefault="003802BE" w:rsidP="003802BE">
      <w:pPr>
        <w:pStyle w:val="a9"/>
        <w:spacing w:after="0"/>
        <w:jc w:val="center"/>
        <w:rPr>
          <w:rFonts w:ascii="Prompt" w:hAnsi="Prompt" w:cs="Prompt"/>
          <w:b/>
          <w:bCs/>
          <w:color w:val="000000"/>
          <w:sz w:val="32"/>
          <w:szCs w:val="32"/>
        </w:rPr>
      </w:pPr>
      <w:r w:rsidRPr="00034226">
        <w:rPr>
          <w:rFonts w:ascii="Prompt" w:hAnsi="Prompt" w:cs="Prompt" w:hint="cs"/>
          <w:b/>
          <w:bCs/>
          <w:color w:val="000000"/>
          <w:sz w:val="32"/>
          <w:szCs w:val="32"/>
          <w:cs/>
        </w:rPr>
        <w:lastRenderedPageBreak/>
        <w:t>บทสรุปท้าย</w:t>
      </w:r>
    </w:p>
    <w:p w14:paraId="4E68B0E4" w14:textId="336C3B57" w:rsidR="003802BE" w:rsidRDefault="003802BE" w:rsidP="001969EC">
      <w:pPr>
        <w:spacing w:after="0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802B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สายธารที่ไม่เคยหยุดไหล...มรดกแห่งปัญญาเพื่อแผ่นดินทุ่งกะโล่</w:t>
      </w:r>
    </w:p>
    <w:p w14:paraId="6FBAC751" w14:textId="77777777" w:rsidR="000E4AFC" w:rsidRPr="003802BE" w:rsidRDefault="000E4AFC" w:rsidP="001969EC">
      <w:pPr>
        <w:spacing w:after="0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49991FEC" w14:textId="1481F677" w:rsidR="00E75082" w:rsidRDefault="003802BE" w:rsidP="00E75082">
      <w:pPr>
        <w:spacing w:after="0"/>
        <w:ind w:left="720" w:firstLine="720"/>
        <w:rPr>
          <w:rFonts w:ascii="TH SarabunIT๙" w:hAnsi="TH SarabunIT๙" w:cs="TH SarabunIT๙"/>
          <w:i/>
          <w:iCs/>
          <w:color w:val="000000"/>
          <w:sz w:val="32"/>
          <w:szCs w:val="32"/>
        </w:rPr>
      </w:pPr>
      <w:r w:rsidRPr="00E75082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 xml:space="preserve">จากสายธารกาลเวลาไหลไม่สิ้น </w:t>
      </w:r>
    </w:p>
    <w:p w14:paraId="209BCE4B" w14:textId="126A78B4" w:rsidR="003802BE" w:rsidRDefault="003802BE" w:rsidP="00E75082">
      <w:pPr>
        <w:spacing w:after="0"/>
        <w:ind w:left="720" w:firstLine="720"/>
        <w:rPr>
          <w:rFonts w:ascii="TH SarabunIT๙" w:hAnsi="TH SarabunIT๙" w:cs="TH SarabunIT๙"/>
          <w:i/>
          <w:iCs/>
          <w:color w:val="000000"/>
          <w:sz w:val="32"/>
          <w:szCs w:val="32"/>
        </w:rPr>
      </w:pPr>
      <w:r w:rsidRPr="00E75082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>ถักถ้อยจินต์ร้อยเรื่องราวทรงคุณค่า</w:t>
      </w:r>
    </w:p>
    <w:p w14:paraId="2CE3BA61" w14:textId="77777777" w:rsidR="00E75082" w:rsidRDefault="003802BE" w:rsidP="00E75082">
      <w:pPr>
        <w:pStyle w:val="a9"/>
        <w:spacing w:after="0"/>
        <w:ind w:firstLine="720"/>
        <w:rPr>
          <w:rFonts w:ascii="TH SarabunIT๙" w:hAnsi="TH SarabunIT๙" w:cs="TH SarabunIT๙"/>
          <w:i/>
          <w:iCs/>
          <w:color w:val="000000"/>
          <w:sz w:val="32"/>
          <w:szCs w:val="32"/>
        </w:rPr>
      </w:pPr>
      <w:r w:rsidRPr="003802BE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>ทุ่งกะโล่หลอมรวมจิตศรัทธา</w:t>
      </w:r>
    </w:p>
    <w:p w14:paraId="1445E3CC" w14:textId="2A0A6F7B" w:rsidR="003802BE" w:rsidRPr="003802BE" w:rsidRDefault="003802BE" w:rsidP="00E75082">
      <w:pPr>
        <w:pStyle w:val="a9"/>
        <w:spacing w:after="0"/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3802BE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>จุดปัญญารับใช้ใต้ร่มเย็น</w:t>
      </w:r>
    </w:p>
    <w:p w14:paraId="69085F9C" w14:textId="77777777" w:rsidR="00E75082" w:rsidRDefault="003802BE" w:rsidP="00E75082">
      <w:pPr>
        <w:pStyle w:val="a9"/>
        <w:spacing w:after="0"/>
        <w:ind w:firstLine="720"/>
        <w:rPr>
          <w:rFonts w:ascii="TH SarabunIT๙" w:hAnsi="TH SarabunIT๙" w:cs="TH SarabunIT๙"/>
          <w:i/>
          <w:iCs/>
          <w:color w:val="000000"/>
          <w:sz w:val="32"/>
          <w:szCs w:val="32"/>
        </w:rPr>
      </w:pPr>
      <w:r w:rsidRPr="003802BE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>จากบทเรียนอดีตสู่ปัจจุบัน</w:t>
      </w:r>
    </w:p>
    <w:p w14:paraId="5840C6B3" w14:textId="0148E407" w:rsidR="003802BE" w:rsidRPr="003802BE" w:rsidRDefault="003802BE" w:rsidP="00E75082">
      <w:pPr>
        <w:pStyle w:val="a9"/>
        <w:spacing w:after="0"/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3802BE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>ร่วมสร้างสรรค์ดูแลสุขถิ่นกว้างใหญ่</w:t>
      </w:r>
    </w:p>
    <w:p w14:paraId="50513A77" w14:textId="77777777" w:rsidR="00E75082" w:rsidRDefault="003802BE" w:rsidP="00E75082">
      <w:pPr>
        <w:pStyle w:val="a9"/>
        <w:spacing w:after="0"/>
        <w:ind w:firstLine="720"/>
        <w:rPr>
          <w:rFonts w:ascii="TH SarabunIT๙" w:hAnsi="TH SarabunIT๙" w:cs="TH SarabunIT๙"/>
          <w:i/>
          <w:iCs/>
          <w:color w:val="000000"/>
          <w:sz w:val="32"/>
          <w:szCs w:val="32"/>
        </w:rPr>
      </w:pPr>
      <w:r w:rsidRPr="003802BE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>คุณค่านี้จะคงอยู่ตลอดไป</w:t>
      </w:r>
    </w:p>
    <w:p w14:paraId="4813A6B4" w14:textId="7B7EF385" w:rsidR="003802BE" w:rsidRDefault="003802BE" w:rsidP="00E75082">
      <w:pPr>
        <w:pStyle w:val="a9"/>
        <w:spacing w:after="0"/>
        <w:ind w:firstLine="720"/>
        <w:rPr>
          <w:rFonts w:ascii="TH SarabunIT๙" w:hAnsi="TH SarabunIT๙" w:cs="TH SarabunIT๙"/>
          <w:i/>
          <w:iCs/>
          <w:color w:val="000000"/>
          <w:sz w:val="32"/>
          <w:szCs w:val="32"/>
        </w:rPr>
      </w:pPr>
      <w:r w:rsidRPr="003802BE">
        <w:rPr>
          <w:rFonts w:ascii="TH SarabunIT๙" w:hAnsi="TH SarabunIT๙" w:cs="TH SarabunIT๙"/>
          <w:i/>
          <w:iCs/>
          <w:color w:val="000000"/>
          <w:sz w:val="32"/>
          <w:szCs w:val="32"/>
          <w:cs/>
        </w:rPr>
        <w:t>สถิตในแผ่นดินไทยนิรันดร์กาล</w:t>
      </w:r>
    </w:p>
    <w:p w14:paraId="46B0A0BC" w14:textId="77777777" w:rsidR="000E4AFC" w:rsidRDefault="000E4AFC" w:rsidP="00E75082">
      <w:pPr>
        <w:pStyle w:val="a9"/>
        <w:spacing w:after="0"/>
        <w:ind w:firstLine="720"/>
        <w:rPr>
          <w:rFonts w:ascii="TH SarabunIT๙" w:hAnsi="TH SarabunIT๙" w:cs="TH SarabunIT๙"/>
          <w:i/>
          <w:iCs/>
          <w:color w:val="000000"/>
          <w:sz w:val="32"/>
          <w:szCs w:val="32"/>
        </w:rPr>
      </w:pPr>
    </w:p>
    <w:p w14:paraId="4D1BDF14" w14:textId="77777777" w:rsidR="00E75082" w:rsidRDefault="003802BE" w:rsidP="003802BE">
      <w:pPr>
        <w:pStyle w:val="a9"/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 w:rsidRPr="003802BE">
        <w:rPr>
          <w:rFonts w:ascii="TH SarabunIT๙" w:hAnsi="TH SarabunIT๙" w:cs="TH SarabunIT๙"/>
          <w:color w:val="000000"/>
          <w:sz w:val="32"/>
          <w:szCs w:val="32"/>
          <w:cs/>
        </w:rPr>
        <w:t>การเดินทางผ่านหน้าประวัติศาสตร์ เรื่องราว ตำนาน และ</w:t>
      </w:r>
    </w:p>
    <w:p w14:paraId="34EF33E3" w14:textId="323C447B" w:rsidR="003802BE" w:rsidRPr="00E75082" w:rsidRDefault="003802BE" w:rsidP="00E75082">
      <w:pPr>
        <w:spacing w:after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E75082">
        <w:rPr>
          <w:rFonts w:ascii="TH SarabunIT๙" w:hAnsi="TH SarabunIT๙" w:cs="TH SarabunIT๙"/>
          <w:color w:val="000000"/>
          <w:sz w:val="32"/>
          <w:szCs w:val="32"/>
          <w:cs/>
        </w:rPr>
        <w:t>การพัฒนาในหนังสือ</w:t>
      </w:r>
      <w:r w:rsidRPr="00E7508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E75082">
        <w:rPr>
          <w:rFonts w:ascii="TH SarabunIT๙" w:hAnsi="TH SarabunIT๙" w:cs="TH SarabunIT๙"/>
          <w:b/>
          <w:bCs/>
          <w:color w:val="000000"/>
          <w:sz w:val="32"/>
          <w:szCs w:val="32"/>
        </w:rPr>
        <w:t>“</w:t>
      </w:r>
      <w:r w:rsidRPr="00E7508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ทุ่งกะโล่กับสายธารแห่งกาลเวลา: รอยทางแห่งศรัทธา... สู่ปัญญาเพื่อแผ่นดิน”</w:t>
      </w:r>
      <w:r w:rsidRPr="00E7508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E75082">
        <w:rPr>
          <w:rFonts w:ascii="TH SarabunIT๙" w:hAnsi="TH SarabunIT๙" w:cs="TH SarabunIT๙"/>
          <w:color w:val="000000"/>
          <w:sz w:val="32"/>
          <w:szCs w:val="32"/>
          <w:cs/>
        </w:rPr>
        <w:t>ได้นำพาเราย้อนมองอดีตอันทรงคุณค่า เพื่อที่จะเข้าใจปัจจุบันอย่างลึกซึ้ง และวางรากฐานอันมั่นคงสำหรับอนาคต</w:t>
      </w:r>
      <w:r w:rsidRPr="00E7508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E75082">
        <w:rPr>
          <w:rFonts w:ascii="TH SarabunIT๙" w:hAnsi="TH SarabunIT๙" w:cs="TH SarabunIT๙"/>
          <w:color w:val="000000"/>
          <w:sz w:val="32"/>
          <w:szCs w:val="32"/>
          <w:cs/>
        </w:rPr>
        <w:t>ทุ่งกะโล่ไม่ได้เป็นเพียงพื้นที่ทางภูมิศาสตร์ หากแต่เป็นผืนแผ่นดินที่มีชีวิต เปี่ยมด้วยจิตวิญญาณ และบันทึกรอยทางแห่งศรัทธาของชุมชนและสถาบันการศึกษาไว้อย่างแนบแน่น</w:t>
      </w:r>
      <w:r w:rsidRPr="00E7508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57A665E7" w14:textId="77777777" w:rsidR="003802BE" w:rsidRPr="00034226" w:rsidRDefault="003802BE" w:rsidP="003802BE">
      <w:pPr>
        <w:pStyle w:val="a9"/>
        <w:spacing w:after="0"/>
        <w:rPr>
          <w:rFonts w:ascii="Prompt" w:hAnsi="Prompt" w:cs="Prompt"/>
          <w:b/>
          <w:bCs/>
          <w:color w:val="000000"/>
          <w:sz w:val="24"/>
          <w:szCs w:val="24"/>
        </w:rPr>
      </w:pPr>
      <w:r w:rsidRPr="00034226">
        <w:rPr>
          <w:rFonts w:ascii="Prompt" w:hAnsi="Prompt" w:cs="Prompt" w:hint="cs"/>
          <w:b/>
          <w:bCs/>
          <w:color w:val="000000"/>
          <w:sz w:val="24"/>
          <w:szCs w:val="24"/>
          <w:cs/>
        </w:rPr>
        <w:t>๑. บทสรุปแห่งประวัติศาสตร์และปัญญาภูมิหลัง</w:t>
      </w:r>
    </w:p>
    <w:p w14:paraId="238C0289" w14:textId="77777777" w:rsidR="00E75082" w:rsidRDefault="003802BE" w:rsidP="003802BE">
      <w:pPr>
        <w:pStyle w:val="a9"/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 w:rsidRPr="003802BE">
        <w:rPr>
          <w:rFonts w:ascii="TH SarabunIT๙" w:hAnsi="TH SarabunIT๙" w:cs="TH SarabunIT๙"/>
          <w:color w:val="000000"/>
          <w:sz w:val="32"/>
          <w:szCs w:val="32"/>
          <w:cs/>
        </w:rPr>
        <w:t>จากอดีตบึงโบราณและพื้นที่ชุ่มน้ำอันกว้างใหญ่ ทุ่งกะโล่ได้</w:t>
      </w:r>
    </w:p>
    <w:p w14:paraId="25A031FA" w14:textId="59F4E898" w:rsidR="003802BE" w:rsidRPr="00E75082" w:rsidRDefault="003802BE" w:rsidP="00E75082">
      <w:pPr>
        <w:spacing w:after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E75082">
        <w:rPr>
          <w:rFonts w:ascii="TH SarabunIT๙" w:hAnsi="TH SarabunIT๙" w:cs="TH SarabunIT๙"/>
          <w:color w:val="000000"/>
          <w:sz w:val="32"/>
          <w:szCs w:val="32"/>
          <w:cs/>
        </w:rPr>
        <w:t>ผ่านร้อนผ่านหนาวและมีส่วนเชื่อมโยงกับประวัติศาสตร์ชาติไทยในหลายยุคสมัย ตั้งแต่ร่องรอยชุมชนโบราณ เมืองสวางคบุรี (เมืองฝาง) สมรภูมิสำคัญในสมัยกรุงธนบุรี ตราบจนถึงพระมหากรุณาธิคุณของพระมหากษัตริย์ในยุครัตนโกสินทร์</w:t>
      </w:r>
      <w:r w:rsidRPr="00E7508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E75082">
        <w:rPr>
          <w:rFonts w:ascii="TH SarabunIT๙" w:hAnsi="TH SarabunIT๙" w:cs="TH SarabunIT๙"/>
          <w:color w:val="000000"/>
          <w:sz w:val="32"/>
          <w:szCs w:val="32"/>
          <w:cs/>
        </w:rPr>
        <w:t>บทเรียนจากประวัติศาสตร์</w:t>
      </w:r>
      <w:r w:rsidRPr="00E75082">
        <w:rPr>
          <w:rFonts w:ascii="TH SarabunIT๙" w:hAnsi="TH SarabunIT๙" w:cs="TH SarabunIT๙"/>
          <w:color w:val="000000"/>
          <w:sz w:val="32"/>
          <w:szCs w:val="32"/>
          <w:cs/>
        </w:rPr>
        <w:lastRenderedPageBreak/>
        <w:t>เหล่านี้ชี้ให้เห็นว่า ทุ่งกะโล่เป็นศูนย์กลางแห่งวิถีชีวิต อารยธรรม และความอดทนของชาวอุตรดิตถ์มาโดยตลอด</w:t>
      </w:r>
      <w:r w:rsidRPr="00E7508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46D73237" w14:textId="77777777" w:rsidR="00034226" w:rsidRDefault="003802BE" w:rsidP="00034226">
      <w:pPr>
        <w:pStyle w:val="a9"/>
        <w:spacing w:after="0"/>
        <w:rPr>
          <w:rFonts w:ascii="Prompt" w:hAnsi="Prompt" w:cs="Prompt"/>
          <w:b/>
          <w:bCs/>
          <w:color w:val="000000"/>
          <w:sz w:val="24"/>
          <w:szCs w:val="24"/>
        </w:rPr>
      </w:pPr>
      <w:r w:rsidRPr="00034226">
        <w:rPr>
          <w:rFonts w:ascii="Prompt" w:hAnsi="Prompt" w:cs="Prompt" w:hint="cs"/>
          <w:b/>
          <w:bCs/>
          <w:color w:val="000000"/>
          <w:sz w:val="24"/>
          <w:szCs w:val="24"/>
          <w:cs/>
        </w:rPr>
        <w:t>๒. การหลอมรวมจิตวิญญาณราชภัฏเพื่อการ</w:t>
      </w:r>
    </w:p>
    <w:p w14:paraId="0DA9FC3F" w14:textId="391A73BF" w:rsidR="003802BE" w:rsidRPr="00034226" w:rsidRDefault="003802BE" w:rsidP="00034226">
      <w:pPr>
        <w:spacing w:after="0"/>
        <w:rPr>
          <w:rFonts w:ascii="Prompt" w:hAnsi="Prompt" w:cs="Prompt"/>
          <w:b/>
          <w:bCs/>
          <w:color w:val="000000"/>
          <w:sz w:val="24"/>
          <w:szCs w:val="24"/>
        </w:rPr>
      </w:pPr>
      <w:r w:rsidRPr="00034226">
        <w:rPr>
          <w:rFonts w:ascii="Prompt" w:hAnsi="Prompt" w:cs="Prompt" w:hint="cs"/>
          <w:b/>
          <w:bCs/>
          <w:color w:val="000000"/>
          <w:sz w:val="24"/>
          <w:szCs w:val="24"/>
          <w:cs/>
        </w:rPr>
        <w:t>พัฒนาท้องถิ่น</w:t>
      </w:r>
    </w:p>
    <w:p w14:paraId="779D4ED5" w14:textId="77777777" w:rsidR="00E75082" w:rsidRDefault="003802BE" w:rsidP="003802BE">
      <w:pPr>
        <w:pStyle w:val="a9"/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 w:rsidRPr="003802BE">
        <w:rPr>
          <w:rFonts w:ascii="TH SarabunIT๙" w:hAnsi="TH SarabunIT๙" w:cs="TH SarabunIT๙"/>
          <w:color w:val="000000"/>
          <w:sz w:val="32"/>
          <w:szCs w:val="32"/>
          <w:cs/>
        </w:rPr>
        <w:t>เมื่อมหาวิทยาลัยราชภัฏอุตรดิตถ์ได้เข้ามาใช้ประโยชน์และ</w:t>
      </w:r>
    </w:p>
    <w:p w14:paraId="4D3EA7BF" w14:textId="4F39AFF1" w:rsidR="003802BE" w:rsidRPr="00E75082" w:rsidRDefault="003802BE" w:rsidP="00E75082">
      <w:pPr>
        <w:spacing w:after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E75082">
        <w:rPr>
          <w:rFonts w:ascii="TH SarabunIT๙" w:hAnsi="TH SarabunIT๙" w:cs="TH SarabunIT๙"/>
          <w:color w:val="000000"/>
          <w:sz w:val="32"/>
          <w:szCs w:val="32"/>
          <w:cs/>
        </w:rPr>
        <w:t>พัฒนาพื้นที่ทุ่งกะโล่ ผืนดินแห่งนี้ก็ได้กลายเป็นพันธกิจแห่งปัญญา</w:t>
      </w:r>
      <w:r w:rsidRPr="00E7508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E75082">
        <w:rPr>
          <w:rFonts w:ascii="TH SarabunIT๙" w:hAnsi="TH SarabunIT๙" w:cs="TH SarabunIT๙"/>
          <w:color w:val="000000"/>
          <w:sz w:val="32"/>
          <w:szCs w:val="32"/>
          <w:cs/>
        </w:rPr>
        <w:t>สถาบันได้ทำหน้าที่เป็น “สถาบันอุดมศึกษาเพื่อการพัฒนาท้องถิ่น” ตามพระราชปณิธาน โดยเปลี่ยนทุ่งกะโล่ให้เป็นศูนย์กลางการเรียนรู้ทางวิชาการ การวิจัย การเกษตร ตลอดจนนวัตกรรมทางสุขภาพ</w:t>
      </w:r>
      <w:r w:rsidRPr="00E7508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E75082">
        <w:rPr>
          <w:rFonts w:ascii="TH SarabunIT๙" w:hAnsi="TH SarabunIT๙" w:cs="TH SarabunIT๙"/>
          <w:color w:val="000000"/>
          <w:sz w:val="32"/>
          <w:szCs w:val="32"/>
          <w:cs/>
        </w:rPr>
        <w:t>การเปลี่ยนผ่านนี้สะท้อนว่า พลังแห่งปัญญาและความร่วมมือระหว่างมหาวิทยาลัยกับชุมชนสามารถเนรมิตพื้นที่ประวัติศาสตร์ให้เกิดคุณประโยชน์อันยั่งยืนได้</w:t>
      </w:r>
      <w:r w:rsidRPr="00E7508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77B62054" w14:textId="77777777" w:rsidR="003802BE" w:rsidRPr="003802BE" w:rsidRDefault="003802BE" w:rsidP="003802BE">
      <w:pPr>
        <w:pStyle w:val="a9"/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 w:rsidRPr="003802B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สัจธรรมและมรดกปัญญา ๔ ประการจากทุ่งกะโล่:</w:t>
      </w:r>
    </w:p>
    <w:p w14:paraId="21031D78" w14:textId="77777777" w:rsidR="003802BE" w:rsidRPr="003802BE" w:rsidRDefault="003802BE" w:rsidP="00E75082">
      <w:pPr>
        <w:pStyle w:val="a9"/>
        <w:numPr>
          <w:ilvl w:val="0"/>
          <w:numId w:val="9"/>
        </w:numPr>
        <w:spacing w:after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802B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ศรัทธาและการอนุรักษ์:</w:t>
      </w:r>
      <w:r w:rsidRPr="003802BE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802BE">
        <w:rPr>
          <w:rFonts w:ascii="TH SarabunIT๙" w:hAnsi="TH SarabunIT๙" w:cs="TH SarabunIT๙"/>
          <w:color w:val="000000"/>
          <w:sz w:val="32"/>
          <w:szCs w:val="32"/>
          <w:cs/>
        </w:rPr>
        <w:t>การตระหนักรู้ในคุณค่าของประวัติศาสตร์ รากเหง้า และวัฒนธรรมท้องถิ่นเป็นพลังขับเคลื่อนจิตสำนึกรักบ้านเกิด</w:t>
      </w:r>
      <w:r w:rsidRPr="003802BE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0F8E4E40" w14:textId="77777777" w:rsidR="003802BE" w:rsidRPr="003802BE" w:rsidRDefault="003802BE" w:rsidP="00E75082">
      <w:pPr>
        <w:pStyle w:val="a9"/>
        <w:numPr>
          <w:ilvl w:val="0"/>
          <w:numId w:val="9"/>
        </w:numPr>
        <w:spacing w:after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802B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การบูรณาการศาสตร์:</w:t>
      </w:r>
      <w:r w:rsidRPr="003802BE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802BE">
        <w:rPr>
          <w:rFonts w:ascii="TH SarabunIT๙" w:hAnsi="TH SarabunIT๙" w:cs="TH SarabunIT๙"/>
          <w:color w:val="000000"/>
          <w:sz w:val="32"/>
          <w:szCs w:val="32"/>
          <w:cs/>
        </w:rPr>
        <w:t>การนำความรู้สมัยใหม่ นวัตกรรมทางการแพทย์ และการพยาบาลมาประยุกต์ใช้เพื่อยกระดับคุณภาพชีวิตของคนในชุมชน</w:t>
      </w:r>
      <w:r w:rsidRPr="003802BE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615CB5EE" w14:textId="731F84FE" w:rsidR="003802BE" w:rsidRPr="003802BE" w:rsidRDefault="003802BE" w:rsidP="00E75082">
      <w:pPr>
        <w:pStyle w:val="a9"/>
        <w:numPr>
          <w:ilvl w:val="0"/>
          <w:numId w:val="9"/>
        </w:numPr>
        <w:spacing w:after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802B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นวัตกรรมเพื่อสังคม</w:t>
      </w:r>
      <w:r w:rsidRPr="003802BE">
        <w:rPr>
          <w:rFonts w:ascii="TH SarabunIT๙" w:hAnsi="TH SarabunIT๙" w:cs="TH SarabunIT๙"/>
          <w:b/>
          <w:bCs/>
          <w:color w:val="000000"/>
          <w:sz w:val="32"/>
          <w:szCs w:val="32"/>
        </w:rPr>
        <w:t>:</w:t>
      </w:r>
      <w:r w:rsidRPr="003802BE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802BE">
        <w:rPr>
          <w:rFonts w:ascii="TH SarabunIT๙" w:hAnsi="TH SarabunIT๙" w:cs="TH SarabunIT๙"/>
          <w:color w:val="000000"/>
          <w:sz w:val="32"/>
          <w:szCs w:val="32"/>
          <w:cs/>
        </w:rPr>
        <w:t>การสถาปนาศูนย์ดูแลและเวชศาสตร์ฟื้นฟูผู้สูงอายุ เพื่อรองรับสังคมสูงวัยอย่างมีคุณค่าและเปี่ยมด้วยมนุษยธรรม</w:t>
      </w:r>
      <w:r w:rsidRPr="003802BE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3CBC4CA5" w14:textId="77777777" w:rsidR="003802BE" w:rsidRDefault="003802BE" w:rsidP="003802BE">
      <w:pPr>
        <w:pStyle w:val="a9"/>
        <w:numPr>
          <w:ilvl w:val="0"/>
          <w:numId w:val="9"/>
        </w:num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 w:rsidRPr="003802B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ความยั่งยืนและการรับใช้สังคม:</w:t>
      </w:r>
      <w:r w:rsidRPr="003802BE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802BE">
        <w:rPr>
          <w:rFonts w:ascii="TH SarabunIT๙" w:hAnsi="TH SarabunIT๙" w:cs="TH SarabunIT๙"/>
          <w:color w:val="000000"/>
          <w:sz w:val="32"/>
          <w:szCs w:val="32"/>
          <w:cs/>
        </w:rPr>
        <w:t>การมุ่งมั่นพัฒนาท้องถิ่นโดยให้ชุมชนเป็นศูนย์กลางและมีส่วนร่วมอย่างแท้จริง</w:t>
      </w:r>
      <w:r w:rsidRPr="003802BE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5654A244" w14:textId="77777777" w:rsidR="000E4AFC" w:rsidRDefault="000E4AFC" w:rsidP="000E4AFC">
      <w:pPr>
        <w:pStyle w:val="a9"/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</w:p>
    <w:p w14:paraId="1ED51FF9" w14:textId="6B5FEB80" w:rsidR="003802BE" w:rsidRPr="00034226" w:rsidRDefault="00034226" w:rsidP="00034226">
      <w:pPr>
        <w:spacing w:after="0"/>
        <w:rPr>
          <w:rFonts w:ascii="Prompt" w:hAnsi="Prompt" w:cs="Prompt"/>
          <w:b/>
          <w:bCs/>
          <w:color w:val="000000"/>
          <w:sz w:val="24"/>
          <w:szCs w:val="24"/>
        </w:rPr>
      </w:pPr>
      <w:r w:rsidRPr="00034226">
        <w:rPr>
          <w:rFonts w:ascii="Prompt" w:hAnsi="Prompt" w:cs="Prompt" w:hint="cs"/>
          <w:b/>
          <w:bCs/>
          <w:color w:val="000000"/>
          <w:sz w:val="24"/>
          <w:szCs w:val="24"/>
          <w:cs/>
        </w:rPr>
        <w:lastRenderedPageBreak/>
        <w:t xml:space="preserve">       </w:t>
      </w:r>
      <w:r w:rsidR="003802BE" w:rsidRPr="00034226">
        <w:rPr>
          <w:rFonts w:ascii="Prompt" w:hAnsi="Prompt" w:cs="Prompt" w:hint="cs"/>
          <w:b/>
          <w:bCs/>
          <w:color w:val="000000"/>
          <w:sz w:val="24"/>
          <w:szCs w:val="24"/>
          <w:cs/>
        </w:rPr>
        <w:t>๓. ก้าวสู่อนาคต: สายธารที่ไม่เคยหยุดไหล</w:t>
      </w:r>
    </w:p>
    <w:p w14:paraId="7138589D" w14:textId="3293F084" w:rsidR="003802BE" w:rsidRPr="00E75082" w:rsidRDefault="00034226" w:rsidP="00034226">
      <w:pPr>
        <w:spacing w:after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</w:t>
      </w:r>
      <w:r w:rsidR="003802BE" w:rsidRPr="00034226">
        <w:rPr>
          <w:rFonts w:ascii="TH SarabunIT๙" w:hAnsi="TH SarabunIT๙" w:cs="TH SarabunIT๙"/>
          <w:color w:val="000000"/>
          <w:sz w:val="32"/>
          <w:szCs w:val="32"/>
          <w:cs/>
        </w:rPr>
        <w:t>ในฐานะตัวแทนของคณะทำงาน</w:t>
      </w:r>
      <w:r w:rsidR="00E75082" w:rsidRPr="0003422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ผู้อำนวยการศูนย์ดูแล</w:t>
      </w:r>
      <w:r w:rsidRPr="00034226">
        <w:rPr>
          <w:rFonts w:ascii="TH SarabunIT๙" w:hAnsi="TH SarabunIT๙" w:cs="TH SarabunIT๙" w:hint="cs"/>
          <w:color w:val="000000"/>
          <w:sz w:val="32"/>
          <w:szCs w:val="32"/>
          <w:cs/>
        </w:rPr>
        <w:t>ผู้</w:t>
      </w:r>
      <w:r w:rsidR="00E75082" w:rsidRPr="0003422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สูงอายุ มหาวิทยาลัยราชภัฏอุตรดิตถ์  </w:t>
      </w:r>
      <w:r w:rsidR="003802BE" w:rsidRPr="00034226">
        <w:rPr>
          <w:rFonts w:ascii="TH SarabunIT๙" w:hAnsi="TH SarabunIT๙" w:cs="TH SarabunIT๙"/>
          <w:color w:val="000000"/>
          <w:sz w:val="32"/>
          <w:szCs w:val="32"/>
          <w:cs/>
        </w:rPr>
        <w:t>และอาจารย์ประจำคณะ</w:t>
      </w:r>
      <w:r w:rsidR="003802BE" w:rsidRPr="00E75082">
        <w:rPr>
          <w:rFonts w:ascii="TH SarabunIT๙" w:hAnsi="TH SarabunIT๙" w:cs="TH SarabunIT๙"/>
          <w:color w:val="000000"/>
          <w:sz w:val="32"/>
          <w:szCs w:val="32"/>
          <w:cs/>
        </w:rPr>
        <w:t>พยาบาลศาสตร์ มหาวิทยาลัยราชภัฏอุตรดิตถ์ ผู้เขียนมีความเชื่อมั่นอย่างลึกซึ้งว่า การพัฒนาทุ่งกะโล่จะยังคงดำเนินต่อไปอย่างไม่หยุดยั้ง</w:t>
      </w:r>
      <w:r w:rsidR="003802BE" w:rsidRPr="00E7508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3802BE" w:rsidRPr="00E75082">
        <w:rPr>
          <w:rFonts w:ascii="TH SarabunIT๙" w:hAnsi="TH SarabunIT๙" w:cs="TH SarabunIT๙"/>
          <w:color w:val="000000"/>
          <w:sz w:val="32"/>
          <w:szCs w:val="32"/>
          <w:cs/>
        </w:rPr>
        <w:t>สายธารแห่งกาลเวลาอาจเปลี่ยนผ่าน ยุคสมัยอาจหมุนเวียนไป แต่ "ศรัทธาและปัญญาเพื่อแผ่นดิน" จะยังคงเป็นเข็มทิศนำทางให้กับมหาวิทยาลัยราชภัฏอุตรดิตถ์ในการรับใช้ประชาชนและพัฒนาท้องถิ่นสืบไป</w:t>
      </w:r>
      <w:r w:rsidR="003802BE" w:rsidRPr="00E7508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19AC71FA" w14:textId="5FCC58B8" w:rsidR="003802BE" w:rsidRPr="00034226" w:rsidRDefault="00034226" w:rsidP="00034226">
      <w:pPr>
        <w:spacing w:after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</w:t>
      </w:r>
      <w:r w:rsidR="003802BE" w:rsidRPr="00034226">
        <w:rPr>
          <w:rFonts w:ascii="TH SarabunIT๙" w:hAnsi="TH SarabunIT๙" w:cs="TH SarabunIT๙"/>
          <w:color w:val="000000"/>
          <w:sz w:val="32"/>
          <w:szCs w:val="32"/>
          <w:cs/>
        </w:rPr>
        <w:t>ขอขอบคุณผู้ทรงคุณวุฒิ บุคลากร ชุมชน และผู้มีส่วนเกี่ยวข้องทุกท่าน ที่ได้ร่วมกันจารึกประวัติศาสตร์หน้าสำคัญนี้ไว้ หวังเป็นอย่างยิ่งว่าหนังสือเล่มนี้จะเป็นแรงบันดาลใจให้แก่คนรุ่นหลัง ในการปกป้อง สืบสาน และสร้างสรรค์คุณประโยชน์ให้แก่แผ่นดินเกิดตราบกาลนาน</w:t>
      </w:r>
      <w:r w:rsidR="003802BE" w:rsidRPr="0003422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10C5FF15" w14:textId="77777777" w:rsidR="000E4AFC" w:rsidRDefault="000E4AFC" w:rsidP="000E4AFC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65EE9064" w14:textId="77777777" w:rsidR="000E4AFC" w:rsidRDefault="000E4AFC" w:rsidP="000E4AFC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2F6D8777" w14:textId="77777777" w:rsidR="000E4AFC" w:rsidRDefault="000E4AFC" w:rsidP="000E4AFC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54D661D9" w14:textId="77777777" w:rsidR="000E4AFC" w:rsidRDefault="000E4AFC" w:rsidP="000E4AFC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7B4ABBB3" w14:textId="77777777" w:rsidR="000E4AFC" w:rsidRDefault="000E4AFC" w:rsidP="000E4AFC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5FFFEA2A" w14:textId="77777777" w:rsidR="000E4AFC" w:rsidRDefault="000E4AFC" w:rsidP="000E4AFC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2E0B7D91" w14:textId="77777777" w:rsidR="000E4AFC" w:rsidRDefault="000E4AFC" w:rsidP="000E4AFC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7B0B243F" w14:textId="77777777" w:rsidR="000E4AFC" w:rsidRDefault="000E4AFC" w:rsidP="000E4AFC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77D7DA88" w14:textId="77777777" w:rsidR="000E4AFC" w:rsidRDefault="000E4AFC" w:rsidP="000E4AFC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0344EE60" w14:textId="77777777" w:rsidR="000E4AFC" w:rsidRDefault="000E4AFC" w:rsidP="000E4AFC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7D94A6B0" w14:textId="77777777" w:rsidR="000E4AFC" w:rsidRDefault="000E4AFC" w:rsidP="000E4AFC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038AC951" w14:textId="77777777" w:rsidR="000E4AFC" w:rsidRDefault="000E4AFC" w:rsidP="000E4AFC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57AC6638" w14:textId="77777777" w:rsidR="000E4AFC" w:rsidRDefault="000E4AFC" w:rsidP="000E4AFC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528C6305" w14:textId="77777777" w:rsidR="000E4AFC" w:rsidRDefault="000E4AFC" w:rsidP="000E4AFC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45C71295" w14:textId="77777777" w:rsidR="000E4AFC" w:rsidRDefault="000E4AFC" w:rsidP="000E4AFC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6074E8CC" w14:textId="77777777" w:rsidR="000E4AFC" w:rsidRDefault="000E4AFC" w:rsidP="000E4AFC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56D0D35B" w14:textId="1CF65BCE" w:rsidR="000E4AFC" w:rsidRPr="000E4AFC" w:rsidRDefault="000E4AFC" w:rsidP="000F0EE6">
      <w:pPr>
        <w:tabs>
          <w:tab w:val="left" w:pos="180"/>
        </w:tabs>
        <w:spacing w:after="0" w:line="240" w:lineRule="auto"/>
        <w:jc w:val="center"/>
        <w:rPr>
          <w:rFonts w:ascii="Prompt" w:hAnsi="Prompt" w:cs="Prompt"/>
        </w:rPr>
      </w:pPr>
      <w:r w:rsidRPr="000E4AFC">
        <w:rPr>
          <w:rFonts w:ascii="Prompt" w:hAnsi="Prompt" w:cs="Prompt" w:hint="cs"/>
          <w:cs/>
        </w:rPr>
        <w:lastRenderedPageBreak/>
        <w:t>บทกลอนส่งท้าย</w:t>
      </w:r>
    </w:p>
    <w:p w14:paraId="259F7878" w14:textId="77777777" w:rsidR="000E4AFC" w:rsidRDefault="000E4AFC" w:rsidP="000E4AFC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219E627C" w14:textId="71DD5BE6" w:rsidR="000E4AFC" w:rsidRDefault="000E4AFC" w:rsidP="000F0EE6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  <w:r w:rsidRPr="00D26097">
        <w:rPr>
          <w:rFonts w:ascii="TH SarabunIT๙" w:hAnsi="TH SarabunIT๙" w:cs="TH SarabunIT๙"/>
          <w:sz w:val="24"/>
          <w:szCs w:val="32"/>
          <w:cs/>
        </w:rPr>
        <w:t>ทุ่งกะโล่แหล่งสร้างเสริมสุขภาวะ</w:t>
      </w:r>
      <w:r w:rsidRPr="00D26097">
        <w:rPr>
          <w:rFonts w:ascii="TH SarabunIT๙" w:hAnsi="TH SarabunIT๙" w:cs="TH SarabunIT๙"/>
          <w:sz w:val="24"/>
          <w:szCs w:val="32"/>
        </w:rPr>
        <w:t xml:space="preserve"> </w:t>
      </w:r>
    </w:p>
    <w:p w14:paraId="5434FDDF" w14:textId="77777777" w:rsidR="000E4AFC" w:rsidRDefault="000E4AFC" w:rsidP="000E4AFC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  <w:r w:rsidRPr="00D26097">
        <w:rPr>
          <w:rFonts w:ascii="TH SarabunIT๙" w:hAnsi="TH SarabunIT๙" w:cs="TH SarabunIT๙"/>
          <w:sz w:val="24"/>
          <w:szCs w:val="32"/>
          <w:cs/>
        </w:rPr>
        <w:t>พัฒนาการอันยิ่งใหญ่ก้าวล้ำหน้า</w:t>
      </w:r>
    </w:p>
    <w:p w14:paraId="0FFC3127" w14:textId="77777777" w:rsidR="000E4AFC" w:rsidRDefault="000E4AFC" w:rsidP="000E4AFC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  <w:r w:rsidRPr="00D26097">
        <w:rPr>
          <w:rFonts w:ascii="TH SarabunIT๙" w:hAnsi="TH SarabunIT๙" w:cs="TH SarabunIT๙"/>
          <w:sz w:val="24"/>
          <w:szCs w:val="32"/>
        </w:rPr>
        <w:t xml:space="preserve"> </w:t>
      </w:r>
      <w:r w:rsidRPr="00D26097">
        <w:rPr>
          <w:rFonts w:ascii="TH SarabunIT๙" w:hAnsi="TH SarabunIT๙" w:cs="TH SarabunIT๙"/>
          <w:sz w:val="24"/>
          <w:szCs w:val="32"/>
          <w:cs/>
        </w:rPr>
        <w:t>ตั้งศูนย์เวชศาสตร์ฟื้นฟูกายา</w:t>
      </w:r>
      <w:r w:rsidRPr="00D26097">
        <w:rPr>
          <w:rFonts w:ascii="TH SarabunIT๙" w:hAnsi="TH SarabunIT๙" w:cs="TH SarabunIT๙"/>
          <w:sz w:val="24"/>
          <w:szCs w:val="32"/>
        </w:rPr>
        <w:t xml:space="preserve"> </w:t>
      </w:r>
    </w:p>
    <w:p w14:paraId="58F6502D" w14:textId="77777777" w:rsidR="000E4AFC" w:rsidRPr="00D26097" w:rsidRDefault="000E4AFC" w:rsidP="000E4AFC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  <w:r w:rsidRPr="00D26097">
        <w:rPr>
          <w:rFonts w:ascii="TH SarabunIT๙" w:hAnsi="TH SarabunIT๙" w:cs="TH SarabunIT๙"/>
          <w:sz w:val="24"/>
          <w:szCs w:val="32"/>
          <w:cs/>
        </w:rPr>
        <w:t>ดูแลผู้สูงวัยทั่วหน้าพัฒนาไกล</w:t>
      </w:r>
    </w:p>
    <w:p w14:paraId="7C6EB239" w14:textId="55DE6937" w:rsidR="000E4AFC" w:rsidRDefault="000E4AFC" w:rsidP="000F0EE6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  <w:r w:rsidRPr="00D26097">
        <w:rPr>
          <w:rFonts w:ascii="TH SarabunIT๙" w:hAnsi="TH SarabunIT๙" w:cs="TH SarabunIT๙"/>
          <w:sz w:val="24"/>
          <w:szCs w:val="32"/>
          <w:cs/>
        </w:rPr>
        <w:t>จากผืนดินประวัติศาสตร์เมืองโบราณ</w:t>
      </w:r>
      <w:r w:rsidRPr="00D26097">
        <w:rPr>
          <w:rFonts w:ascii="TH SarabunIT๙" w:hAnsi="TH SarabunIT๙" w:cs="TH SarabunIT๙"/>
          <w:sz w:val="24"/>
          <w:szCs w:val="32"/>
        </w:rPr>
        <w:t xml:space="preserve"> </w:t>
      </w:r>
    </w:p>
    <w:p w14:paraId="3DB839C8" w14:textId="77777777" w:rsidR="000E4AFC" w:rsidRDefault="000E4AFC" w:rsidP="000E4AFC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  <w:r w:rsidRPr="00D26097">
        <w:rPr>
          <w:rFonts w:ascii="TH SarabunIT๙" w:hAnsi="TH SarabunIT๙" w:cs="TH SarabunIT๙"/>
          <w:sz w:val="24"/>
          <w:szCs w:val="32"/>
          <w:cs/>
        </w:rPr>
        <w:t>สู่การงานเพื่อสังคมสมสมัย</w:t>
      </w:r>
      <w:r w:rsidRPr="00D26097">
        <w:rPr>
          <w:rFonts w:ascii="TH SarabunIT๙" w:hAnsi="TH SarabunIT๙" w:cs="TH SarabunIT๙"/>
          <w:sz w:val="24"/>
          <w:szCs w:val="32"/>
        </w:rPr>
        <w:t xml:space="preserve"> </w:t>
      </w:r>
    </w:p>
    <w:p w14:paraId="5F8D77E9" w14:textId="77777777" w:rsidR="000E4AFC" w:rsidRDefault="000E4AFC" w:rsidP="000E4AFC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  <w:r w:rsidRPr="00D26097">
        <w:rPr>
          <w:rFonts w:ascii="TH SarabunIT๙" w:hAnsi="TH SarabunIT๙" w:cs="TH SarabunIT๙"/>
          <w:sz w:val="24"/>
          <w:szCs w:val="32"/>
          <w:cs/>
        </w:rPr>
        <w:t>ร่วมภาคีเครือข่ายด้วยหัวใจ</w:t>
      </w:r>
      <w:r w:rsidRPr="00D26097">
        <w:rPr>
          <w:rFonts w:ascii="TH SarabunIT๙" w:hAnsi="TH SarabunIT๙" w:cs="TH SarabunIT๙"/>
          <w:sz w:val="24"/>
          <w:szCs w:val="32"/>
        </w:rPr>
        <w:t xml:space="preserve"> </w:t>
      </w:r>
    </w:p>
    <w:p w14:paraId="513DFFB5" w14:textId="77777777" w:rsidR="000E4AFC" w:rsidRPr="00D26097" w:rsidRDefault="000E4AFC" w:rsidP="000E4AFC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  <w:r w:rsidRPr="00D26097">
        <w:rPr>
          <w:rFonts w:ascii="TH SarabunIT๙" w:hAnsi="TH SarabunIT๙" w:cs="TH SarabunIT๙"/>
          <w:sz w:val="24"/>
          <w:szCs w:val="32"/>
          <w:cs/>
        </w:rPr>
        <w:t>สร้างคุณค่าเพื่อคนไทยและสังคม</w:t>
      </w:r>
    </w:p>
    <w:p w14:paraId="5287A954" w14:textId="77777777" w:rsidR="000E4AFC" w:rsidRDefault="000E4AFC" w:rsidP="000F0EE6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  <w:r w:rsidRPr="00D26097">
        <w:rPr>
          <w:rFonts w:ascii="TH SarabunIT๙" w:hAnsi="TH SarabunIT๙" w:cs="TH SarabunIT๙"/>
          <w:sz w:val="24"/>
          <w:szCs w:val="32"/>
          <w:cs/>
        </w:rPr>
        <w:t>มีรถบัสพลังงานไฟฟ้าบริการรับส่ง</w:t>
      </w:r>
    </w:p>
    <w:p w14:paraId="3977EEE8" w14:textId="77777777" w:rsidR="000E4AFC" w:rsidRDefault="000E4AFC" w:rsidP="000E4AFC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  <w:r w:rsidRPr="00D26097">
        <w:rPr>
          <w:rFonts w:ascii="TH SarabunIT๙" w:hAnsi="TH SarabunIT๙" w:cs="TH SarabunIT๙"/>
          <w:sz w:val="24"/>
          <w:szCs w:val="32"/>
          <w:cs/>
        </w:rPr>
        <w:t>เชื่อมโยงตรงโรงพยาบาลประสานสม</w:t>
      </w:r>
      <w:r w:rsidRPr="00D26097">
        <w:rPr>
          <w:rFonts w:ascii="TH SarabunIT๙" w:hAnsi="TH SarabunIT๙" w:cs="TH SarabunIT๙"/>
          <w:sz w:val="24"/>
          <w:szCs w:val="32"/>
        </w:rPr>
        <w:t xml:space="preserve"> </w:t>
      </w:r>
    </w:p>
    <w:p w14:paraId="491509A1" w14:textId="77777777" w:rsidR="000E4AFC" w:rsidRDefault="000E4AFC" w:rsidP="000E4AFC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  <w:r w:rsidRPr="00D26097">
        <w:rPr>
          <w:rFonts w:ascii="TH SarabunIT๙" w:hAnsi="TH SarabunIT๙" w:cs="TH SarabunIT๙"/>
          <w:sz w:val="24"/>
          <w:szCs w:val="32"/>
          <w:cs/>
        </w:rPr>
        <w:t>ทั้งแพทย์แผนไทยใจเกื้อกูลหนุนอารมณ์</w:t>
      </w:r>
      <w:r w:rsidRPr="00D26097">
        <w:rPr>
          <w:rFonts w:ascii="TH SarabunIT๙" w:hAnsi="TH SarabunIT๙" w:cs="TH SarabunIT๙"/>
          <w:sz w:val="24"/>
          <w:szCs w:val="32"/>
        </w:rPr>
        <w:t xml:space="preserve"> </w:t>
      </w:r>
    </w:p>
    <w:p w14:paraId="471F4D0A" w14:textId="77777777" w:rsidR="000E4AFC" w:rsidRPr="00D26097" w:rsidRDefault="000E4AFC" w:rsidP="000E4AFC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  <w:r w:rsidRPr="00D26097">
        <w:rPr>
          <w:rFonts w:ascii="TH SarabunIT๙" w:hAnsi="TH SarabunIT๙" w:cs="TH SarabunIT๙"/>
          <w:sz w:val="24"/>
          <w:szCs w:val="32"/>
          <w:cs/>
        </w:rPr>
        <w:t>ให้สุขสมรอยยิ้มอิ่มเอมใจ</w:t>
      </w:r>
    </w:p>
    <w:p w14:paraId="16DB5386" w14:textId="77777777" w:rsidR="000E4AFC" w:rsidRDefault="000E4AFC" w:rsidP="000F0EE6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  <w:r w:rsidRPr="00D26097">
        <w:rPr>
          <w:rFonts w:ascii="TH SarabunIT๙" w:hAnsi="TH SarabunIT๙" w:cs="TH SarabunIT๙"/>
          <w:sz w:val="24"/>
          <w:szCs w:val="32"/>
          <w:cs/>
        </w:rPr>
        <w:t>ปรับปรุงอาคารสถานให้มั่นเหมาะ</w:t>
      </w:r>
    </w:p>
    <w:p w14:paraId="771FFBD1" w14:textId="77777777" w:rsidR="000E4AFC" w:rsidRDefault="000E4AFC" w:rsidP="000E4AFC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  <w:r w:rsidRPr="00D26097">
        <w:rPr>
          <w:rFonts w:ascii="TH SarabunIT๙" w:hAnsi="TH SarabunIT๙" w:cs="TH SarabunIT๙"/>
          <w:sz w:val="24"/>
          <w:szCs w:val="32"/>
          <w:cs/>
        </w:rPr>
        <w:t>พร้อมเครื่องมือแพทย์เพียบพร้อมไม่หวั่นไหว</w:t>
      </w:r>
      <w:r w:rsidRPr="00D26097">
        <w:rPr>
          <w:rFonts w:ascii="TH SarabunIT๙" w:hAnsi="TH SarabunIT๙" w:cs="TH SarabunIT๙"/>
          <w:sz w:val="24"/>
          <w:szCs w:val="32"/>
        </w:rPr>
        <w:t xml:space="preserve"> </w:t>
      </w:r>
    </w:p>
    <w:p w14:paraId="210C6D59" w14:textId="77777777" w:rsidR="000E4AFC" w:rsidRDefault="000E4AFC" w:rsidP="000E4AFC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  <w:r w:rsidRPr="00D26097">
        <w:rPr>
          <w:rFonts w:ascii="TH SarabunIT๙" w:hAnsi="TH SarabunIT๙" w:cs="TH SarabunIT๙"/>
          <w:sz w:val="24"/>
          <w:szCs w:val="32"/>
          <w:cs/>
        </w:rPr>
        <w:t>ทั้งวิชาการงานวิจัยร่วมร่วมใจ</w:t>
      </w:r>
      <w:r w:rsidRPr="00D26097">
        <w:rPr>
          <w:rFonts w:ascii="TH SarabunIT๙" w:hAnsi="TH SarabunIT๙" w:cs="TH SarabunIT๙"/>
          <w:sz w:val="24"/>
          <w:szCs w:val="32"/>
        </w:rPr>
        <w:t xml:space="preserve"> </w:t>
      </w:r>
    </w:p>
    <w:p w14:paraId="74CBC2E0" w14:textId="77777777" w:rsidR="000E4AFC" w:rsidRPr="00D26097" w:rsidRDefault="000E4AFC" w:rsidP="000E4AFC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  <w:r w:rsidRPr="00D26097">
        <w:rPr>
          <w:rFonts w:ascii="TH SarabunIT๙" w:hAnsi="TH SarabunIT๙" w:cs="TH SarabunIT๙"/>
          <w:sz w:val="24"/>
          <w:szCs w:val="32"/>
          <w:cs/>
        </w:rPr>
        <w:t>ก้าวไกลสู่ยุคใหม่วิชาการ</w:t>
      </w:r>
    </w:p>
    <w:p w14:paraId="47FFF985" w14:textId="77777777" w:rsidR="000E4AFC" w:rsidRDefault="000E4AFC" w:rsidP="000F0EE6">
      <w:pPr>
        <w:spacing w:after="0" w:line="240" w:lineRule="auto"/>
        <w:ind w:left="720"/>
        <w:jc w:val="thaiDistribute"/>
        <w:rPr>
          <w:rFonts w:ascii="TH SarabunIT๙" w:hAnsi="TH SarabunIT๙" w:cs="TH SarabunIT๙"/>
          <w:sz w:val="24"/>
          <w:szCs w:val="32"/>
        </w:rPr>
      </w:pPr>
      <w:r w:rsidRPr="00D26097">
        <w:rPr>
          <w:rFonts w:ascii="TH SarabunIT๙" w:hAnsi="TH SarabunIT๙" w:cs="TH SarabunIT๙"/>
          <w:sz w:val="24"/>
          <w:szCs w:val="32"/>
          <w:cs/>
        </w:rPr>
        <w:t>มิใช่เพียงอยู่ในรั้วมหาวิทยาลัย</w:t>
      </w:r>
    </w:p>
    <w:p w14:paraId="42143DC1" w14:textId="77777777" w:rsidR="000E4AFC" w:rsidRDefault="000E4AFC" w:rsidP="000E4AFC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  <w:r w:rsidRPr="00D26097">
        <w:rPr>
          <w:rFonts w:ascii="TH SarabunIT๙" w:hAnsi="TH SarabunIT๙" w:cs="TH SarabunIT๙"/>
          <w:sz w:val="24"/>
          <w:szCs w:val="32"/>
        </w:rPr>
        <w:t xml:space="preserve"> </w:t>
      </w:r>
      <w:r w:rsidRPr="00D26097">
        <w:rPr>
          <w:rFonts w:ascii="TH SarabunIT๙" w:hAnsi="TH SarabunIT๙" w:cs="TH SarabunIT๙"/>
          <w:sz w:val="24"/>
          <w:szCs w:val="32"/>
          <w:cs/>
        </w:rPr>
        <w:t>หากแต่ไปสร้างคุณค่ามหาศาล</w:t>
      </w:r>
      <w:r w:rsidRPr="00D26097">
        <w:rPr>
          <w:rFonts w:ascii="TH SarabunIT๙" w:hAnsi="TH SarabunIT๙" w:cs="TH SarabunIT๙"/>
          <w:sz w:val="24"/>
          <w:szCs w:val="32"/>
        </w:rPr>
        <w:t xml:space="preserve"> </w:t>
      </w:r>
    </w:p>
    <w:p w14:paraId="1D91F82C" w14:textId="77777777" w:rsidR="000E4AFC" w:rsidRDefault="000E4AFC" w:rsidP="000E4AFC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  <w:r w:rsidRPr="00D26097">
        <w:rPr>
          <w:rFonts w:ascii="TH SarabunIT๙" w:hAnsi="TH SarabunIT๙" w:cs="TH SarabunIT๙"/>
          <w:sz w:val="24"/>
          <w:szCs w:val="32"/>
          <w:cs/>
        </w:rPr>
        <w:t>เพื่อสังคมและผู้คนทุกกาลนาน</w:t>
      </w:r>
    </w:p>
    <w:p w14:paraId="03EA6869" w14:textId="77777777" w:rsidR="000E4AFC" w:rsidRPr="00D26097" w:rsidRDefault="000E4AFC" w:rsidP="000E4AFC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  <w:r w:rsidRPr="00D26097">
        <w:rPr>
          <w:rFonts w:ascii="TH SarabunIT๙" w:hAnsi="TH SarabunIT๙" w:cs="TH SarabunIT๙"/>
          <w:sz w:val="24"/>
          <w:szCs w:val="32"/>
        </w:rPr>
        <w:t xml:space="preserve"> </w:t>
      </w:r>
      <w:r w:rsidRPr="00D26097">
        <w:rPr>
          <w:rFonts w:ascii="TH SarabunIT๙" w:hAnsi="TH SarabunIT๙" w:cs="TH SarabunIT๙"/>
          <w:sz w:val="24"/>
          <w:szCs w:val="32"/>
          <w:cs/>
        </w:rPr>
        <w:t>สืบสานงานเพื่อแผ่นดินถิ่นไทยเอย</w:t>
      </w:r>
    </w:p>
    <w:p w14:paraId="4C097370" w14:textId="77777777" w:rsidR="000E4AFC" w:rsidRDefault="000E4AFC" w:rsidP="006C648C">
      <w:pPr>
        <w:pStyle w:val="a9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14:paraId="6FC1EC52" w14:textId="77777777" w:rsidR="001969EC" w:rsidRDefault="001969EC" w:rsidP="006C648C">
      <w:pPr>
        <w:pStyle w:val="a9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14:paraId="75F7B9D5" w14:textId="50773F84" w:rsidR="00034226" w:rsidRDefault="000F0EE6" w:rsidP="000F0EE6">
      <w:pPr>
        <w:pStyle w:val="a9"/>
        <w:spacing w:after="0" w:line="240" w:lineRule="auto"/>
        <w:ind w:left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</w:p>
    <w:p w14:paraId="2D9CFAC6" w14:textId="08E3D421" w:rsidR="00034226" w:rsidRDefault="00034226" w:rsidP="006C648C">
      <w:pPr>
        <w:pStyle w:val="a9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14:paraId="0224A9A6" w14:textId="2EAA3949" w:rsidR="00034226" w:rsidRDefault="00034226" w:rsidP="006C648C">
      <w:pPr>
        <w:pStyle w:val="a9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  <w:cs/>
        </w:rPr>
      </w:pPr>
    </w:p>
    <w:p w14:paraId="744BAD8F" w14:textId="15FA7BDD" w:rsidR="003802BE" w:rsidRDefault="000E4AFC" w:rsidP="006C648C">
      <w:pPr>
        <w:pStyle w:val="a9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196D4D">
        <w:rPr>
          <w:rFonts w:ascii="TH SarabunIT๙" w:hAnsi="TH SarabunIT๙" w:cs="TH SarabunIT๙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839488" behindDoc="0" locked="0" layoutInCell="1" allowOverlap="1" wp14:anchorId="7EFC9674" wp14:editId="456E99A3">
            <wp:simplePos x="0" y="0"/>
            <wp:positionH relativeFrom="page">
              <wp:align>left</wp:align>
            </wp:positionH>
            <wp:positionV relativeFrom="paragraph">
              <wp:posOffset>-815340</wp:posOffset>
            </wp:positionV>
            <wp:extent cx="5331023" cy="7534275"/>
            <wp:effectExtent l="0" t="0" r="3175" b="0"/>
            <wp:wrapNone/>
            <wp:docPr id="128111997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023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48DE61" w14:textId="765A11F1" w:rsidR="003C6458" w:rsidRPr="003C6458" w:rsidRDefault="003C6458" w:rsidP="003C6458">
      <w:pPr>
        <w:pStyle w:val="a9"/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</w:p>
    <w:p w14:paraId="056DE34B" w14:textId="62EF6B76" w:rsidR="00CD4086" w:rsidRPr="00CD4086" w:rsidRDefault="00CD4086" w:rsidP="00CD4086">
      <w:pPr>
        <w:pStyle w:val="a9"/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</w:p>
    <w:p w14:paraId="3B24E43D" w14:textId="21E66AF1" w:rsidR="00196D4D" w:rsidRPr="00196D4D" w:rsidRDefault="00196D4D" w:rsidP="00196D4D">
      <w:pPr>
        <w:pStyle w:val="a9"/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</w:p>
    <w:p w14:paraId="59F59A43" w14:textId="77777777" w:rsidR="003C6458" w:rsidRDefault="003C6458" w:rsidP="006C648C">
      <w:pPr>
        <w:pStyle w:val="a9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sectPr w:rsidR="003C6458" w:rsidSect="003C4301">
      <w:pgSz w:w="8391" w:h="11906" w:code="11"/>
      <w:pgMar w:top="990" w:right="1191" w:bottom="720" w:left="1526" w:header="720" w:footer="11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59726" w14:textId="77777777" w:rsidR="00823FB5" w:rsidRDefault="00823FB5" w:rsidP="00E80FB3">
      <w:pPr>
        <w:spacing w:after="0" w:line="240" w:lineRule="auto"/>
      </w:pPr>
      <w:r>
        <w:separator/>
      </w:r>
    </w:p>
  </w:endnote>
  <w:endnote w:type="continuationSeparator" w:id="0">
    <w:p w14:paraId="3DBEBAE9" w14:textId="77777777" w:rsidR="00823FB5" w:rsidRDefault="00823FB5" w:rsidP="00E80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2101296336"/>
      <w:docPartObj>
        <w:docPartGallery w:val="Page Numbers (Bottom of Page)"/>
        <w:docPartUnique/>
      </w:docPartObj>
    </w:sdtPr>
    <w:sdtEndPr>
      <w:rPr>
        <w:rFonts w:ascii="TH SarabunIT๙" w:hAnsi="TH SarabunIT๙" w:cs="TH SarabunIT๙"/>
      </w:rPr>
    </w:sdtEndPr>
    <w:sdtContent>
      <w:p w14:paraId="661F25BE" w14:textId="3B28724A" w:rsidR="009970FC" w:rsidRPr="003C4301" w:rsidRDefault="003C4301">
        <w:pPr>
          <w:pStyle w:val="af6"/>
          <w:jc w:val="right"/>
          <w:rPr>
            <w:rFonts w:ascii="TH SarabunIT๙" w:hAnsi="TH SarabunIT๙" w:cs="TH SarabunIT๙"/>
            <w:sz w:val="24"/>
            <w:szCs w:val="24"/>
          </w:rPr>
        </w:pPr>
        <w:r w:rsidRPr="003C4301">
          <w:rPr>
            <w:rFonts w:hint="cs"/>
            <w:noProof/>
            <w:sz w:val="24"/>
            <w:szCs w:val="24"/>
            <w:lang w:val="th-TH"/>
            <w14:ligatures w14:val="standardContextua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4BD5109" wp14:editId="7E44FDA1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-1905</wp:posOffset>
                  </wp:positionV>
                  <wp:extent cx="3562350" cy="0"/>
                  <wp:effectExtent l="0" t="0" r="0" b="0"/>
                  <wp:wrapNone/>
                  <wp:docPr id="1446620765" name="ตัวเชื่อมต่อตรง 1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35623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27550E70" id="ตัวเชื่อมต่อตรง 1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8pt,-.15pt" to="277.7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" strokecolor="#7f340d [1605]" strokeweight="1.5pt">
                  <v:stroke joinstyle="miter"/>
                </v:line>
              </w:pict>
            </mc:Fallback>
          </mc:AlternateContent>
        </w:r>
        <w:r w:rsidRPr="003C4301">
          <w:rPr>
            <w:rFonts w:hint="cs"/>
            <w:sz w:val="24"/>
            <w:szCs w:val="24"/>
            <w:cs/>
          </w:rPr>
          <w:t xml:space="preserve"> </w:t>
        </w:r>
        <w:r w:rsidRPr="003C4301">
          <w:rPr>
            <w:rFonts w:ascii="TH SarabunIT๙" w:hAnsi="TH SarabunIT๙" w:cs="TH SarabunIT๙"/>
            <w:sz w:val="24"/>
            <w:szCs w:val="24"/>
            <w:cs/>
          </w:rPr>
          <w:t>ผู้ช่วยศาสตราจารย์ ดร.กัญญารัตน์ ผึ่งบรรหาร</w:t>
        </w:r>
        <w:r w:rsidRPr="003C4301">
          <w:rPr>
            <w:rFonts w:ascii="TH SarabunIT๙" w:hAnsi="TH SarabunIT๙" w:cs="TH SarabunIT๙" w:hint="cs"/>
            <w:sz w:val="24"/>
            <w:szCs w:val="24"/>
            <w:cs/>
          </w:rPr>
          <w:t xml:space="preserve"> ผู้</w:t>
        </w:r>
        <w:r w:rsidRPr="003C4301">
          <w:rPr>
            <w:rFonts w:hint="cs"/>
            <w:sz w:val="24"/>
            <w:szCs w:val="24"/>
            <w:cs/>
          </w:rPr>
          <w:t xml:space="preserve">เขียนและเรียบเรียง       หน้า </w:t>
        </w:r>
        <w:r w:rsidR="009970FC" w:rsidRPr="003C4301">
          <w:rPr>
            <w:rFonts w:ascii="TH SarabunIT๙" w:hAnsi="TH SarabunIT๙" w:cs="TH SarabunIT๙"/>
            <w:sz w:val="24"/>
            <w:szCs w:val="24"/>
          </w:rPr>
          <w:fldChar w:fldCharType="begin"/>
        </w:r>
        <w:r w:rsidR="009970FC" w:rsidRPr="003C4301">
          <w:rPr>
            <w:rFonts w:ascii="TH SarabunIT๙" w:hAnsi="TH SarabunIT๙" w:cs="TH SarabunIT๙"/>
            <w:sz w:val="24"/>
            <w:szCs w:val="24"/>
          </w:rPr>
          <w:instrText>PAGE   \* MERGEFORMAT</w:instrText>
        </w:r>
        <w:r w:rsidR="009970FC" w:rsidRPr="003C4301">
          <w:rPr>
            <w:rFonts w:ascii="TH SarabunIT๙" w:hAnsi="TH SarabunIT๙" w:cs="TH SarabunIT๙"/>
            <w:sz w:val="24"/>
            <w:szCs w:val="24"/>
          </w:rPr>
          <w:fldChar w:fldCharType="separate"/>
        </w:r>
        <w:r w:rsidR="009970FC" w:rsidRPr="003C4301">
          <w:rPr>
            <w:rFonts w:ascii="TH SarabunIT๙" w:hAnsi="TH SarabunIT๙" w:cs="TH SarabunIT๙"/>
            <w:sz w:val="24"/>
            <w:szCs w:val="24"/>
            <w:lang w:val="th-TH"/>
          </w:rPr>
          <w:t>2</w:t>
        </w:r>
        <w:r w:rsidR="009970FC" w:rsidRPr="003C4301">
          <w:rPr>
            <w:rFonts w:ascii="TH SarabunIT๙" w:hAnsi="TH SarabunIT๙" w:cs="TH SarabunIT๙"/>
            <w:sz w:val="24"/>
            <w:szCs w:val="24"/>
          </w:rPr>
          <w:fldChar w:fldCharType="end"/>
        </w:r>
      </w:p>
    </w:sdtContent>
  </w:sdt>
  <w:p w14:paraId="1CDD3978" w14:textId="61392679" w:rsidR="007B326B" w:rsidRPr="00372A20" w:rsidRDefault="007B32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IT๙" w:hAnsi="TH SarabunIT๙" w:cs="TH SarabunIT๙"/>
        <w:sz w:val="24"/>
        <w:szCs w:val="24"/>
      </w:rPr>
      <w:id w:val="335890799"/>
      <w:docPartObj>
        <w:docPartGallery w:val="Page Numbers (Bottom of Page)"/>
        <w:docPartUnique/>
      </w:docPartObj>
    </w:sdtPr>
    <w:sdtContent>
      <w:p w14:paraId="76DD6496" w14:textId="0A1EEB00" w:rsidR="003C4301" w:rsidRPr="00C721A1" w:rsidRDefault="003C4301">
        <w:pPr>
          <w:pStyle w:val="af6"/>
          <w:jc w:val="right"/>
          <w:rPr>
            <w:rFonts w:ascii="TH SarabunIT๙" w:hAnsi="TH SarabunIT๙" w:cs="TH SarabunIT๙"/>
            <w:sz w:val="24"/>
            <w:szCs w:val="24"/>
          </w:rPr>
        </w:pPr>
        <w:r w:rsidRPr="00C721A1">
          <w:rPr>
            <w:rFonts w:ascii="TH SarabunIT๙" w:hAnsi="TH SarabunIT๙" w:cs="TH SarabunIT๙"/>
            <w:noProof/>
            <w:sz w:val="24"/>
            <w:szCs w:val="24"/>
            <w:lang w:val="th-TH"/>
            <w14:ligatures w14:val="standardContextual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5F2A0AAE" wp14:editId="1324C660">
                  <wp:simplePos x="0" y="0"/>
                  <wp:positionH relativeFrom="column">
                    <wp:posOffset>135889</wp:posOffset>
                  </wp:positionH>
                  <wp:positionV relativeFrom="paragraph">
                    <wp:posOffset>-21590</wp:posOffset>
                  </wp:positionV>
                  <wp:extent cx="3362325" cy="9525"/>
                  <wp:effectExtent l="0" t="0" r="28575" b="28575"/>
                  <wp:wrapNone/>
                  <wp:docPr id="1800852531" name="ตัวเชื่อมต่อตรง 1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3362325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36D17837" id="ตัวเชื่อมต่อตรง 1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7pt,-1.7pt" to="275.45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" strokecolor="#7f340d [1605]" strokeweight="1.5pt">
                  <v:stroke joinstyle="miter"/>
                </v:line>
              </w:pict>
            </mc:Fallback>
          </mc:AlternateContent>
        </w:r>
        <w:r w:rsidRPr="00C721A1">
          <w:rPr>
            <w:rFonts w:ascii="TH SarabunIT๙" w:hAnsi="TH SarabunIT๙" w:cs="TH SarabunIT๙"/>
            <w:sz w:val="24"/>
            <w:szCs w:val="24"/>
            <w:cs/>
          </w:rPr>
          <w:t xml:space="preserve">ผู้ช่วยศาสตราจารย์ ดร.กัญญารัตน์ ผึ่งบรรหาร ผู้เขียนและเรียบเรียง       หน้า  </w:t>
        </w:r>
        <w:r w:rsidRPr="00C721A1">
          <w:rPr>
            <w:rFonts w:ascii="TH SarabunIT๙" w:hAnsi="TH SarabunIT๙" w:cs="TH SarabunIT๙"/>
            <w:sz w:val="24"/>
            <w:szCs w:val="24"/>
          </w:rPr>
          <w:fldChar w:fldCharType="begin"/>
        </w:r>
        <w:r w:rsidRPr="00C721A1">
          <w:rPr>
            <w:rFonts w:ascii="TH SarabunIT๙" w:hAnsi="TH SarabunIT๙" w:cs="TH SarabunIT๙"/>
            <w:sz w:val="24"/>
            <w:szCs w:val="24"/>
          </w:rPr>
          <w:instrText>PAGE   \* MERGEFORMAT</w:instrText>
        </w:r>
        <w:r w:rsidRPr="00C721A1">
          <w:rPr>
            <w:rFonts w:ascii="TH SarabunIT๙" w:hAnsi="TH SarabunIT๙" w:cs="TH SarabunIT๙"/>
            <w:sz w:val="24"/>
            <w:szCs w:val="24"/>
          </w:rPr>
          <w:fldChar w:fldCharType="separate"/>
        </w:r>
        <w:r w:rsidRPr="00C721A1">
          <w:rPr>
            <w:rFonts w:ascii="TH SarabunIT๙" w:hAnsi="TH SarabunIT๙" w:cs="TH SarabunIT๙"/>
            <w:sz w:val="24"/>
            <w:szCs w:val="24"/>
            <w:lang w:val="th-TH"/>
          </w:rPr>
          <w:t>2</w:t>
        </w:r>
        <w:r w:rsidRPr="00C721A1">
          <w:rPr>
            <w:rFonts w:ascii="TH SarabunIT๙" w:hAnsi="TH SarabunIT๙" w:cs="TH SarabunIT๙"/>
            <w:sz w:val="24"/>
            <w:szCs w:val="24"/>
          </w:rPr>
          <w:fldChar w:fldCharType="end"/>
        </w:r>
      </w:p>
    </w:sdtContent>
  </w:sdt>
  <w:p w14:paraId="24A19C9F" w14:textId="77777777" w:rsidR="009970FC" w:rsidRDefault="009970FC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84E95" w14:textId="77777777" w:rsidR="00823FB5" w:rsidRDefault="00823FB5" w:rsidP="00E80FB3">
      <w:pPr>
        <w:spacing w:after="0" w:line="240" w:lineRule="auto"/>
      </w:pPr>
      <w:r>
        <w:separator/>
      </w:r>
    </w:p>
  </w:footnote>
  <w:footnote w:type="continuationSeparator" w:id="0">
    <w:p w14:paraId="6DB90F33" w14:textId="77777777" w:rsidR="00823FB5" w:rsidRDefault="00823FB5" w:rsidP="00E80F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6709F"/>
    <w:multiLevelType w:val="multilevel"/>
    <w:tmpl w:val="AC143070"/>
    <w:lvl w:ilvl="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2828E3"/>
    <w:multiLevelType w:val="multilevel"/>
    <w:tmpl w:val="72603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136D0C"/>
    <w:multiLevelType w:val="multilevel"/>
    <w:tmpl w:val="5DB67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870B8B"/>
    <w:multiLevelType w:val="multilevel"/>
    <w:tmpl w:val="039E1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A87AF1"/>
    <w:multiLevelType w:val="multilevel"/>
    <w:tmpl w:val="863E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3D5980"/>
    <w:multiLevelType w:val="multilevel"/>
    <w:tmpl w:val="B39E6180"/>
    <w:lvl w:ilvl="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2E5C7B"/>
    <w:multiLevelType w:val="multilevel"/>
    <w:tmpl w:val="5D501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2551FB"/>
    <w:multiLevelType w:val="multilevel"/>
    <w:tmpl w:val="7CB6B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8D288A"/>
    <w:multiLevelType w:val="multilevel"/>
    <w:tmpl w:val="D18EA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953E1A"/>
    <w:multiLevelType w:val="multilevel"/>
    <w:tmpl w:val="4CE2F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5B0F28"/>
    <w:multiLevelType w:val="multilevel"/>
    <w:tmpl w:val="58820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0E0F36"/>
    <w:multiLevelType w:val="multilevel"/>
    <w:tmpl w:val="76C24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B02DC6"/>
    <w:multiLevelType w:val="multilevel"/>
    <w:tmpl w:val="954C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7234027">
    <w:abstractNumId w:val="11"/>
  </w:num>
  <w:num w:numId="2" w16cid:durableId="1055160923">
    <w:abstractNumId w:val="0"/>
  </w:num>
  <w:num w:numId="3" w16cid:durableId="2055037454">
    <w:abstractNumId w:val="5"/>
  </w:num>
  <w:num w:numId="4" w16cid:durableId="1415587681">
    <w:abstractNumId w:val="9"/>
  </w:num>
  <w:num w:numId="5" w16cid:durableId="706611957">
    <w:abstractNumId w:val="7"/>
  </w:num>
  <w:num w:numId="6" w16cid:durableId="1434744286">
    <w:abstractNumId w:val="2"/>
  </w:num>
  <w:num w:numId="7" w16cid:durableId="916013701">
    <w:abstractNumId w:val="4"/>
  </w:num>
  <w:num w:numId="8" w16cid:durableId="1464158126">
    <w:abstractNumId w:val="12"/>
  </w:num>
  <w:num w:numId="9" w16cid:durableId="1275987186">
    <w:abstractNumId w:val="8"/>
  </w:num>
  <w:num w:numId="10" w16cid:durableId="1582910439">
    <w:abstractNumId w:val="10"/>
  </w:num>
  <w:num w:numId="11" w16cid:durableId="1772239759">
    <w:abstractNumId w:val="3"/>
  </w:num>
  <w:num w:numId="12" w16cid:durableId="685447169">
    <w:abstractNumId w:val="6"/>
  </w:num>
  <w:num w:numId="13" w16cid:durableId="917439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C0D"/>
    <w:rsid w:val="00003278"/>
    <w:rsid w:val="00013DD3"/>
    <w:rsid w:val="000169FC"/>
    <w:rsid w:val="0002456C"/>
    <w:rsid w:val="00034226"/>
    <w:rsid w:val="00034297"/>
    <w:rsid w:val="00053580"/>
    <w:rsid w:val="00057038"/>
    <w:rsid w:val="0007170E"/>
    <w:rsid w:val="00071B47"/>
    <w:rsid w:val="00072E75"/>
    <w:rsid w:val="000736C5"/>
    <w:rsid w:val="00074FB0"/>
    <w:rsid w:val="00075316"/>
    <w:rsid w:val="000757B7"/>
    <w:rsid w:val="00076E27"/>
    <w:rsid w:val="0008255E"/>
    <w:rsid w:val="0008670E"/>
    <w:rsid w:val="00090A9D"/>
    <w:rsid w:val="00094E1B"/>
    <w:rsid w:val="0009519C"/>
    <w:rsid w:val="000955A4"/>
    <w:rsid w:val="00095A93"/>
    <w:rsid w:val="000965DD"/>
    <w:rsid w:val="000A0757"/>
    <w:rsid w:val="000A5805"/>
    <w:rsid w:val="000A5D89"/>
    <w:rsid w:val="000B2365"/>
    <w:rsid w:val="000B3D3B"/>
    <w:rsid w:val="000B47F6"/>
    <w:rsid w:val="000C4645"/>
    <w:rsid w:val="000D02F6"/>
    <w:rsid w:val="000D0679"/>
    <w:rsid w:val="000D73FF"/>
    <w:rsid w:val="000E4AFC"/>
    <w:rsid w:val="000E5904"/>
    <w:rsid w:val="000F0EE6"/>
    <w:rsid w:val="00105906"/>
    <w:rsid w:val="0011179F"/>
    <w:rsid w:val="00116603"/>
    <w:rsid w:val="0012417F"/>
    <w:rsid w:val="00124BE4"/>
    <w:rsid w:val="001270D5"/>
    <w:rsid w:val="00130FA5"/>
    <w:rsid w:val="00141DF2"/>
    <w:rsid w:val="00142C62"/>
    <w:rsid w:val="001432A5"/>
    <w:rsid w:val="00146572"/>
    <w:rsid w:val="00146F91"/>
    <w:rsid w:val="00147853"/>
    <w:rsid w:val="0015383E"/>
    <w:rsid w:val="00157BEE"/>
    <w:rsid w:val="00157EFF"/>
    <w:rsid w:val="00162B0F"/>
    <w:rsid w:val="00163816"/>
    <w:rsid w:val="001650F8"/>
    <w:rsid w:val="0017718E"/>
    <w:rsid w:val="001827C2"/>
    <w:rsid w:val="00182A20"/>
    <w:rsid w:val="0018490D"/>
    <w:rsid w:val="0019423A"/>
    <w:rsid w:val="001969EC"/>
    <w:rsid w:val="00196D4D"/>
    <w:rsid w:val="001A090A"/>
    <w:rsid w:val="001A0E20"/>
    <w:rsid w:val="001B544E"/>
    <w:rsid w:val="001B6F43"/>
    <w:rsid w:val="001B7732"/>
    <w:rsid w:val="001C6A82"/>
    <w:rsid w:val="001D0D07"/>
    <w:rsid w:val="001F16B7"/>
    <w:rsid w:val="001F2B6A"/>
    <w:rsid w:val="00211E8B"/>
    <w:rsid w:val="002124BE"/>
    <w:rsid w:val="0021344D"/>
    <w:rsid w:val="00221D6A"/>
    <w:rsid w:val="00237C6A"/>
    <w:rsid w:val="00240FFC"/>
    <w:rsid w:val="00244D36"/>
    <w:rsid w:val="0024613F"/>
    <w:rsid w:val="002535A7"/>
    <w:rsid w:val="00254DA7"/>
    <w:rsid w:val="002561C0"/>
    <w:rsid w:val="00263915"/>
    <w:rsid w:val="00263A33"/>
    <w:rsid w:val="00264A30"/>
    <w:rsid w:val="002714D5"/>
    <w:rsid w:val="00271865"/>
    <w:rsid w:val="00271B84"/>
    <w:rsid w:val="00280DC7"/>
    <w:rsid w:val="0028530F"/>
    <w:rsid w:val="00297DEE"/>
    <w:rsid w:val="002A1C6E"/>
    <w:rsid w:val="002A30B5"/>
    <w:rsid w:val="002A6605"/>
    <w:rsid w:val="002B4CDC"/>
    <w:rsid w:val="002C0CFA"/>
    <w:rsid w:val="002C2CE1"/>
    <w:rsid w:val="002D0599"/>
    <w:rsid w:val="002D4C48"/>
    <w:rsid w:val="002D6ACB"/>
    <w:rsid w:val="002E0EF4"/>
    <w:rsid w:val="002E4E2C"/>
    <w:rsid w:val="002E6A38"/>
    <w:rsid w:val="002E728A"/>
    <w:rsid w:val="002F2FA3"/>
    <w:rsid w:val="00302E1E"/>
    <w:rsid w:val="003030BF"/>
    <w:rsid w:val="0030429E"/>
    <w:rsid w:val="0031068C"/>
    <w:rsid w:val="00311D34"/>
    <w:rsid w:val="0031256B"/>
    <w:rsid w:val="0031518A"/>
    <w:rsid w:val="00320217"/>
    <w:rsid w:val="003212D3"/>
    <w:rsid w:val="00334E8B"/>
    <w:rsid w:val="00342431"/>
    <w:rsid w:val="00342946"/>
    <w:rsid w:val="00342AAD"/>
    <w:rsid w:val="00350E16"/>
    <w:rsid w:val="003511D2"/>
    <w:rsid w:val="00353B5B"/>
    <w:rsid w:val="00357A34"/>
    <w:rsid w:val="00361F97"/>
    <w:rsid w:val="00364C74"/>
    <w:rsid w:val="003718FC"/>
    <w:rsid w:val="003729C9"/>
    <w:rsid w:val="00372A20"/>
    <w:rsid w:val="00372C2C"/>
    <w:rsid w:val="00375721"/>
    <w:rsid w:val="00375B84"/>
    <w:rsid w:val="00375D0A"/>
    <w:rsid w:val="00377E66"/>
    <w:rsid w:val="003802BE"/>
    <w:rsid w:val="00382A3F"/>
    <w:rsid w:val="003838A6"/>
    <w:rsid w:val="003940B3"/>
    <w:rsid w:val="00397974"/>
    <w:rsid w:val="003A2598"/>
    <w:rsid w:val="003A7ED0"/>
    <w:rsid w:val="003B3CE6"/>
    <w:rsid w:val="003B4917"/>
    <w:rsid w:val="003B6DE2"/>
    <w:rsid w:val="003B772B"/>
    <w:rsid w:val="003C4301"/>
    <w:rsid w:val="003C6458"/>
    <w:rsid w:val="003C76C7"/>
    <w:rsid w:val="003D0543"/>
    <w:rsid w:val="003D1623"/>
    <w:rsid w:val="003D2279"/>
    <w:rsid w:val="003D71F0"/>
    <w:rsid w:val="003D7BAF"/>
    <w:rsid w:val="003E48CA"/>
    <w:rsid w:val="00401A4D"/>
    <w:rsid w:val="00402420"/>
    <w:rsid w:val="00402B99"/>
    <w:rsid w:val="00402C7A"/>
    <w:rsid w:val="004041A2"/>
    <w:rsid w:val="00404415"/>
    <w:rsid w:val="00407A90"/>
    <w:rsid w:val="00411B06"/>
    <w:rsid w:val="004161C3"/>
    <w:rsid w:val="00423CF5"/>
    <w:rsid w:val="0042601C"/>
    <w:rsid w:val="0042638A"/>
    <w:rsid w:val="0042643D"/>
    <w:rsid w:val="004308B7"/>
    <w:rsid w:val="004370AB"/>
    <w:rsid w:val="00440E94"/>
    <w:rsid w:val="00441AC2"/>
    <w:rsid w:val="00446BB2"/>
    <w:rsid w:val="00447E99"/>
    <w:rsid w:val="00450653"/>
    <w:rsid w:val="00454679"/>
    <w:rsid w:val="004547AF"/>
    <w:rsid w:val="00460DE3"/>
    <w:rsid w:val="00464E10"/>
    <w:rsid w:val="00465DC0"/>
    <w:rsid w:val="004708F0"/>
    <w:rsid w:val="00477CF0"/>
    <w:rsid w:val="00480971"/>
    <w:rsid w:val="00483A1B"/>
    <w:rsid w:val="0048642A"/>
    <w:rsid w:val="004A6CEC"/>
    <w:rsid w:val="004B2F87"/>
    <w:rsid w:val="004C4004"/>
    <w:rsid w:val="004C6FCF"/>
    <w:rsid w:val="004D3B6B"/>
    <w:rsid w:val="004D3DF8"/>
    <w:rsid w:val="004D4583"/>
    <w:rsid w:val="004E1D04"/>
    <w:rsid w:val="004E3AD3"/>
    <w:rsid w:val="004E6257"/>
    <w:rsid w:val="004E68DD"/>
    <w:rsid w:val="004E6B17"/>
    <w:rsid w:val="00505A9C"/>
    <w:rsid w:val="005117A7"/>
    <w:rsid w:val="0051397E"/>
    <w:rsid w:val="00515CE8"/>
    <w:rsid w:val="00526C4D"/>
    <w:rsid w:val="00530830"/>
    <w:rsid w:val="005331B7"/>
    <w:rsid w:val="00534AB1"/>
    <w:rsid w:val="00542A96"/>
    <w:rsid w:val="00550E36"/>
    <w:rsid w:val="0055540B"/>
    <w:rsid w:val="005578A5"/>
    <w:rsid w:val="0055796E"/>
    <w:rsid w:val="005617F6"/>
    <w:rsid w:val="00565689"/>
    <w:rsid w:val="0056646B"/>
    <w:rsid w:val="00567681"/>
    <w:rsid w:val="00570CE1"/>
    <w:rsid w:val="00572D8F"/>
    <w:rsid w:val="00577BF4"/>
    <w:rsid w:val="005850FA"/>
    <w:rsid w:val="005855C6"/>
    <w:rsid w:val="0059102B"/>
    <w:rsid w:val="00593C88"/>
    <w:rsid w:val="005945DD"/>
    <w:rsid w:val="005A15F3"/>
    <w:rsid w:val="005A3E0D"/>
    <w:rsid w:val="005B7B23"/>
    <w:rsid w:val="005C558A"/>
    <w:rsid w:val="005C5A2D"/>
    <w:rsid w:val="005C7DB4"/>
    <w:rsid w:val="005D733A"/>
    <w:rsid w:val="005E1995"/>
    <w:rsid w:val="005F1A6E"/>
    <w:rsid w:val="00601D92"/>
    <w:rsid w:val="00614A6B"/>
    <w:rsid w:val="00625227"/>
    <w:rsid w:val="006271CD"/>
    <w:rsid w:val="00627E82"/>
    <w:rsid w:val="006352C9"/>
    <w:rsid w:val="006413D6"/>
    <w:rsid w:val="00641401"/>
    <w:rsid w:val="006503B1"/>
    <w:rsid w:val="00656BDC"/>
    <w:rsid w:val="00662A66"/>
    <w:rsid w:val="006634DB"/>
    <w:rsid w:val="00667592"/>
    <w:rsid w:val="00672CD7"/>
    <w:rsid w:val="00673E70"/>
    <w:rsid w:val="00674E43"/>
    <w:rsid w:val="00684BEC"/>
    <w:rsid w:val="006867C9"/>
    <w:rsid w:val="0068724E"/>
    <w:rsid w:val="0068725E"/>
    <w:rsid w:val="00692D03"/>
    <w:rsid w:val="006953F5"/>
    <w:rsid w:val="00695D35"/>
    <w:rsid w:val="0069646A"/>
    <w:rsid w:val="006A0718"/>
    <w:rsid w:val="006A0FD6"/>
    <w:rsid w:val="006A1E76"/>
    <w:rsid w:val="006A2276"/>
    <w:rsid w:val="006A7694"/>
    <w:rsid w:val="006B151C"/>
    <w:rsid w:val="006B1E4D"/>
    <w:rsid w:val="006B210C"/>
    <w:rsid w:val="006B2C56"/>
    <w:rsid w:val="006B58C6"/>
    <w:rsid w:val="006B5AC0"/>
    <w:rsid w:val="006C648C"/>
    <w:rsid w:val="006D5252"/>
    <w:rsid w:val="006D7E6E"/>
    <w:rsid w:val="006E002A"/>
    <w:rsid w:val="006E32A8"/>
    <w:rsid w:val="006E354D"/>
    <w:rsid w:val="006E7D26"/>
    <w:rsid w:val="006F06FD"/>
    <w:rsid w:val="006F3490"/>
    <w:rsid w:val="006F7776"/>
    <w:rsid w:val="007018A2"/>
    <w:rsid w:val="0070785E"/>
    <w:rsid w:val="007108C3"/>
    <w:rsid w:val="00720F83"/>
    <w:rsid w:val="00722992"/>
    <w:rsid w:val="00727BB2"/>
    <w:rsid w:val="00731F12"/>
    <w:rsid w:val="0074591C"/>
    <w:rsid w:val="007556D7"/>
    <w:rsid w:val="00755F77"/>
    <w:rsid w:val="00756011"/>
    <w:rsid w:val="0075608B"/>
    <w:rsid w:val="007565EB"/>
    <w:rsid w:val="00764668"/>
    <w:rsid w:val="007700D2"/>
    <w:rsid w:val="00771A25"/>
    <w:rsid w:val="007906F7"/>
    <w:rsid w:val="0079653B"/>
    <w:rsid w:val="007A2FDC"/>
    <w:rsid w:val="007A3E43"/>
    <w:rsid w:val="007A793A"/>
    <w:rsid w:val="007B27C4"/>
    <w:rsid w:val="007B2D9A"/>
    <w:rsid w:val="007B326B"/>
    <w:rsid w:val="007B3895"/>
    <w:rsid w:val="007D0CB8"/>
    <w:rsid w:val="007D6307"/>
    <w:rsid w:val="007E2A41"/>
    <w:rsid w:val="007F19BF"/>
    <w:rsid w:val="00800A0B"/>
    <w:rsid w:val="00804740"/>
    <w:rsid w:val="0080589B"/>
    <w:rsid w:val="00811F36"/>
    <w:rsid w:val="008171B6"/>
    <w:rsid w:val="00820021"/>
    <w:rsid w:val="00823FB5"/>
    <w:rsid w:val="00824D2A"/>
    <w:rsid w:val="00826796"/>
    <w:rsid w:val="008329FF"/>
    <w:rsid w:val="00832A8B"/>
    <w:rsid w:val="0083536E"/>
    <w:rsid w:val="00844537"/>
    <w:rsid w:val="008520D3"/>
    <w:rsid w:val="0085327E"/>
    <w:rsid w:val="008567DE"/>
    <w:rsid w:val="00860E78"/>
    <w:rsid w:val="00863443"/>
    <w:rsid w:val="00864453"/>
    <w:rsid w:val="008669C5"/>
    <w:rsid w:val="0087155C"/>
    <w:rsid w:val="00871F8E"/>
    <w:rsid w:val="008726E3"/>
    <w:rsid w:val="008749B6"/>
    <w:rsid w:val="00881A50"/>
    <w:rsid w:val="008859D9"/>
    <w:rsid w:val="00895ACA"/>
    <w:rsid w:val="00897910"/>
    <w:rsid w:val="008A3FB7"/>
    <w:rsid w:val="008A7F54"/>
    <w:rsid w:val="008B4D45"/>
    <w:rsid w:val="008C1EED"/>
    <w:rsid w:val="008C3CCB"/>
    <w:rsid w:val="008C688A"/>
    <w:rsid w:val="008D0C24"/>
    <w:rsid w:val="008D0EE4"/>
    <w:rsid w:val="008D5355"/>
    <w:rsid w:val="008E3C21"/>
    <w:rsid w:val="008F235C"/>
    <w:rsid w:val="008F50E4"/>
    <w:rsid w:val="008F7D5D"/>
    <w:rsid w:val="00900F15"/>
    <w:rsid w:val="00911686"/>
    <w:rsid w:val="00915BF9"/>
    <w:rsid w:val="00916EE1"/>
    <w:rsid w:val="00917EFF"/>
    <w:rsid w:val="009204DE"/>
    <w:rsid w:val="00930101"/>
    <w:rsid w:val="00930DAD"/>
    <w:rsid w:val="00934A63"/>
    <w:rsid w:val="0093502B"/>
    <w:rsid w:val="00937DA4"/>
    <w:rsid w:val="0094113F"/>
    <w:rsid w:val="009502A9"/>
    <w:rsid w:val="00950B6C"/>
    <w:rsid w:val="00957919"/>
    <w:rsid w:val="00960731"/>
    <w:rsid w:val="00961721"/>
    <w:rsid w:val="00971035"/>
    <w:rsid w:val="009773C4"/>
    <w:rsid w:val="00977A4B"/>
    <w:rsid w:val="00981045"/>
    <w:rsid w:val="0098202B"/>
    <w:rsid w:val="009844CE"/>
    <w:rsid w:val="00984B68"/>
    <w:rsid w:val="009929E8"/>
    <w:rsid w:val="009956E2"/>
    <w:rsid w:val="009970FC"/>
    <w:rsid w:val="009A14A3"/>
    <w:rsid w:val="009A33DF"/>
    <w:rsid w:val="009A3580"/>
    <w:rsid w:val="009A5A8E"/>
    <w:rsid w:val="009A629C"/>
    <w:rsid w:val="009D018C"/>
    <w:rsid w:val="009D3E0B"/>
    <w:rsid w:val="009D4605"/>
    <w:rsid w:val="009D5407"/>
    <w:rsid w:val="009E190A"/>
    <w:rsid w:val="009E51F7"/>
    <w:rsid w:val="00A00716"/>
    <w:rsid w:val="00A01295"/>
    <w:rsid w:val="00A01E2A"/>
    <w:rsid w:val="00A036CF"/>
    <w:rsid w:val="00A14175"/>
    <w:rsid w:val="00A25076"/>
    <w:rsid w:val="00A26A87"/>
    <w:rsid w:val="00A27E65"/>
    <w:rsid w:val="00A32DC3"/>
    <w:rsid w:val="00A335F2"/>
    <w:rsid w:val="00A3690E"/>
    <w:rsid w:val="00A378BF"/>
    <w:rsid w:val="00A42FF3"/>
    <w:rsid w:val="00A4580A"/>
    <w:rsid w:val="00A47B93"/>
    <w:rsid w:val="00A62AA8"/>
    <w:rsid w:val="00A6772F"/>
    <w:rsid w:val="00A70BE1"/>
    <w:rsid w:val="00A717D0"/>
    <w:rsid w:val="00A73EE0"/>
    <w:rsid w:val="00A850B2"/>
    <w:rsid w:val="00A92CDC"/>
    <w:rsid w:val="00A94DCE"/>
    <w:rsid w:val="00A96422"/>
    <w:rsid w:val="00A97A58"/>
    <w:rsid w:val="00AA0530"/>
    <w:rsid w:val="00AA6326"/>
    <w:rsid w:val="00AB1638"/>
    <w:rsid w:val="00AB789C"/>
    <w:rsid w:val="00AB7CEA"/>
    <w:rsid w:val="00AC4D77"/>
    <w:rsid w:val="00AD22F0"/>
    <w:rsid w:val="00AD4C94"/>
    <w:rsid w:val="00AE107D"/>
    <w:rsid w:val="00AE19B2"/>
    <w:rsid w:val="00AE333A"/>
    <w:rsid w:val="00B00F51"/>
    <w:rsid w:val="00B06FC2"/>
    <w:rsid w:val="00B2186B"/>
    <w:rsid w:val="00B22346"/>
    <w:rsid w:val="00B240BE"/>
    <w:rsid w:val="00B328DE"/>
    <w:rsid w:val="00B44115"/>
    <w:rsid w:val="00B45831"/>
    <w:rsid w:val="00B538EF"/>
    <w:rsid w:val="00B55771"/>
    <w:rsid w:val="00B577BA"/>
    <w:rsid w:val="00B62D3D"/>
    <w:rsid w:val="00B638E1"/>
    <w:rsid w:val="00B651CA"/>
    <w:rsid w:val="00B67527"/>
    <w:rsid w:val="00B728D5"/>
    <w:rsid w:val="00B7514A"/>
    <w:rsid w:val="00B75EEF"/>
    <w:rsid w:val="00B76C48"/>
    <w:rsid w:val="00B77D9A"/>
    <w:rsid w:val="00B87BC1"/>
    <w:rsid w:val="00B947BE"/>
    <w:rsid w:val="00B94C69"/>
    <w:rsid w:val="00BA28AB"/>
    <w:rsid w:val="00BA5A6A"/>
    <w:rsid w:val="00BB012B"/>
    <w:rsid w:val="00BB1CBB"/>
    <w:rsid w:val="00BB40CD"/>
    <w:rsid w:val="00BC096A"/>
    <w:rsid w:val="00BC2954"/>
    <w:rsid w:val="00BD6425"/>
    <w:rsid w:val="00BE62CE"/>
    <w:rsid w:val="00BE6C7B"/>
    <w:rsid w:val="00BF19D7"/>
    <w:rsid w:val="00BF40BE"/>
    <w:rsid w:val="00C026C1"/>
    <w:rsid w:val="00C07121"/>
    <w:rsid w:val="00C10529"/>
    <w:rsid w:val="00C127ED"/>
    <w:rsid w:val="00C17F11"/>
    <w:rsid w:val="00C25A08"/>
    <w:rsid w:val="00C34F46"/>
    <w:rsid w:val="00C37437"/>
    <w:rsid w:val="00C46243"/>
    <w:rsid w:val="00C47950"/>
    <w:rsid w:val="00C52C48"/>
    <w:rsid w:val="00C54517"/>
    <w:rsid w:val="00C56B43"/>
    <w:rsid w:val="00C632DC"/>
    <w:rsid w:val="00C634A7"/>
    <w:rsid w:val="00C6493A"/>
    <w:rsid w:val="00C715AD"/>
    <w:rsid w:val="00C71847"/>
    <w:rsid w:val="00C721A1"/>
    <w:rsid w:val="00C9053E"/>
    <w:rsid w:val="00C90FF7"/>
    <w:rsid w:val="00C9407B"/>
    <w:rsid w:val="00C94A32"/>
    <w:rsid w:val="00C96136"/>
    <w:rsid w:val="00C979BD"/>
    <w:rsid w:val="00CA1B8E"/>
    <w:rsid w:val="00CA385C"/>
    <w:rsid w:val="00CA6515"/>
    <w:rsid w:val="00CB28E1"/>
    <w:rsid w:val="00CB7CBE"/>
    <w:rsid w:val="00CD197D"/>
    <w:rsid w:val="00CD1CC7"/>
    <w:rsid w:val="00CD3F1E"/>
    <w:rsid w:val="00CD4086"/>
    <w:rsid w:val="00CD43F5"/>
    <w:rsid w:val="00CE21D6"/>
    <w:rsid w:val="00CE2BC2"/>
    <w:rsid w:val="00CE3102"/>
    <w:rsid w:val="00CE6519"/>
    <w:rsid w:val="00CF0DAB"/>
    <w:rsid w:val="00CF2B96"/>
    <w:rsid w:val="00CF4094"/>
    <w:rsid w:val="00D01E5F"/>
    <w:rsid w:val="00D11774"/>
    <w:rsid w:val="00D13C0E"/>
    <w:rsid w:val="00D239C9"/>
    <w:rsid w:val="00D25557"/>
    <w:rsid w:val="00D25C0D"/>
    <w:rsid w:val="00D26097"/>
    <w:rsid w:val="00D26C07"/>
    <w:rsid w:val="00D27D2D"/>
    <w:rsid w:val="00D27E6C"/>
    <w:rsid w:val="00D325B9"/>
    <w:rsid w:val="00D351C7"/>
    <w:rsid w:val="00D44D24"/>
    <w:rsid w:val="00D455C3"/>
    <w:rsid w:val="00D52B7A"/>
    <w:rsid w:val="00D54375"/>
    <w:rsid w:val="00D63DA3"/>
    <w:rsid w:val="00D6630C"/>
    <w:rsid w:val="00D663AC"/>
    <w:rsid w:val="00D76792"/>
    <w:rsid w:val="00D776B8"/>
    <w:rsid w:val="00D77C1A"/>
    <w:rsid w:val="00D81E36"/>
    <w:rsid w:val="00D843E1"/>
    <w:rsid w:val="00D858E2"/>
    <w:rsid w:val="00D865E0"/>
    <w:rsid w:val="00DA67B1"/>
    <w:rsid w:val="00DB4F9A"/>
    <w:rsid w:val="00DB6319"/>
    <w:rsid w:val="00DB6A4F"/>
    <w:rsid w:val="00DC7268"/>
    <w:rsid w:val="00DC7D4F"/>
    <w:rsid w:val="00DD050F"/>
    <w:rsid w:val="00DD0B1D"/>
    <w:rsid w:val="00DD1F9B"/>
    <w:rsid w:val="00DD246A"/>
    <w:rsid w:val="00DD3A8E"/>
    <w:rsid w:val="00DD7B1A"/>
    <w:rsid w:val="00DD7CBA"/>
    <w:rsid w:val="00DE10D0"/>
    <w:rsid w:val="00DE1FD4"/>
    <w:rsid w:val="00DF24B7"/>
    <w:rsid w:val="00DF70F1"/>
    <w:rsid w:val="00E0242F"/>
    <w:rsid w:val="00E102DC"/>
    <w:rsid w:val="00E1152B"/>
    <w:rsid w:val="00E13E2A"/>
    <w:rsid w:val="00E24826"/>
    <w:rsid w:val="00E3324F"/>
    <w:rsid w:val="00E4689C"/>
    <w:rsid w:val="00E53A53"/>
    <w:rsid w:val="00E54795"/>
    <w:rsid w:val="00E614FA"/>
    <w:rsid w:val="00E639C5"/>
    <w:rsid w:val="00E64115"/>
    <w:rsid w:val="00E66EFC"/>
    <w:rsid w:val="00E74920"/>
    <w:rsid w:val="00E75082"/>
    <w:rsid w:val="00E77616"/>
    <w:rsid w:val="00E80FB3"/>
    <w:rsid w:val="00E82F4A"/>
    <w:rsid w:val="00EA1C1C"/>
    <w:rsid w:val="00EA477B"/>
    <w:rsid w:val="00EC34D9"/>
    <w:rsid w:val="00EC6FBA"/>
    <w:rsid w:val="00ED4388"/>
    <w:rsid w:val="00ED4852"/>
    <w:rsid w:val="00ED552D"/>
    <w:rsid w:val="00ED74F5"/>
    <w:rsid w:val="00EE5E45"/>
    <w:rsid w:val="00EE765F"/>
    <w:rsid w:val="00EF37AC"/>
    <w:rsid w:val="00EF427B"/>
    <w:rsid w:val="00EF6190"/>
    <w:rsid w:val="00EF62AD"/>
    <w:rsid w:val="00EF682C"/>
    <w:rsid w:val="00F01030"/>
    <w:rsid w:val="00F103F3"/>
    <w:rsid w:val="00F11692"/>
    <w:rsid w:val="00F12EF4"/>
    <w:rsid w:val="00F14396"/>
    <w:rsid w:val="00F15733"/>
    <w:rsid w:val="00F158EE"/>
    <w:rsid w:val="00F17D95"/>
    <w:rsid w:val="00F22997"/>
    <w:rsid w:val="00F41035"/>
    <w:rsid w:val="00F42418"/>
    <w:rsid w:val="00F461C1"/>
    <w:rsid w:val="00F50C19"/>
    <w:rsid w:val="00F52452"/>
    <w:rsid w:val="00F54861"/>
    <w:rsid w:val="00F54D26"/>
    <w:rsid w:val="00F56431"/>
    <w:rsid w:val="00F63EFB"/>
    <w:rsid w:val="00F65A28"/>
    <w:rsid w:val="00F743A3"/>
    <w:rsid w:val="00F76CED"/>
    <w:rsid w:val="00F811CE"/>
    <w:rsid w:val="00F96D9D"/>
    <w:rsid w:val="00FB0821"/>
    <w:rsid w:val="00FB236C"/>
    <w:rsid w:val="00FB2952"/>
    <w:rsid w:val="00FB5C7A"/>
    <w:rsid w:val="00FC2A89"/>
    <w:rsid w:val="00FC571B"/>
    <w:rsid w:val="00FF087E"/>
    <w:rsid w:val="00FF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48D392"/>
  <w15:chartTrackingRefBased/>
  <w15:docId w15:val="{77DA73E9-FA63-4D4A-A4A2-95128A634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5C0D"/>
    <w:pPr>
      <w:spacing w:line="259" w:lineRule="auto"/>
    </w:pPr>
    <w:rPr>
      <w:kern w:val="0"/>
      <w:sz w:val="22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25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5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D25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5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5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5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5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5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5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25C0D"/>
    <w:rPr>
      <w:rFonts w:asciiTheme="majorHAnsi" w:eastAsiaTheme="majorEastAsia" w:hAnsiTheme="majorHAnsi" w:cstheme="majorBidi"/>
      <w:noProof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25C0D"/>
    <w:rPr>
      <w:rFonts w:asciiTheme="majorHAnsi" w:eastAsiaTheme="majorEastAsia" w:hAnsiTheme="majorHAnsi" w:cstheme="majorBidi"/>
      <w:noProof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rsid w:val="00D25C0D"/>
    <w:rPr>
      <w:rFonts w:eastAsiaTheme="majorEastAsia" w:cstheme="majorBidi"/>
      <w:noProof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25C0D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25C0D"/>
    <w:rPr>
      <w:rFonts w:eastAsiaTheme="majorEastAsia" w:cstheme="majorBidi"/>
      <w:noProof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25C0D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25C0D"/>
    <w:rPr>
      <w:rFonts w:eastAsiaTheme="majorEastAsia" w:cstheme="majorBidi"/>
      <w:noProof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25C0D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25C0D"/>
    <w:rPr>
      <w:rFonts w:eastAsiaTheme="majorEastAsia" w:cstheme="majorBidi"/>
      <w:noProof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5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25C0D"/>
    <w:rPr>
      <w:rFonts w:asciiTheme="majorHAnsi" w:eastAsiaTheme="majorEastAsia" w:hAnsiTheme="majorHAnsi" w:cstheme="majorBidi"/>
      <w:noProof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25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25C0D"/>
    <w:rPr>
      <w:rFonts w:eastAsiaTheme="majorEastAsia" w:cstheme="majorBidi"/>
      <w:noProof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25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25C0D"/>
    <w:rPr>
      <w:i/>
      <w:iCs/>
      <w:noProof/>
      <w:color w:val="404040" w:themeColor="text1" w:themeTint="BF"/>
    </w:rPr>
  </w:style>
  <w:style w:type="paragraph" w:styleId="a9">
    <w:name w:val="List Paragraph"/>
    <w:basedOn w:val="a"/>
    <w:uiPriority w:val="34"/>
    <w:qFormat/>
    <w:rsid w:val="00D25C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25C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25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25C0D"/>
    <w:rPr>
      <w:i/>
      <w:iCs/>
      <w:noProof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25C0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9E190A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FC571B"/>
    <w:rPr>
      <w:rFonts w:ascii="Times New Roman" w:hAnsi="Times New Roman" w:cs="Angsana New"/>
      <w:sz w:val="24"/>
      <w:szCs w:val="30"/>
    </w:rPr>
  </w:style>
  <w:style w:type="character" w:styleId="af0">
    <w:name w:val="Strong"/>
    <w:basedOn w:val="a0"/>
    <w:uiPriority w:val="22"/>
    <w:qFormat/>
    <w:rsid w:val="00CB28E1"/>
    <w:rPr>
      <w:b/>
      <w:bCs/>
    </w:rPr>
  </w:style>
  <w:style w:type="character" w:styleId="af1">
    <w:name w:val="Emphasis"/>
    <w:basedOn w:val="a0"/>
    <w:uiPriority w:val="20"/>
    <w:qFormat/>
    <w:rsid w:val="00A14175"/>
    <w:rPr>
      <w:i/>
      <w:iCs/>
    </w:rPr>
  </w:style>
  <w:style w:type="character" w:styleId="af2">
    <w:name w:val="Unresolved Mention"/>
    <w:basedOn w:val="a0"/>
    <w:uiPriority w:val="99"/>
    <w:semiHidden/>
    <w:unhideWhenUsed/>
    <w:rsid w:val="00570CE1"/>
    <w:rPr>
      <w:color w:val="605E5C"/>
      <w:shd w:val="clear" w:color="auto" w:fill="E1DFDD"/>
    </w:rPr>
  </w:style>
  <w:style w:type="table" w:styleId="af3">
    <w:name w:val="Table Grid"/>
    <w:basedOn w:val="a1"/>
    <w:uiPriority w:val="39"/>
    <w:rsid w:val="00AB1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E80F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5">
    <w:name w:val="หัวกระดาษ อักขระ"/>
    <w:basedOn w:val="a0"/>
    <w:link w:val="af4"/>
    <w:uiPriority w:val="99"/>
    <w:rsid w:val="00E80FB3"/>
    <w:rPr>
      <w:kern w:val="0"/>
      <w:sz w:val="22"/>
      <w:szCs w:val="28"/>
      <w14:ligatures w14:val="none"/>
    </w:rPr>
  </w:style>
  <w:style w:type="paragraph" w:styleId="af6">
    <w:name w:val="footer"/>
    <w:basedOn w:val="a"/>
    <w:link w:val="af7"/>
    <w:uiPriority w:val="99"/>
    <w:unhideWhenUsed/>
    <w:rsid w:val="00E80F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7">
    <w:name w:val="ท้ายกระดาษ อักขระ"/>
    <w:basedOn w:val="a0"/>
    <w:link w:val="af6"/>
    <w:uiPriority w:val="99"/>
    <w:rsid w:val="00E80FB3"/>
    <w:rPr>
      <w:kern w:val="0"/>
      <w:sz w:val="22"/>
      <w:szCs w:val="28"/>
      <w14:ligatures w14:val="none"/>
    </w:rPr>
  </w:style>
  <w:style w:type="character" w:styleId="af8">
    <w:name w:val="FollowedHyperlink"/>
    <w:basedOn w:val="a0"/>
    <w:uiPriority w:val="99"/>
    <w:semiHidden/>
    <w:unhideWhenUsed/>
    <w:rsid w:val="0068724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2.png"/><Relationship Id="rId21" Type="http://schemas.openxmlformats.org/officeDocument/2006/relationships/image" Target="media/image12.jpeg"/><Relationship Id="rId42" Type="http://schemas.openxmlformats.org/officeDocument/2006/relationships/image" Target="media/image24.jpeg"/><Relationship Id="rId63" Type="http://schemas.openxmlformats.org/officeDocument/2006/relationships/hyperlink" Target="https://th.wikipedia.org/wiki/%E0%B8%AA%E0%B8%96%E0%B8%B2%E0%B8%9A%E0%B8%B1%E0%B8%99%E0%B8%9A%E0%B8%B1%E0%B8%93%E0%B8%91%E0%B8%B4%E0%B8%95%E0%B8%9E%E0%B8%B1%E0%B8%92%E0%B8%99%E0%B8%9A%E0%B8%A3%E0%B8%B4%E0%B8%AB%E0%B8%B2%E0%B8%A3%E0%B8%A8%E0%B8%B2%E0%B8%AA%E0%B8%95%E0%B8%A3%E0%B9%8C" TargetMode="External"/><Relationship Id="rId84" Type="http://schemas.openxmlformats.org/officeDocument/2006/relationships/image" Target="media/image50.jpeg"/><Relationship Id="rId138" Type="http://schemas.openxmlformats.org/officeDocument/2006/relationships/image" Target="media/image103.png"/><Relationship Id="rId159" Type="http://schemas.openxmlformats.org/officeDocument/2006/relationships/image" Target="media/image124.jpeg"/><Relationship Id="rId107" Type="http://schemas.openxmlformats.org/officeDocument/2006/relationships/image" Target="media/image72.png"/><Relationship Id="rId11" Type="http://schemas.openxmlformats.org/officeDocument/2006/relationships/image" Target="media/image3.png"/><Relationship Id="rId32" Type="http://schemas.openxmlformats.org/officeDocument/2006/relationships/hyperlink" Target="https://th.wikipedia.org/wiki/%E0%B8%A7%E0%B8%B1%E0%B8%94%E0%B8%9E%E0%B8%A3%E0%B8%B0%E0%B8%9D%E0%B8%B2%E0%B8%87" TargetMode="External"/><Relationship Id="rId53" Type="http://schemas.openxmlformats.org/officeDocument/2006/relationships/image" Target="media/image33.png"/><Relationship Id="rId74" Type="http://schemas.openxmlformats.org/officeDocument/2006/relationships/image" Target="media/image43.jpeg"/><Relationship Id="rId128" Type="http://schemas.openxmlformats.org/officeDocument/2006/relationships/image" Target="media/image93.jpeg"/><Relationship Id="rId149" Type="http://schemas.openxmlformats.org/officeDocument/2006/relationships/image" Target="media/image114.jpeg"/><Relationship Id="rId5" Type="http://schemas.openxmlformats.org/officeDocument/2006/relationships/footnotes" Target="footnotes.xml"/><Relationship Id="rId95" Type="http://schemas.openxmlformats.org/officeDocument/2006/relationships/image" Target="media/image60.jpeg"/><Relationship Id="rId160" Type="http://schemas.openxmlformats.org/officeDocument/2006/relationships/image" Target="media/image125.jpeg"/><Relationship Id="rId22" Type="http://schemas.openxmlformats.org/officeDocument/2006/relationships/image" Target="media/image13.jpeg"/><Relationship Id="rId43" Type="http://schemas.openxmlformats.org/officeDocument/2006/relationships/image" Target="media/image25.png"/><Relationship Id="rId64" Type="http://schemas.openxmlformats.org/officeDocument/2006/relationships/hyperlink" Target="https://th.wikipedia.org/wiki/%E0%B8%9E%E0%B8%A3%E0%B8%B0%E0%B8%9A%E0%B8%B2%E0%B8%97%E0%B8%AA%E0%B8%A1%E0%B9%80%E0%B8%94%E0%B9%87%E0%B8%88%E0%B8%9E%E0%B8%A3%E0%B8%B0%E0%B8%A1%E0%B8%AB%E0%B8%B2%E0%B8%A0%E0%B8%B9%E0%B8%A1%E0%B8%B4%E0%B8%9E%E0%B8%A5%E0%B8%AD%E0%B8%94%E0%B8%B8%E0%B8%A5%E0%B8%A2%E0%B9%80%E0%B8%94%E0%B8%8A%E0%B8%A1%E0%B8%AB%E0%B8%B2%E0%B8%A3%E0%B8%B2%E0%B8%8A_%E0%B8%9A%E0%B8%A3%E0%B8%A1%E0%B8%99%E0%B8%B2%E0%B8%96%E0%B8%9A%E0%B8%9E%E0%B8%B4%E0%B8%95%E0%B8%A3" TargetMode="External"/><Relationship Id="rId118" Type="http://schemas.openxmlformats.org/officeDocument/2006/relationships/image" Target="media/image83.jpeg"/><Relationship Id="rId139" Type="http://schemas.openxmlformats.org/officeDocument/2006/relationships/image" Target="media/image104.jpeg"/><Relationship Id="rId85" Type="http://schemas.openxmlformats.org/officeDocument/2006/relationships/image" Target="media/image51.jpeg"/><Relationship Id="rId150" Type="http://schemas.openxmlformats.org/officeDocument/2006/relationships/image" Target="media/image115.jpeg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33" Type="http://schemas.openxmlformats.org/officeDocument/2006/relationships/hyperlink" Target="https://th.wikipedia.org/wiki/%E0%B8%AA%E0%B8%A7%E0%B8%B2%E0%B8%87%E0%B8%84%E0%B8%9A%E0%B8%B8%E0%B8%A3%E0%B8%B5" TargetMode="External"/><Relationship Id="rId38" Type="http://schemas.openxmlformats.org/officeDocument/2006/relationships/image" Target="media/image20.jpeg"/><Relationship Id="rId59" Type="http://schemas.openxmlformats.org/officeDocument/2006/relationships/hyperlink" Target="https://www.google.com/goto?url=CAESuAIB6zswFR0mZ4nv9aS8Zem4T8nSTthb5r4CxnWaabN6I7NSfzWQQFjTpQip-v99fNs08DR0-eI_U3K9mns6YZSptoqWGd5yoc4F3CyDHcNfiLNcNjuumkP5jvvB6bcOlBDzswi-lGj5w-u4_NRd75ZcV5kyNumGa8NE4sBc8xpZ44ja_bMXaAf9QuSEHCsBpJtNmpCW-Ul2l2FcKu-CcKhWCmH9EQIP12kRWAwAe8UaQ1p4QLSw-hp-I_nE_jDbGDL9jkz_iHjRV7tjVHH3tvuqubWa_LDVC0Nz20f3WteuqMWwC-pUvQbVRU-miUqAA9gTNrwBC8oax9VLc6w8PUNyEcE-12SSIg4Z2agJ5YP23bwLKtLu9sibz94gzFPwgjxvbrg80nOnIO9X1Zy47-HLTc-MuLlVbvY" TargetMode="External"/><Relationship Id="rId103" Type="http://schemas.openxmlformats.org/officeDocument/2006/relationships/image" Target="media/image68.jpeg"/><Relationship Id="rId108" Type="http://schemas.openxmlformats.org/officeDocument/2006/relationships/image" Target="media/image73.jpeg"/><Relationship Id="rId124" Type="http://schemas.openxmlformats.org/officeDocument/2006/relationships/image" Target="media/image89.png"/><Relationship Id="rId129" Type="http://schemas.openxmlformats.org/officeDocument/2006/relationships/image" Target="media/image94.png"/><Relationship Id="rId54" Type="http://schemas.openxmlformats.org/officeDocument/2006/relationships/image" Target="media/image34.png"/><Relationship Id="rId70" Type="http://schemas.openxmlformats.org/officeDocument/2006/relationships/hyperlink" Target="https://www.thairath.co.th/tags/%E0%B9%84%E0%B8%96%E0%B8%99%E0%B8%B2" TargetMode="External"/><Relationship Id="rId75" Type="http://schemas.openxmlformats.org/officeDocument/2006/relationships/image" Target="media/image44.jpeg"/><Relationship Id="rId91" Type="http://schemas.openxmlformats.org/officeDocument/2006/relationships/image" Target="media/image56.png"/><Relationship Id="rId96" Type="http://schemas.openxmlformats.org/officeDocument/2006/relationships/image" Target="media/image61.jpeg"/><Relationship Id="rId140" Type="http://schemas.openxmlformats.org/officeDocument/2006/relationships/image" Target="media/image105.png"/><Relationship Id="rId145" Type="http://schemas.openxmlformats.org/officeDocument/2006/relationships/image" Target="media/image110.png"/><Relationship Id="rId161" Type="http://schemas.openxmlformats.org/officeDocument/2006/relationships/image" Target="media/image126.jpeg"/><Relationship Id="rId16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4.jpeg"/><Relationship Id="rId28" Type="http://schemas.openxmlformats.org/officeDocument/2006/relationships/image" Target="media/image18.jpeg"/><Relationship Id="rId49" Type="http://schemas.openxmlformats.org/officeDocument/2006/relationships/image" Target="media/image29.jpeg"/><Relationship Id="rId114" Type="http://schemas.openxmlformats.org/officeDocument/2006/relationships/image" Target="media/image79.svg"/><Relationship Id="rId119" Type="http://schemas.openxmlformats.org/officeDocument/2006/relationships/image" Target="media/image84.jpeg"/><Relationship Id="rId44" Type="http://schemas.openxmlformats.org/officeDocument/2006/relationships/image" Target="media/image26.png"/><Relationship Id="rId60" Type="http://schemas.openxmlformats.org/officeDocument/2006/relationships/image" Target="media/image38.jpeg"/><Relationship Id="rId65" Type="http://schemas.openxmlformats.org/officeDocument/2006/relationships/hyperlink" Target="https://th.wikipedia.org/wiki/%E0%B8%9E%E0%B8%A3%E0%B8%B0%E0%B8%9A%E0%B8%B2%E0%B8%97%E0%B8%AA%E0%B8%A1%E0%B9%80%E0%B8%94%E0%B9%87%E0%B8%88%E0%B8%9E%E0%B8%A3%E0%B8%B0%E0%B8%A1%E0%B8%AB%E0%B8%B2%E0%B8%A0%E0%B8%B9%E0%B8%A1%E0%B8%B4%E0%B8%9E%E0%B8%A5%E0%B8%AD%E0%B8%94%E0%B8%B8%E0%B8%A5%E0%B8%A2%E0%B9%80%E0%B8%94%E0%B8%8A%E0%B8%A1%E0%B8%AB%E0%B8%B2%E0%B8%A3%E0%B8%B2%E0%B8%8A_%E0%B8%9A%E0%B8%A3%E0%B8%A1%E0%B8%99%E0%B8%B2%E0%B8%96%E0%B8%9A%E0%B8%9E%E0%B8%B4%E0%B8%95%E0%B8%A3" TargetMode="External"/><Relationship Id="rId81" Type="http://schemas.openxmlformats.org/officeDocument/2006/relationships/image" Target="media/image47.jpeg"/><Relationship Id="rId86" Type="http://schemas.openxmlformats.org/officeDocument/2006/relationships/image" Target="media/image52.jpeg"/><Relationship Id="rId130" Type="http://schemas.openxmlformats.org/officeDocument/2006/relationships/image" Target="media/image95.jpeg"/><Relationship Id="rId135" Type="http://schemas.openxmlformats.org/officeDocument/2006/relationships/image" Target="media/image100.png"/><Relationship Id="rId151" Type="http://schemas.openxmlformats.org/officeDocument/2006/relationships/image" Target="media/image116.jpeg"/><Relationship Id="rId156" Type="http://schemas.openxmlformats.org/officeDocument/2006/relationships/image" Target="media/image12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9" Type="http://schemas.openxmlformats.org/officeDocument/2006/relationships/image" Target="media/image21.jpeg"/><Relationship Id="rId109" Type="http://schemas.openxmlformats.org/officeDocument/2006/relationships/image" Target="media/image74.jpeg"/><Relationship Id="rId34" Type="http://schemas.openxmlformats.org/officeDocument/2006/relationships/hyperlink" Target="https://th.wikipedia.org/wiki/%E0%B8%9E%E0%B8%A3%E0%B8%B0%E0%B8%9D%E0%B8%B2%E0%B8%87_(%E0%B8%9E%E0%B8%A3%E0%B8%B0%E0%B8%9E%E0%B8%B8%E0%B8%97%E0%B8%98%E0%B8%A3%E0%B8%B9%E0%B8%9B)" TargetMode="External"/><Relationship Id="rId50" Type="http://schemas.openxmlformats.org/officeDocument/2006/relationships/image" Target="media/image30.png"/><Relationship Id="rId55" Type="http://schemas.openxmlformats.org/officeDocument/2006/relationships/image" Target="media/image35.png"/><Relationship Id="rId76" Type="http://schemas.openxmlformats.org/officeDocument/2006/relationships/hyperlink" Target="http://oknation.nationtv.tv/blog/wut2013/2015/05/31/entry-1" TargetMode="External"/><Relationship Id="rId97" Type="http://schemas.openxmlformats.org/officeDocument/2006/relationships/image" Target="media/image62.jpeg"/><Relationship Id="rId104" Type="http://schemas.openxmlformats.org/officeDocument/2006/relationships/image" Target="media/image69.jpeg"/><Relationship Id="rId120" Type="http://schemas.openxmlformats.org/officeDocument/2006/relationships/image" Target="media/image85.jpeg"/><Relationship Id="rId125" Type="http://schemas.openxmlformats.org/officeDocument/2006/relationships/image" Target="media/image90.jpeg"/><Relationship Id="rId141" Type="http://schemas.openxmlformats.org/officeDocument/2006/relationships/image" Target="media/image106.png"/><Relationship Id="rId146" Type="http://schemas.openxmlformats.org/officeDocument/2006/relationships/image" Target="media/image111.svg"/><Relationship Id="rId7" Type="http://schemas.openxmlformats.org/officeDocument/2006/relationships/image" Target="media/image1.png"/><Relationship Id="rId71" Type="http://schemas.openxmlformats.org/officeDocument/2006/relationships/hyperlink" Target="https://www.thairath.co.th/tags/%E0%B8%9E%E0%B8%9A%E0%B8%A7%E0%B8%B1%E0%B8%95%E0%B8%96%E0%B8%B8%E0%B9%82%E0%B8%9A%E0%B8%A3%E0%B8%B2%E0%B8%93" TargetMode="External"/><Relationship Id="rId92" Type="http://schemas.openxmlformats.org/officeDocument/2006/relationships/image" Target="media/image57.jpeg"/><Relationship Id="rId162" Type="http://schemas.openxmlformats.org/officeDocument/2006/relationships/image" Target="media/image127.jpeg"/><Relationship Id="rId2" Type="http://schemas.openxmlformats.org/officeDocument/2006/relationships/styles" Target="styles.xml"/><Relationship Id="rId29" Type="http://schemas.openxmlformats.org/officeDocument/2006/relationships/hyperlink" Target="https://th.wikipedia.org/wiki/%E0%B8%9E%E0%B8%A3%E0%B8%B0%E0%B8%A3%E0%B8%B2%E0%B8%8A%E0%B8%B2%E0%B8%84%E0%B8%93%E0%B8%B0" TargetMode="External"/><Relationship Id="rId24" Type="http://schemas.openxmlformats.org/officeDocument/2006/relationships/image" Target="media/image15.jpeg"/><Relationship Id="rId40" Type="http://schemas.openxmlformats.org/officeDocument/2006/relationships/image" Target="media/image22.jpeg"/><Relationship Id="rId45" Type="http://schemas.openxmlformats.org/officeDocument/2006/relationships/hyperlink" Target="https://www.finearts.go.th/nakhonsithammaratlibrary/view/35660-%E0%B8%9E%E0%B8%A3%E0%B8%B0%E0%B8%A3%E0%B8%B2%E0%B8%8A%E0%B8%AB%E0%B8%B1%E0%B8%95%E0%B8%96%E0%B9%80%E0%B8%A5%E0%B8%82%E0%B8%B2%E0%B8%84%E0%B8%A3%E0%B8%B2%E0%B8%A7%E0%B9%80%E0%B8%AA%E0%B8%94%E0%B9%87%E0%B8%88%E0%B8%A1%E0%B8%93%E0%B8%91%E0%B8%A5%E0%B8%9D%E0%B9%88%E0%B8%B2%E0%B8%A2%E0%B9%80%E0%B8%AB%E0%B8%99%E0%B8%B7%E0%B8%AD-%E0%B9%83%E0%B8%99%E0%B8%A3%E0%B8%B1%E0%B8%8A%E0%B8%81%E0%B8%B2%E0%B8%A5%E0%B8%97%E0%B8%B5%E0%B9%88-5--%E0%B8%89%E0%B8%9A%E0%B8%B1%E0%B8%9A%E0%B8%9E%E0%B8%B4%E0%B8%A1%E0%B8%9E%E0%B9%8C%E0%B8%84%E0%B8%A3%E0%B8%B1%E0%B9%89%E0%B8%87%E0%B8%97%E0%B8%B5%E0%B9%88-5-" TargetMode="External"/><Relationship Id="rId66" Type="http://schemas.openxmlformats.org/officeDocument/2006/relationships/hyperlink" Target="https://th.wikipedia.org/wiki/%E0%B8%A1%E0%B8%AB%E0%B8%B2%E0%B8%A7%E0%B8%B4%E0%B8%97%E0%B8%A2%E0%B8%B2%E0%B8%A5%E0%B8%B1%E0%B8%A2%E0%B8%A3%E0%B8%B2%E0%B8%8A%E0%B8%A0%E0%B8%B1%E0%B8%8F%E0%B8%AD%E0%B8%B8%E0%B8%95%E0%B8%A3%E0%B8%94%E0%B8%B4%E0%B8%95%E0%B8%96%E0%B9%8C" TargetMode="External"/><Relationship Id="rId87" Type="http://schemas.openxmlformats.org/officeDocument/2006/relationships/image" Target="media/image53.jpeg"/><Relationship Id="rId110" Type="http://schemas.openxmlformats.org/officeDocument/2006/relationships/image" Target="media/image75.jpeg"/><Relationship Id="rId115" Type="http://schemas.openxmlformats.org/officeDocument/2006/relationships/image" Target="media/image80.png"/><Relationship Id="rId131" Type="http://schemas.openxmlformats.org/officeDocument/2006/relationships/image" Target="media/image96.jpeg"/><Relationship Id="rId136" Type="http://schemas.openxmlformats.org/officeDocument/2006/relationships/image" Target="media/image101.png"/><Relationship Id="rId157" Type="http://schemas.openxmlformats.org/officeDocument/2006/relationships/image" Target="media/image122.jpeg"/><Relationship Id="rId61" Type="http://schemas.openxmlformats.org/officeDocument/2006/relationships/hyperlink" Target="https://th.wikipedia.org/wiki/%25" TargetMode="External"/><Relationship Id="rId82" Type="http://schemas.openxmlformats.org/officeDocument/2006/relationships/image" Target="media/image48.jpeg"/><Relationship Id="rId152" Type="http://schemas.openxmlformats.org/officeDocument/2006/relationships/image" Target="media/image117.jpeg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30" Type="http://schemas.openxmlformats.org/officeDocument/2006/relationships/hyperlink" Target="https://th.wikipedia.org/wiki/%E0%B8%AD%E0%B8%A3%E0%B8%B1%E0%B8%8D%E0%B8%A7%E0%B8%B2%E0%B8%AA%E0%B8%B5" TargetMode="External"/><Relationship Id="rId35" Type="http://schemas.openxmlformats.org/officeDocument/2006/relationships/hyperlink" Target="https://th.wikipedia.org/wiki/%E0%B9%82%E0%B8%9A%E0%B8%AA%E0%B8%96%E0%B9%8C" TargetMode="External"/><Relationship Id="rId56" Type="http://schemas.openxmlformats.org/officeDocument/2006/relationships/image" Target="media/image36.jpeg"/><Relationship Id="rId77" Type="http://schemas.openxmlformats.org/officeDocument/2006/relationships/image" Target="media/image45.jpeg"/><Relationship Id="rId100" Type="http://schemas.openxmlformats.org/officeDocument/2006/relationships/image" Target="media/image65.png"/><Relationship Id="rId105" Type="http://schemas.openxmlformats.org/officeDocument/2006/relationships/image" Target="media/image70.png"/><Relationship Id="rId126" Type="http://schemas.openxmlformats.org/officeDocument/2006/relationships/image" Target="media/image91.jpeg"/><Relationship Id="rId147" Type="http://schemas.openxmlformats.org/officeDocument/2006/relationships/image" Target="media/image112.jpeg"/><Relationship Id="rId8" Type="http://schemas.openxmlformats.org/officeDocument/2006/relationships/image" Target="media/image2.png"/><Relationship Id="rId51" Type="http://schemas.openxmlformats.org/officeDocument/2006/relationships/image" Target="media/image31.jpeg"/><Relationship Id="rId72" Type="http://schemas.openxmlformats.org/officeDocument/2006/relationships/image" Target="media/image41.jpeg"/><Relationship Id="rId93" Type="http://schemas.openxmlformats.org/officeDocument/2006/relationships/image" Target="media/image58.jpeg"/><Relationship Id="rId98" Type="http://schemas.openxmlformats.org/officeDocument/2006/relationships/image" Target="media/image63.jpeg"/><Relationship Id="rId121" Type="http://schemas.openxmlformats.org/officeDocument/2006/relationships/image" Target="media/image86.jpeg"/><Relationship Id="rId142" Type="http://schemas.openxmlformats.org/officeDocument/2006/relationships/image" Target="media/image107.png"/><Relationship Id="rId163" Type="http://schemas.openxmlformats.org/officeDocument/2006/relationships/image" Target="media/image128.jpeg"/><Relationship Id="rId3" Type="http://schemas.openxmlformats.org/officeDocument/2006/relationships/settings" Target="settings.xml"/><Relationship Id="rId25" Type="http://schemas.openxmlformats.org/officeDocument/2006/relationships/hyperlink" Target="https://ww" TargetMode="External"/><Relationship Id="rId46" Type="http://schemas.openxmlformats.org/officeDocument/2006/relationships/image" Target="media/image27.jpeg"/><Relationship Id="rId67" Type="http://schemas.openxmlformats.org/officeDocument/2006/relationships/image" Target="media/image39.jpeg"/><Relationship Id="rId116" Type="http://schemas.openxmlformats.org/officeDocument/2006/relationships/image" Target="media/image81.jpeg"/><Relationship Id="rId137" Type="http://schemas.openxmlformats.org/officeDocument/2006/relationships/image" Target="media/image102.png"/><Relationship Id="rId158" Type="http://schemas.openxmlformats.org/officeDocument/2006/relationships/image" Target="media/image123.png"/><Relationship Id="rId20" Type="http://schemas.openxmlformats.org/officeDocument/2006/relationships/hyperlink" Target="https://www.bloggang.com/m/viewdiary.php?id=nok-sukhothai&amp;month=02-2008&amp;date=28&amp;group=1&amp;gblog=6" TargetMode="External"/><Relationship Id="rId41" Type="http://schemas.openxmlformats.org/officeDocument/2006/relationships/image" Target="media/image23.png"/><Relationship Id="rId62" Type="http://schemas.openxmlformats.org/officeDocument/2006/relationships/hyperlink" Target="https://th.wikipedia.org/wiki/%E0%B8%88%E0%B8%B1%E0%B8%87%E0%B8%AB%E0%B8%A7%E0%B8%B1%E0%B8%94%E0%B8%AD%E0%B8%B8%E0%B8%95%E0%B8%A3%E0%B8%94%E0%B8%B4%E0%B8%95%E0%B8%96%E0%B9%8C" TargetMode="External"/><Relationship Id="rId83" Type="http://schemas.openxmlformats.org/officeDocument/2006/relationships/image" Target="media/image49.png"/><Relationship Id="rId88" Type="http://schemas.openxmlformats.org/officeDocument/2006/relationships/image" Target="media/image54.jpeg"/><Relationship Id="rId111" Type="http://schemas.openxmlformats.org/officeDocument/2006/relationships/image" Target="media/image76.png"/><Relationship Id="rId132" Type="http://schemas.openxmlformats.org/officeDocument/2006/relationships/image" Target="media/image97.jpeg"/><Relationship Id="rId153" Type="http://schemas.openxmlformats.org/officeDocument/2006/relationships/image" Target="media/image118.png"/><Relationship Id="rId15" Type="http://schemas.openxmlformats.org/officeDocument/2006/relationships/image" Target="media/image7.jpeg"/><Relationship Id="rId36" Type="http://schemas.openxmlformats.org/officeDocument/2006/relationships/image" Target="media/image19.jpeg"/><Relationship Id="rId57" Type="http://schemas.openxmlformats.org/officeDocument/2006/relationships/image" Target="media/image37.jpeg"/><Relationship Id="rId106" Type="http://schemas.openxmlformats.org/officeDocument/2006/relationships/image" Target="media/image71.png"/><Relationship Id="rId127" Type="http://schemas.openxmlformats.org/officeDocument/2006/relationships/image" Target="media/image92.jpeg"/><Relationship Id="rId10" Type="http://schemas.openxmlformats.org/officeDocument/2006/relationships/footer" Target="footer2.xml"/><Relationship Id="rId31" Type="http://schemas.openxmlformats.org/officeDocument/2006/relationships/hyperlink" Target="https://th.wikipedia.org/wiki/%E0%B8%9E%E0%B8%A3%E0%B8%B0%E0%B8%A3%E0%B8%B2%E0%B8%8A%E0%B8%B2%E0%B8%84%E0%B8%93%E0%B8%B0" TargetMode="External"/><Relationship Id="rId52" Type="http://schemas.openxmlformats.org/officeDocument/2006/relationships/image" Target="media/image32.png"/><Relationship Id="rId73" Type="http://schemas.openxmlformats.org/officeDocument/2006/relationships/image" Target="media/image42.jpeg"/><Relationship Id="rId78" Type="http://schemas.openxmlformats.org/officeDocument/2006/relationships/hyperlink" Target="https://www.gotoknow.org" TargetMode="External"/><Relationship Id="rId94" Type="http://schemas.openxmlformats.org/officeDocument/2006/relationships/image" Target="media/image59.jpeg"/><Relationship Id="rId99" Type="http://schemas.openxmlformats.org/officeDocument/2006/relationships/image" Target="media/image64.jpeg"/><Relationship Id="rId101" Type="http://schemas.openxmlformats.org/officeDocument/2006/relationships/image" Target="media/image66.svg"/><Relationship Id="rId122" Type="http://schemas.openxmlformats.org/officeDocument/2006/relationships/image" Target="media/image87.jpeg"/><Relationship Id="rId143" Type="http://schemas.openxmlformats.org/officeDocument/2006/relationships/image" Target="media/image108.png"/><Relationship Id="rId148" Type="http://schemas.openxmlformats.org/officeDocument/2006/relationships/image" Target="media/image113.png"/><Relationship Id="rId164" Type="http://schemas.openxmlformats.org/officeDocument/2006/relationships/image" Target="media/image129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26" Type="http://schemas.openxmlformats.org/officeDocument/2006/relationships/image" Target="media/image16.png"/><Relationship Id="rId47" Type="http://schemas.openxmlformats.org/officeDocument/2006/relationships/hyperlink" Target="https://www.silpa-mag.com/history/article_8965" TargetMode="External"/><Relationship Id="rId68" Type="http://schemas.openxmlformats.org/officeDocument/2006/relationships/image" Target="media/image40.jpeg"/><Relationship Id="rId89" Type="http://schemas.openxmlformats.org/officeDocument/2006/relationships/image" Target="media/image55.png"/><Relationship Id="rId112" Type="http://schemas.openxmlformats.org/officeDocument/2006/relationships/image" Target="media/image77.svg"/><Relationship Id="rId133" Type="http://schemas.openxmlformats.org/officeDocument/2006/relationships/image" Target="media/image98.png"/><Relationship Id="rId154" Type="http://schemas.openxmlformats.org/officeDocument/2006/relationships/image" Target="media/image119.jpeg"/><Relationship Id="rId16" Type="http://schemas.openxmlformats.org/officeDocument/2006/relationships/image" Target="media/image8.jpeg"/><Relationship Id="rId37" Type="http://schemas.openxmlformats.org/officeDocument/2006/relationships/hyperlink" Target="https://th.wikipedia.org/wiki/%E0%B8%A7%E0%B8%B1%E0%B8%94%E0%B8%9E%E0%B8%A3%E0%B8%B0%E0%B8%9D%E0%B8%B2%E0%B8%87" TargetMode="External"/><Relationship Id="rId58" Type="http://schemas.openxmlformats.org/officeDocument/2006/relationships/hyperlink" Target="https://www.google.com/goto?url=CAESugEB6zswFW8ZoMvsSPOyP25Waqt8sDhPLlnyb2JBVGEIFOWNy4o5kbzyrImftYDFrJuf3AGde1EoPEwUvIwkmoK6D5t6RUOj8_sZorjaZhxTjqhQMTHybEmv6fl2rlwp0OTYa0wkspJ8WKXPyW_HQiWI8Abdw22Z_z2-Hl2orv7Q2Br2JOmYMjK6HlGQ6QvjTARLU3EIodIiGIsL9Oz5T7hwgNW4EthrFwn1ZqBPbY_8I3rWqq1zVjOiGcc" TargetMode="External"/><Relationship Id="rId79" Type="http://schemas.openxmlformats.org/officeDocument/2006/relationships/image" Target="media/image46.jpeg"/><Relationship Id="rId102" Type="http://schemas.openxmlformats.org/officeDocument/2006/relationships/image" Target="media/image67.png"/><Relationship Id="rId123" Type="http://schemas.openxmlformats.org/officeDocument/2006/relationships/image" Target="media/image88.jpeg"/><Relationship Id="rId144" Type="http://schemas.openxmlformats.org/officeDocument/2006/relationships/image" Target="media/image109.jpeg"/><Relationship Id="rId90" Type="http://schemas.openxmlformats.org/officeDocument/2006/relationships/hyperlink" Target="https://www.gotoknow.org" TargetMode="External"/><Relationship Id="rId165" Type="http://schemas.openxmlformats.org/officeDocument/2006/relationships/fontTable" Target="fontTable.xml"/><Relationship Id="rId27" Type="http://schemas.openxmlformats.org/officeDocument/2006/relationships/image" Target="media/image17.jpeg"/><Relationship Id="rId48" Type="http://schemas.openxmlformats.org/officeDocument/2006/relationships/image" Target="media/image28.png"/><Relationship Id="rId69" Type="http://schemas.openxmlformats.org/officeDocument/2006/relationships/hyperlink" Target="https://www.gotoknow.org" TargetMode="External"/><Relationship Id="rId113" Type="http://schemas.openxmlformats.org/officeDocument/2006/relationships/image" Target="media/image78.png"/><Relationship Id="rId134" Type="http://schemas.openxmlformats.org/officeDocument/2006/relationships/image" Target="media/image99.jpeg"/><Relationship Id="rId80" Type="http://schemas.openxmlformats.org/officeDocument/2006/relationships/hyperlink" Target="https://www.gotoknow.org" TargetMode="External"/><Relationship Id="rId155" Type="http://schemas.openxmlformats.org/officeDocument/2006/relationships/image" Target="media/image120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127</Pages>
  <Words>15879</Words>
  <Characters>90514</Characters>
  <Application>Microsoft Office Word</Application>
  <DocSecurity>0</DocSecurity>
  <Lines>754</Lines>
  <Paragraphs>212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กัญญารัตน์ ผึ่งบรรหาร</dc:creator>
  <cp:keywords/>
  <dc:description/>
  <cp:lastModifiedBy>กัญญารัตน์ ผึ่งบรรหาร</cp:lastModifiedBy>
  <cp:revision>58</cp:revision>
  <cp:lastPrinted>2026-09-01T01:52:00Z</cp:lastPrinted>
  <dcterms:created xsi:type="dcterms:W3CDTF">2026-08-30T16:50:00Z</dcterms:created>
  <dcterms:modified xsi:type="dcterms:W3CDTF">2026-09-01T01:57:00Z</dcterms:modified>
</cp:coreProperties>
</file>